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方正小标宋_GBK" w:hAnsi="Times New Roman" w:eastAsia="方正小标宋_GBK" w:cs="Times New Roman"/>
          <w:color w:val="000000"/>
          <w:sz w:val="40"/>
          <w:szCs w:val="40"/>
        </w:rPr>
      </w:pPr>
      <w:r>
        <w:rPr>
          <w:rFonts w:ascii="方正小标宋_GBK" w:hAnsi="Times New Roman" w:eastAsia="方正小标宋_GBK" w:cs="Times New Roman"/>
          <w:b/>
          <w:bCs/>
          <w:color w:val="000000"/>
          <w:sz w:val="40"/>
          <w:szCs w:val="40"/>
        </w:rPr>
        <w:t>馆陶县</w:t>
      </w:r>
      <w:r>
        <w:rPr>
          <w:rFonts w:hint="eastAsia" w:ascii="方正小标宋_GBK" w:hAnsi="Times New Roman" w:eastAsia="方正小标宋_GBK" w:cs="Times New Roman"/>
          <w:b/>
          <w:bCs/>
          <w:color w:val="000000"/>
          <w:sz w:val="40"/>
          <w:szCs w:val="40"/>
          <w:lang w:val="en-US" w:eastAsia="zh-CN"/>
        </w:rPr>
        <w:t>魏僧寨镇人民政府</w:t>
      </w:r>
      <w:r>
        <w:rPr>
          <w:rFonts w:ascii="方正小标宋_GBK" w:hAnsi="Times New Roman" w:eastAsia="方正小标宋_GBK" w:cs="Times New Roman"/>
          <w:b/>
          <w:bCs/>
          <w:color w:val="000000"/>
          <w:sz w:val="40"/>
          <w:szCs w:val="40"/>
        </w:rPr>
        <w:t>公共服务事项清单</w:t>
      </w:r>
      <w:bookmarkStart w:id="0" w:name="_GoBack"/>
      <w:bookmarkEnd w:id="0"/>
    </w:p>
    <w:tbl>
      <w:tblPr>
        <w:tblStyle w:val="3"/>
        <w:tblW w:w="93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572"/>
        <w:gridCol w:w="4287"/>
        <w:gridCol w:w="2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tblHeader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</w:rPr>
              <w:t>序号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</w:rPr>
              <w:t>所属领域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</w:rPr>
              <w:t>事项名称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</w:rPr>
              <w:t>实施层级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1</w:t>
            </w:r>
          </w:p>
        </w:tc>
        <w:tc>
          <w:tcPr>
            <w:tcW w:w="15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涉军服务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退役军人信息登记服务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2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伤残军人残疾关系转移服务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3</w:t>
            </w:r>
          </w:p>
        </w:tc>
        <w:tc>
          <w:tcPr>
            <w:tcW w:w="15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卫生健康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免费避孕药具发放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4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免费孕前优生检查单发放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5</w:t>
            </w:r>
          </w:p>
        </w:tc>
        <w:tc>
          <w:tcPr>
            <w:tcW w:w="15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民生保障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失业人员就业创业登记服务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6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离校未就业高校毕业生实名调查登记和就业服务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7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异地居住企业退休人员资格养老协助认证服务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8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公益性岗位管理和服务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9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城乡低保户年检信息收集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0—6岁残疾儿童基本康复项目免费服务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贫困残疾人辅具适配服务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12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特色产品登记服务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13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高素质职业农民培育对象登记服务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14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地力补贴发放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15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棉花补贴发放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16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农村集体产权流转交易服务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17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网上店铺登记服务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18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出具捐赠凭证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19</w:t>
            </w:r>
          </w:p>
        </w:tc>
        <w:tc>
          <w:tcPr>
            <w:tcW w:w="15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民生保障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文化志愿者登记服务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20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法律援助服务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21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人民调解服务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22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救灾捐赠款物代收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23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流动人口服务（委托办理）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24</w:t>
            </w:r>
          </w:p>
        </w:tc>
        <w:tc>
          <w:tcPr>
            <w:tcW w:w="15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宣传咨询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失业人员职业指导培训服务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25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失业人员就业创业咨询服务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26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法治宣传教育服务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27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招工信息发布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28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求职登记服务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29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电子商务知识技能培训服务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30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安全生产宣传教育和培训服务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31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卫生法律法规宣传、咨询服务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32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社保政策咨询服务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33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生育政策咨询服务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</w:rPr>
              <w:t>乡镇，村（社区）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2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pPr>
      <w:spacing w:line="580" w:lineRule="exact"/>
      <w:ind w:firstLine="640" w:firstLineChars="200"/>
    </w:pPr>
    <w:rPr>
      <w:rFonts w:ascii="仿宋_GB2312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2021-12-09T09:32:39Z</dcterms:created>
  <dc:creator>Administrator</dc:creator>
  <cp:lastModifiedBy>乔木</cp:lastModifiedBy>
  <dcterms:modified xsi:type="dcterms:W3CDTF">2021-12-09T09:33:08Z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29041C7103FE4D5CAED67EAE5549C93F</vt:lpwstr>
  </property>
</Properties>
</file>