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400" w:lineRule="exact"/>
        <w:jc w:val="left"/>
        <w:textAlignment w:val="auto"/>
        <w:rPr>
          <w:rFonts w:hint="eastAsia" w:ascii="方正小标宋简体" w:hAnsi="方正小标宋简体" w:eastAsia="方正小标宋简体" w:cs="方正小标宋简体"/>
          <w:b/>
          <w:color w:val="FF0000"/>
          <w:sz w:val="110"/>
          <w:szCs w:val="110"/>
        </w:rPr>
      </w:pPr>
      <w:r>
        <w:rPr>
          <w:sz w:val="110"/>
        </w:rPr>
        <mc:AlternateContent>
          <mc:Choice Requires="wps">
            <w:drawing>
              <wp:anchor distT="0" distB="0" distL="114300" distR="114300" simplePos="0" relativeHeight="251659264" behindDoc="0" locked="0" layoutInCell="1" allowOverlap="1">
                <wp:simplePos x="0" y="0"/>
                <wp:positionH relativeFrom="column">
                  <wp:posOffset>4261485</wp:posOffset>
                </wp:positionH>
                <wp:positionV relativeFrom="paragraph">
                  <wp:posOffset>458470</wp:posOffset>
                </wp:positionV>
                <wp:extent cx="1656715" cy="915035"/>
                <wp:effectExtent l="0" t="0" r="635" b="18415"/>
                <wp:wrapNone/>
                <wp:docPr id="1" name="文本框 1"/>
                <wp:cNvGraphicFramePr/>
                <a:graphic xmlns:a="http://schemas.openxmlformats.org/drawingml/2006/main">
                  <a:graphicData uri="http://schemas.microsoft.com/office/word/2010/wordprocessingShape">
                    <wps:wsp>
                      <wps:cNvSpPr txBox="1"/>
                      <wps:spPr>
                        <a:xfrm>
                          <a:off x="5404485" y="1430020"/>
                          <a:ext cx="1656715" cy="915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400" w:lineRule="exact"/>
                              <w:jc w:val="left"/>
                              <w:textAlignment w:val="auto"/>
                              <w:rPr>
                                <w:rFonts w:hint="eastAsia" w:ascii="方正小标宋简体" w:hAnsi="方正小标宋简体" w:eastAsia="方正小标宋简体" w:cs="方正小标宋简体"/>
                                <w:b/>
                                <w:color w:val="FF0000"/>
                                <w:sz w:val="110"/>
                                <w:szCs w:val="110"/>
                                <w:lang w:eastAsia="zh-CN"/>
                              </w:rPr>
                            </w:pPr>
                            <w:r>
                              <w:rPr>
                                <w:rFonts w:hint="eastAsia" w:ascii="方正小标宋简体" w:hAnsi="方正小标宋简体" w:eastAsia="方正小标宋简体" w:cs="方正小标宋简体"/>
                                <w:b/>
                                <w:color w:val="FF0000"/>
                                <w:sz w:val="110"/>
                                <w:szCs w:val="110"/>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55pt;margin-top:36.1pt;height:72.05pt;width:130.45pt;z-index:251659264;mso-width-relative:page;mso-height-relative:page;" fillcolor="#FFFFFF [3201]" filled="t" stroked="f" coordsize="21600,21600" o:gfxdata="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V8XiP1gAA&#10;AAoBAAAPAAAAAAAAAAEAIAAAACIAAABkcnMvZG93bnJldi54bWxQSwECFAAUAAAACACHTuJAwYVE&#10;k1kCAACbBAAADgAAAAAAAAABACAAAAAlAQAAZHJzL2Uyb0RvYy54bWxQSwUGAAAAAAYABgBZAQAA&#10;8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0" w:lineRule="exact"/>
                        <w:jc w:val="left"/>
                        <w:textAlignment w:val="auto"/>
                        <w:rPr>
                          <w:rFonts w:hint="eastAsia" w:ascii="方正小标宋简体" w:hAnsi="方正小标宋简体" w:eastAsia="方正小标宋简体" w:cs="方正小标宋简体"/>
                          <w:b/>
                          <w:color w:val="FF0000"/>
                          <w:sz w:val="110"/>
                          <w:szCs w:val="110"/>
                          <w:lang w:eastAsia="zh-CN"/>
                        </w:rPr>
                      </w:pPr>
                      <w:r>
                        <w:rPr>
                          <w:rFonts w:hint="eastAsia" w:ascii="方正小标宋简体" w:hAnsi="方正小标宋简体" w:eastAsia="方正小标宋简体" w:cs="方正小标宋简体"/>
                          <w:b/>
                          <w:color w:val="FF0000"/>
                          <w:sz w:val="110"/>
                          <w:szCs w:val="110"/>
                          <w:lang w:eastAsia="zh-CN"/>
                        </w:rPr>
                        <w:t>文件</w:t>
                      </w:r>
                    </w:p>
                  </w:txbxContent>
                </v:textbox>
              </v:shape>
            </w:pict>
          </mc:Fallback>
        </mc:AlternateContent>
      </w:r>
      <w:r>
        <w:rPr>
          <w:rFonts w:hint="eastAsia" w:ascii="方正小标宋简体" w:hAnsi="方正小标宋简体" w:eastAsia="方正小标宋简体" w:cs="方正小标宋简体"/>
          <w:b/>
          <w:color w:val="FF0000"/>
          <w:sz w:val="110"/>
          <w:szCs w:val="110"/>
        </w:rPr>
        <w:t>馆陶县民政局</w:t>
      </w:r>
    </w:p>
    <w:p>
      <w:pPr>
        <w:keepNext w:val="0"/>
        <w:keepLines w:val="0"/>
        <w:pageBreakBefore w:val="0"/>
        <w:widowControl w:val="0"/>
        <w:kinsoku/>
        <w:wordWrap/>
        <w:overflowPunct/>
        <w:topLinePunct w:val="0"/>
        <w:autoSpaceDE/>
        <w:autoSpaceDN/>
        <w:bidi w:val="0"/>
        <w:adjustRightInd/>
        <w:snapToGrid/>
        <w:spacing w:line="1400" w:lineRule="exact"/>
        <w:jc w:val="left"/>
        <w:textAlignment w:val="auto"/>
        <w:rPr>
          <w:rFonts w:hint="eastAsia" w:ascii="方正小标宋简体" w:hAnsi="方正小标宋简体" w:eastAsia="方正小标宋简体" w:cs="方正小标宋简体"/>
          <w:b/>
          <w:color w:val="FF0000"/>
          <w:sz w:val="110"/>
          <w:szCs w:val="110"/>
        </w:rPr>
      </w:pPr>
      <w:r>
        <w:rPr>
          <w:rFonts w:hint="eastAsia" w:ascii="方正小标宋简体" w:hAnsi="方正小标宋简体" w:eastAsia="方正小标宋简体" w:cs="方正小标宋简体"/>
          <w:b/>
          <w:color w:val="FF0000"/>
          <w:sz w:val="110"/>
          <w:szCs w:val="110"/>
        </w:rPr>
        <w:t>馆陶县财政局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馆民</w:t>
      </w:r>
      <w:r>
        <w:rPr>
          <w:rFonts w:hint="eastAsia" w:ascii="仿宋" w:hAnsi="仿宋" w:eastAsia="仿宋" w:cs="仿宋"/>
          <w:b w:val="0"/>
          <w:bCs/>
          <w:sz w:val="32"/>
          <w:szCs w:val="32"/>
          <w:lang w:val="en-US" w:eastAsia="zh-CN"/>
        </w:rPr>
        <w:t>[2022]3号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124460</wp:posOffset>
                </wp:positionV>
                <wp:extent cx="5695950" cy="28575"/>
                <wp:effectExtent l="0" t="6350" r="0" b="22225"/>
                <wp:wrapNone/>
                <wp:docPr id="2" name="直接连接符 2"/>
                <wp:cNvGraphicFramePr/>
                <a:graphic xmlns:a="http://schemas.openxmlformats.org/drawingml/2006/main">
                  <a:graphicData uri="http://schemas.microsoft.com/office/word/2010/wordprocessingShape">
                    <wps:wsp>
                      <wps:cNvCnPr/>
                      <wps:spPr>
                        <a:xfrm flipV="1">
                          <a:off x="1061720" y="3992245"/>
                          <a:ext cx="5695950" cy="28575"/>
                        </a:xfrm>
                        <a:prstGeom prst="line">
                          <a:avLst/>
                        </a:prstGeom>
                        <a:ln w="12700" cmpd="sng">
                          <a:solidFill>
                            <a:srgbClr val="FF0000"/>
                          </a:solidFill>
                          <a:prstDash val="solid"/>
                        </a:ln>
                        <a:effectLst/>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_x0000_s1026" o:spid="_x0000_s1026" o:spt="20" style="position:absolute;left:0pt;flip:y;margin-left:5pt;margin-top:9.8pt;height:2.25pt;width:448.5pt;z-index:251660288;mso-width-relative:page;mso-height-relative:page;" filled="f" stroked="t" coordsize="21600,21600" o:gfxdata="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Oo3RjWAAAACAEAAA8AAAAAAAAAAQAgAAAAIgAAAGRycy9kb3ducmV2LnhtbFBL&#10;AQIUABQAAAAIAIdO4kDZHrfJ+AEAAMMDAAAOAAAAAAAAAAEAIAAAACUBAABkcnMvZTJvRG9jLnht&#10;bFBLBQYAAAAABgAGAFkBAACPBQAAAAA=&#10;">
                <v:fill on="f" focussize="0,0"/>
                <v:stroke weight="1pt" color="#FF0000 [3209]"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bookmarkStart w:id="0" w:name="_GoBack"/>
      <w:bookmarkEnd w:id="0"/>
      <w:r>
        <w:rPr>
          <w:rFonts w:hint="eastAsia" w:ascii="方正小标宋简体" w:hAnsi="方正小标宋简体" w:eastAsia="方正小标宋简体" w:cs="方正小标宋简体"/>
          <w:b/>
          <w:sz w:val="44"/>
          <w:szCs w:val="44"/>
        </w:rPr>
        <w:t>馆陶县民政局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馆陶县财政局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关于提高孤儿基本生活最低养育标准和事实无人抚养儿童基本生活补贴标准的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通     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各乡（镇）人民政府、县直有关部门：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为贯彻落实《邯郸市民政局 邯郸市财政局关于提高孤儿基本生活最低养育标准和事实无人抚养儿童基本生活补贴标准的通知》（邯民【2022】33号）要求，进一步保障好孤儿和事实无人抚养儿童基本生活，决定从2022年7月1日起，提高全县孤儿基本生活最低养育标准和事实无人抚养儿童基本生活补贴标准，现就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福利机构集中养育孤儿基本生活最低养育标准为每人每月1750</w:t>
      </w:r>
      <w:r>
        <w:rPr>
          <w:rFonts w:hint="eastAsia" w:ascii="仿宋" w:hAnsi="仿宋" w:eastAsia="仿宋" w:cs="仿宋"/>
          <w:sz w:val="32"/>
          <w:szCs w:val="32"/>
          <w:lang w:eastAsia="zh-CN"/>
        </w:rPr>
        <w:t>元</w:t>
      </w:r>
      <w:r>
        <w:rPr>
          <w:rFonts w:hint="eastAsia" w:ascii="仿宋" w:hAnsi="仿宋" w:eastAsia="仿宋" w:cs="仿宋"/>
          <w:sz w:val="32"/>
          <w:szCs w:val="32"/>
        </w:rPr>
        <w:t>；社会散居孤儿基本生活最低养育标准为每月1300元。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事实无人抚养儿童基本生活补贴标准为每人每月1300元，按规定实行补差发放。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、中央财政对孤儿及生活困难家庭中的和纳入特困人员救助供养的事实无人抚养儿童基本生活费给予补助，现行测算补助标准为每人每月450元（</w:t>
      </w:r>
      <w:r>
        <w:rPr>
          <w:rFonts w:hint="eastAsia" w:ascii="仿宋" w:hAnsi="仿宋" w:eastAsia="仿宋" w:cs="仿宋"/>
          <w:sz w:val="32"/>
          <w:szCs w:val="32"/>
          <w:lang w:eastAsia="zh-CN"/>
        </w:rPr>
        <w:t>“</w:t>
      </w:r>
      <w:r>
        <w:rPr>
          <w:rFonts w:hint="eastAsia" w:ascii="仿宋" w:hAnsi="仿宋" w:eastAsia="仿宋" w:cs="仿宋"/>
          <w:sz w:val="32"/>
          <w:szCs w:val="32"/>
        </w:rPr>
        <w:t>生活困难家庭</w:t>
      </w:r>
      <w:r>
        <w:rPr>
          <w:rFonts w:hint="eastAsia" w:ascii="仿宋" w:hAnsi="仿宋" w:eastAsia="仿宋" w:cs="仿宋"/>
          <w:sz w:val="32"/>
          <w:szCs w:val="32"/>
          <w:lang w:eastAsia="zh-CN"/>
        </w:rPr>
        <w:t>”</w:t>
      </w:r>
      <w:r>
        <w:rPr>
          <w:rFonts w:hint="eastAsia" w:ascii="仿宋" w:hAnsi="仿宋" w:eastAsia="仿宋" w:cs="仿宋"/>
          <w:sz w:val="32"/>
          <w:szCs w:val="32"/>
        </w:rPr>
        <w:t>是指脱贫户困难家庭、城乡最低生活保障家庭）。省级财政对孤儿、生活困难家庭中的和纳入特困人员救助供养范围的事实无人抚养儿童基本生活补贴测算补助标准为每人每月600元；对非生活困难家庭中的和未纳入特困人员救助供养范围的事实无人抚养儿童基本生活补贴测算补助标准为每人每月650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、要统筹使用中央和省级财政资金，及时将本级财政应配套资金足额列入财政预算，设区市与市辖区分担比例按2：8确定，高于标准所需资金，由市辖区财政解决。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五、本《通知》自2022年7月1日起执行。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馆陶县民政局</w:t>
      </w:r>
      <w:r>
        <w:rPr>
          <w:rFonts w:hint="eastAsia" w:ascii="仿宋" w:hAnsi="仿宋" w:eastAsia="仿宋" w:cs="仿宋"/>
          <w:sz w:val="32"/>
          <w:szCs w:val="32"/>
          <w:lang w:val="en-US" w:eastAsia="zh-CN"/>
        </w:rPr>
        <w:t xml:space="preserve">                  馆陶县财政局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310515</wp:posOffset>
                </wp:positionV>
                <wp:extent cx="5619750" cy="38100"/>
                <wp:effectExtent l="0" t="6350" r="0" b="12700"/>
                <wp:wrapNone/>
                <wp:docPr id="4" name="直接连接符 4"/>
                <wp:cNvGraphicFramePr/>
                <a:graphic xmlns:a="http://schemas.openxmlformats.org/drawingml/2006/main">
                  <a:graphicData uri="http://schemas.microsoft.com/office/word/2010/wordprocessingShape">
                    <wps:wsp>
                      <wps:cNvCnPr/>
                      <wps:spPr>
                        <a:xfrm flipV="1">
                          <a:off x="1033145" y="8966835"/>
                          <a:ext cx="5619750" cy="38100"/>
                        </a:xfrm>
                        <a:prstGeom prst="line">
                          <a:avLst/>
                        </a:prstGeom>
                        <a:ln w="12700" cmpd="sng">
                          <a:solidFill>
                            <a:schemeClr val="tx1"/>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75pt;margin-top:24.45pt;height:3pt;width:442.5pt;z-index:251661312;mso-width-relative:page;mso-height-relative:page;" filled="f" stroked="t" coordsize="21600,21600" o:gfxdata="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OU/w2AAAAAgBAAAPAAAAAAAAAAEAIAAAACIAAABkcnMvZG93bnJldi54bWxQ&#10;SwECFAAUAAAACACHTuJApVoZvvcBAADDAwAADgAAAAAAAAABACAAAAAnAQAAZHJzL2Uyb0RvYy54&#10;bWxQSwUGAAAAAAYABgBZAQAAkAUAAAAA&#10;">
                <v:fill on="f" focussize="0,0"/>
                <v:stroke weight="1pt" color="#000000 [3213]" joinstyle="round"/>
                <v:imagedata o:title=""/>
                <o:lock v:ext="edit" aspectratio="f"/>
              </v:line>
            </w:pict>
          </mc:Fallback>
        </mc:AlternateContent>
      </w:r>
    </w:p>
    <w:p>
      <w:pPr>
        <w:bidi w:val="0"/>
        <w:jc w:val="left"/>
        <w:rPr>
          <w:rFonts w:hint="default"/>
          <w:lang w:val="en-US" w:eastAsia="zh-CN"/>
        </w:rPr>
      </w:pPr>
      <w:r>
        <w:rPr>
          <w:rFonts w:hint="eastAsia" w:eastAsiaTheme="minorEastAsia"/>
          <w:sz w:val="32"/>
          <w:szCs w:val="32"/>
          <w:lang w:val="en-US" w:eastAsia="zh-CN"/>
        </w:rPr>
        <w:t xml:space="preserve">馆陶县民政局办公室 </w:t>
      </w:r>
      <w:r>
        <w:rPr>
          <w:rFonts w:hint="eastAsia" w:eastAsiaTheme="minorEastAsia"/>
          <w:sz w:val="30"/>
          <w:szCs w:val="30"/>
          <w:lang w:val="en-US" w:eastAsia="zh-CN"/>
        </w:rPr>
        <w:t xml:space="preserve">   </w:t>
      </w:r>
      <w:r>
        <w:rPr>
          <w:rFonts w:hint="eastAsia"/>
          <w:sz w:val="30"/>
          <w:szCs w:val="30"/>
          <w:lang w:val="en-US" w:eastAsia="zh-CN"/>
        </w:rPr>
        <w:t xml:space="preserve">  </w:t>
      </w:r>
      <w:r>
        <w:rPr>
          <w:rFonts w:hint="eastAsia" w:eastAsiaTheme="minorEastAsia"/>
          <w:sz w:val="30"/>
          <w:szCs w:val="30"/>
          <w:lang w:val="en-US" w:eastAsia="zh-CN"/>
        </w:rPr>
        <w:t xml:space="preserve">         </w:t>
      </w:r>
      <w:r>
        <w:rPr>
          <w:rFonts w:hint="eastAsia"/>
          <w:sz w:val="30"/>
          <w:szCs w:val="30"/>
          <w:lang w:val="en-US" w:eastAsia="zh-CN"/>
        </w:rPr>
        <w:t xml:space="preserve">   </w:t>
      </w:r>
      <w:r>
        <w:rPr>
          <w:rFonts w:hint="eastAsia" w:eastAsiaTheme="minorEastAsia"/>
          <w:sz w:val="30"/>
          <w:szCs w:val="30"/>
          <w:lang w:val="en-US" w:eastAsia="zh-CN"/>
        </w:rPr>
        <w:t xml:space="preserve"> 2022年8月22日印发   </w:t>
      </w:r>
      <w:r>
        <w:rPr>
          <w:rFonts w:hint="eastAsia"/>
          <w:lang w:val="en-US" w:eastAsia="zh-CN"/>
        </w:rPr>
        <w:t xml:space="preserve"> </w:t>
      </w:r>
    </w:p>
    <w:p>
      <w:pPr>
        <w:bidi w:val="0"/>
        <w:ind w:firstLine="565" w:firstLineChars="0"/>
        <w:jc w:val="left"/>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19050</wp:posOffset>
                </wp:positionV>
                <wp:extent cx="5610225" cy="47625"/>
                <wp:effectExtent l="0" t="6350" r="9525" b="22225"/>
                <wp:wrapNone/>
                <wp:docPr id="5" name="直接连接符 5"/>
                <wp:cNvGraphicFramePr/>
                <a:graphic xmlns:a="http://schemas.openxmlformats.org/drawingml/2006/main">
                  <a:graphicData uri="http://schemas.microsoft.com/office/word/2010/wordprocessingShape">
                    <wps:wsp>
                      <wps:cNvCnPr/>
                      <wps:spPr>
                        <a:xfrm flipV="1">
                          <a:off x="1014095" y="9519285"/>
                          <a:ext cx="5610225" cy="47625"/>
                        </a:xfrm>
                        <a:prstGeom prst="line">
                          <a:avLst/>
                        </a:prstGeom>
                        <a:ln w="12700" cmpd="sng">
                          <a:solidFill>
                            <a:schemeClr val="tx1"/>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75pt;margin-top:1.5pt;height:3.75pt;width:441.75pt;z-index:251662336;mso-width-relative:page;mso-height-relative:page;" filled="f" stroked="t" coordsize="21600,21600" o:gfxdata="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0sR7XAAAABwEAAA8AAAAAAAAAAQAgAAAAIgAAAGRycy9kb3ducmV2LnhtbFBLAQIU&#10;ABQAAAAIAIdO4kAa7RY19AEAAMMDAAAOAAAAAAAAAAEAIAAAACYBAABkcnMvZTJvRG9jLnhtbFBL&#10;BQYAAAAABgAGAFkBAACMBQAAAAA=&#10;">
                <v:fill on="f" focussize="0,0"/>
                <v:stroke weight="1pt" color="#000000 [3213]" joinstyle="round"/>
                <v:imagedata o:title=""/>
                <o:lock v:ext="edit" aspectratio="f"/>
              </v:line>
            </w:pict>
          </mc:Fallback>
        </mc:AlternateContent>
      </w:r>
    </w:p>
    <w:sectPr>
      <w:footerReference r:id="rId3" w:type="default"/>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48"/>
    <w:rsid w:val="000219CE"/>
    <w:rsid w:val="003C2FB5"/>
    <w:rsid w:val="003F392E"/>
    <w:rsid w:val="003F5A5C"/>
    <w:rsid w:val="00407E02"/>
    <w:rsid w:val="00625D9B"/>
    <w:rsid w:val="00782348"/>
    <w:rsid w:val="00887033"/>
    <w:rsid w:val="00C1735C"/>
    <w:rsid w:val="00FF7B78"/>
    <w:rsid w:val="03D459BB"/>
    <w:rsid w:val="08C829B8"/>
    <w:rsid w:val="0F0853E1"/>
    <w:rsid w:val="1030330E"/>
    <w:rsid w:val="21BD7683"/>
    <w:rsid w:val="26527ED4"/>
    <w:rsid w:val="2B945A93"/>
    <w:rsid w:val="2C6B2FD7"/>
    <w:rsid w:val="3A6221C9"/>
    <w:rsid w:val="3F4B0457"/>
    <w:rsid w:val="512A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Words>
  <Characters>539</Characters>
  <Lines>4</Lines>
  <Paragraphs>1</Paragraphs>
  <TotalTime>13</TotalTime>
  <ScaleCrop>false</ScaleCrop>
  <LinksUpToDate>false</LinksUpToDate>
  <CharactersWithSpaces>632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2022-08-18T01:50:00Z</dcterms:created>
  <dc:creator>lenovo</dc:creator>
  <cp:lastModifiedBy>向上 ……栋</cp:lastModifiedBy>
  <dcterms:modified xsi:type="dcterms:W3CDTF">2022-12-27T08:42:27Z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