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799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馆陶县寿山寺镇人民政府202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年度政府信息公开工作年度报告</w:t>
      </w:r>
    </w:p>
    <w:p w14:paraId="01A90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rPr>
          <w:lang w:val="en-US" w:eastAsia="zh-CN"/>
        </w:rPr>
      </w:pPr>
    </w:p>
    <w:p w14:paraId="0BF440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黑体" w:hAnsi="黑体" w:eastAsia="黑体" w:cs="Times New Roman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color w:val="000000"/>
          <w:sz w:val="32"/>
          <w:szCs w:val="32"/>
          <w:lang w:val="en-US" w:eastAsia="zh-CN"/>
        </w:rPr>
        <w:t>一、总体情况</w:t>
      </w:r>
    </w:p>
    <w:p w14:paraId="5675A7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今年以来，寿山寺镇人民政府严格按照《中华人民共和国政府信息公开条例》要求及省、市、县各级关于政府信息公开工作的有关规定，进一步加强组织领导，细化工作举措，不断深化政务公开内容，不断提高工作水平，使政务公开更加便民。现将寿山寺镇人民政府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年度政府信息公开工作年度报告如下：</w:t>
      </w:r>
    </w:p>
    <w:p w14:paraId="64565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落实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依申请公开。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2024年度，我镇依据相关政策法规，进一步明确依申请公开工作流程，强化业务操作的标准化与规范化。今年我镇未收到任何政务信息公开的申请。</w:t>
      </w:r>
    </w:p>
    <w:p w14:paraId="6CC35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强化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政府信息管理。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一是加强政务公开网站的运营管理，定期更新各栏目内容，保证信息的时效性与质量。二是认真做好错敏字整改问题。定期开展历史稿件错敏排查，按时按质做好问题整改和反馈，确保政务公开网站高质量运行。</w:t>
      </w:r>
    </w:p>
    <w:p w14:paraId="747FE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加强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政府信息公开平台建设。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以来，我镇严格遵循上级指示，积极参与政务公开平台建设工作，持续提升信息管理效能，强化平台安全防护工作，防范各类网络安全事故发生。经核查，我镇不存在政务新媒体僵尸号以及涉及安全、涉密等严重问题或内容不更新、互动回应差等情况。</w:t>
      </w:r>
    </w:p>
    <w:p w14:paraId="0831B0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四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严格落实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监督。</w:t>
      </w:r>
      <w:r>
        <w:rPr>
          <w:rFonts w:hint="eastAsia" w:ascii="仿宋_GB2312" w:hAnsi="仿宋_GB2312" w:eastAsia="仿宋_GB2312" w:cs="仿宋_GB2312"/>
          <w:sz w:val="32"/>
          <w:szCs w:val="32"/>
        </w:rPr>
        <w:t>一是严格落实保密审查制度、“三审三校”机制及备案规定，确保所有发布的信息在经过严谨审核、确认无误后方予公开。二是严格按照相关要求指定专人负责跟进落实。2024年，我镇选派业务人员多次参加由县直部门组织的培训。以此保障平台建设和常态化监测等工作的高效、有序运营。</w:t>
      </w:r>
    </w:p>
    <w:p w14:paraId="4058414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主动公开政府信息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  <w:t>情况</w:t>
      </w:r>
    </w:p>
    <w:p w14:paraId="62017E3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7"/>
          <w:szCs w:val="27"/>
          <w:lang w:val="en-US" w:eastAsia="zh-CN"/>
        </w:rPr>
      </w:pPr>
    </w:p>
    <w:tbl>
      <w:tblPr>
        <w:tblStyle w:val="4"/>
        <w:tblW w:w="814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13"/>
        <w:gridCol w:w="1647"/>
        <w:gridCol w:w="1499"/>
        <w:gridCol w:w="1881"/>
      </w:tblGrid>
      <w:tr w14:paraId="4A5EEC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11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第（一）项</w:t>
            </w:r>
          </w:p>
        </w:tc>
      </w:tr>
      <w:tr w14:paraId="62006E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4D2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6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9E2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制发件数</w:t>
            </w:r>
          </w:p>
        </w:tc>
        <w:tc>
          <w:tcPr>
            <w:tcW w:w="14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8A4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废止件数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AD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现行有效件数</w:t>
            </w:r>
          </w:p>
        </w:tc>
      </w:tr>
      <w:tr w14:paraId="388C27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2C2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86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672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E4C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6A5EE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B1E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96F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E9C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207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22ADA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FD8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第（五）项</w:t>
            </w:r>
          </w:p>
        </w:tc>
      </w:tr>
      <w:tr w14:paraId="60E153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50D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8AB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 w14:paraId="19048D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5A8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166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55A17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16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第（六）项</w:t>
            </w:r>
          </w:p>
        </w:tc>
      </w:tr>
      <w:tr w14:paraId="798153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C21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C1E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 w14:paraId="159B2C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25B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D70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7A1D8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520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E7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B6004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30C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第（八）项</w:t>
            </w:r>
          </w:p>
        </w:tc>
      </w:tr>
      <w:tr w14:paraId="5B2A04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350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299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本年收费金额（单位：万元）</w:t>
            </w:r>
          </w:p>
        </w:tc>
      </w:tr>
      <w:tr w14:paraId="20C7A2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4D7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CD3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499149E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</w:pPr>
    </w:p>
    <w:p w14:paraId="0A1F275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7"/>
          <w:szCs w:val="27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收到和处理政府信息公开申请情况</w:t>
      </w:r>
    </w:p>
    <w:tbl>
      <w:tblPr>
        <w:tblStyle w:val="4"/>
        <w:tblpPr w:leftFromText="180" w:rightFromText="180" w:vertAnchor="text" w:horzAnchor="page" w:tblpXSpec="center" w:tblpY="624"/>
        <w:tblOverlap w:val="never"/>
        <w:tblW w:w="90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922"/>
        <w:gridCol w:w="864"/>
        <w:gridCol w:w="711"/>
        <w:gridCol w:w="695"/>
      </w:tblGrid>
      <w:tr w14:paraId="08AF3B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F3C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665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14:paraId="2032DA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0F40A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23E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F6D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0A7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500EB6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781FF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7F90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92A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00D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2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CC5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BC2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DE7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1180E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A776A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3556" w:type="dxa"/>
            <w:gridSpan w:val="3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501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3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CCE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3D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23B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2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760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EB6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515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86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F4EEB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3DD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3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578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2E8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280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2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23E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9BF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EE6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769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0BAD1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86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B76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3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B1F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D4A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434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2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163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C4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C3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0C5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8E16E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B2B27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C41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BE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729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2DA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2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CEF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15E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0AD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1C5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64389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1EFBC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E9C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060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3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7AF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A63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C57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2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E05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826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85D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391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D1BE9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2510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7F85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9F8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3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B9E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BE1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4FC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2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8AF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831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691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306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4315C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72199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45CD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4EF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13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C85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8A2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FA6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2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F01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A5A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534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72F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B6E99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B4DE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FF84F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B62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3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466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0FA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0DC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2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0BD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C9E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F5F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47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F854E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FA250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569C6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BFA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F8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ACD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E40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2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51E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6CA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350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15C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AA70C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B518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FE57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491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14F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D71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46B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2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AF8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CFB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E42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FC5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62201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A144E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CE46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868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8A6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D5F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1C1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2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71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AD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4D3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321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A8D16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A41FF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2DD3E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51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3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64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B05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EDC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2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E81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4F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93E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622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E8D90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27364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B39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D42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6D2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029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99C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2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96C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C85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A77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279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1D701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F652B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EC60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89F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3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72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3FD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86E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2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079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498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128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FD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33702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00B37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E5CD3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5C8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3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C10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925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CFD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2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79B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1A5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E9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6CE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83424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20607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B4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F25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742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82D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061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2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59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D5F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E9E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684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D4FDA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4E973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53544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0AD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72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DE4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476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2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9F5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11E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68B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F27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97797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CEC26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60AC5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6A5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3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24A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8C4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209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2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43C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B30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48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7F6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EA602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B93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C2BE8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2C9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7C0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02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00C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2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735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AC9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A8F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ED7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EF28F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2BBFD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9F0C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A92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560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886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388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2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52F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FD5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59E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0F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0736B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DCEC5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835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906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BB8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204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A41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2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7D7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CEF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B48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E9F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562FB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95E0A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2FF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3A3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14A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3F9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8C7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2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9EB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D2E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F5A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AFA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A8808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3019D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44F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F56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813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A9F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2B4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743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2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BEF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165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666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F67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0C08D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EACC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9A8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3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D08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795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CCA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2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49C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C3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DC6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46A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CF54A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7DE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3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651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A34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92A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2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F02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028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1EA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312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356EC2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</w:pPr>
    </w:p>
    <w:p w14:paraId="75A89A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政府信息公开行政复议、行政诉讼情况</w:t>
      </w:r>
    </w:p>
    <w:p w14:paraId="6923A1A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80" w:leftChars="0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7"/>
          <w:szCs w:val="27"/>
        </w:rPr>
      </w:pPr>
    </w:p>
    <w:tbl>
      <w:tblPr>
        <w:tblStyle w:val="4"/>
        <w:tblW w:w="9071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2F7436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F62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D89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 w14:paraId="46B1EC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86F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72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03B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7EF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2A5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CD4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F90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 w14:paraId="336C52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2E8C1F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59B341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23D447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4DA52C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7ECFA5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EA4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A64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ECC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0DF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40D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320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785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86C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1C8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FE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3DCDBC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72C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019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5A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D3B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335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375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DB9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F3C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B08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D47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B95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82C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B6D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456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939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762537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DEA7D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黑体" w:hAnsi="黑体" w:eastAsia="黑体" w:cs="Times New Roman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color w:val="000000"/>
          <w:sz w:val="32"/>
          <w:szCs w:val="32"/>
        </w:rPr>
        <w:t>五、存在的主要问题及改进情况</w:t>
      </w:r>
    </w:p>
    <w:p w14:paraId="0D680D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（一）存在问题</w:t>
      </w:r>
    </w:p>
    <w:p w14:paraId="018908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2024年我镇政府信息公开工作稳步向好，但仍存在部分问题：一是依申请公开服务质量需加强，响应速度和服务水平需进一步提高；二是平台活跃度、互动性、影响力不够；三是工作人员专业水平有待提高。</w:t>
      </w:r>
    </w:p>
    <w:p w14:paraId="3660AD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（二）改进情况</w:t>
      </w:r>
    </w:p>
    <w:p w14:paraId="23419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健全反馈机制。建立有效的申请反馈流程，及时向申请人通报处理进度，并在答复中最大限度提供详细、准确的信息。二是通过分析平台访问数据，针对性地调整内容策略，提高平台的吸引力和使用率。三是积极参与县局单位组织的各类专业培训，不断深化对相关政策和业务知识的学习。</w:t>
      </w:r>
    </w:p>
    <w:p w14:paraId="77057A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黑体" w:hAnsi="黑体" w:eastAsia="黑体" w:cs="Times New Roman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color w:val="000000"/>
          <w:sz w:val="32"/>
          <w:szCs w:val="32"/>
          <w:lang w:val="en-US" w:eastAsia="zh-CN"/>
        </w:rPr>
        <w:t>六、其他需要报告的事项</w:t>
      </w:r>
    </w:p>
    <w:p w14:paraId="629275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无其他需要报告的事项。</w:t>
      </w:r>
    </w:p>
    <w:p w14:paraId="0F9E2D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A30BAE"/>
    <w:rsid w:val="6ECE1378"/>
    <w:rsid w:val="74685228"/>
    <w:rsid w:val="7A45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1768</Words>
  <Characters>1805</Characters>
  <Lines>0</Lines>
  <Paragraphs>0</Paragraphs>
  <TotalTime>2</TotalTime>
  <ScaleCrop>false</ScaleCrop>
  <LinksUpToDate>false</LinksUpToDate>
  <CharactersWithSpaces>1839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2025-02-13T07:04:00Z</dcterms:created>
  <dc:creator>Administrator</dc:creator>
  <cp:lastModifiedBy>Administrator</cp:lastModifiedBy>
  <dcterms:modified xsi:type="dcterms:W3CDTF">2025-02-12T18:17:56Z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eyJoZGlkIjoiY2YyMTNmNGE3ZTBjZWUzOTkwMTI1Yzc5NmUyNjNmYTkifQ==</vt:lpwstr>
  </property>
  <property fmtid="{D5CDD505-2E9C-101B-9397-08002B2CF9AE}" pid="4" name="ICV">
    <vt:lpwstr>A2F1DC6555CD4D9495AF20305BFB30F9_12</vt:lpwstr>
  </property>
</Properties>
</file>