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4A22681D">
      <w:pPr>
        <w:keepNext w:val="0"/>
        <w:keepLines w:val="0"/>
        <w:widowControl/>
        <w:suppressLineNumbers w:val="0"/>
        <w:spacing w:before="0" w:beforeAutospacing="0" w:after="0" w:afterAutospacing="0" w:line="15" w:lineRule="atLeast"/>
        <w:ind w:left="0" w:firstLine="0"/>
        <w:jc w:val="center"/>
        <w:rPr>
          <w:rFonts w:hint="eastAsia" w:asciiTheme="majorEastAsia" w:hAnsiTheme="majorEastAsia" w:eastAsiaTheme="majorEastAsia" w:cstheme="majorEastAsia"/>
          <w:b/>
          <w:bCs/>
          <w:i w:val="0"/>
          <w:iCs w:val="0"/>
          <w:caps w:val="0"/>
          <w:color w:val="000000"/>
          <w:spacing w:val="0"/>
          <w:sz w:val="44"/>
          <w:szCs w:val="44"/>
        </w:rPr>
      </w:pPr>
      <w:r>
        <w:rPr>
          <w:rFonts w:hint="eastAsia" w:asciiTheme="majorEastAsia" w:hAnsiTheme="majorEastAsia" w:eastAsiaTheme="majorEastAsia" w:cstheme="majorEastAsia"/>
          <w:b/>
          <w:bCs/>
          <w:i w:val="0"/>
          <w:iCs w:val="0"/>
          <w:caps w:val="0"/>
          <w:color w:val="000000"/>
          <w:spacing w:val="0"/>
          <w:kern w:val="0"/>
          <w:sz w:val="44"/>
          <w:szCs w:val="44"/>
          <w:lang w:val="en-US" w:eastAsia="zh-CN" w:bidi="ar"/>
        </w:rPr>
        <w:t>馆陶县馆陶镇人民政府</w:t>
      </w:r>
    </w:p>
    <w:p w14:paraId="49BBD4B2">
      <w:pPr>
        <w:keepNext w:val="0"/>
        <w:keepLines w:val="0"/>
        <w:widowControl/>
        <w:suppressLineNumbers w:val="0"/>
        <w:spacing w:before="0" w:beforeAutospacing="0" w:after="0" w:afterAutospacing="0" w:line="15" w:lineRule="atLeast"/>
        <w:ind w:left="0" w:firstLine="0"/>
        <w:jc w:val="center"/>
        <w:rPr>
          <w:rFonts w:hint="eastAsia" w:asciiTheme="majorEastAsia" w:hAnsiTheme="majorEastAsia" w:eastAsiaTheme="majorEastAsia" w:cstheme="majorEastAsia"/>
          <w:b/>
          <w:bCs/>
          <w:i w:val="0"/>
          <w:iCs w:val="0"/>
          <w:caps w:val="0"/>
          <w:color w:val="000000"/>
          <w:spacing w:val="0"/>
          <w:sz w:val="44"/>
          <w:szCs w:val="44"/>
        </w:rPr>
      </w:pPr>
      <w:r>
        <w:rPr>
          <w:rFonts w:hint="eastAsia" w:asciiTheme="majorEastAsia" w:hAnsiTheme="majorEastAsia" w:eastAsiaTheme="majorEastAsia" w:cstheme="majorEastAsia"/>
          <w:b/>
          <w:bCs/>
          <w:i w:val="0"/>
          <w:iCs w:val="0"/>
          <w:caps w:val="0"/>
          <w:color w:val="000000"/>
          <w:spacing w:val="0"/>
          <w:kern w:val="0"/>
          <w:sz w:val="44"/>
          <w:szCs w:val="44"/>
          <w:lang w:val="en-US" w:eastAsia="zh-CN" w:bidi="ar"/>
        </w:rPr>
        <w:t>2025年政府信息工作公开年度报告</w:t>
      </w:r>
    </w:p>
    <w:p w14:paraId="23EA0E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ascii="黑体" w:hAnsi="宋体" w:eastAsia="黑体" w:cs="黑体"/>
          <w:b/>
          <w:bCs/>
          <w:i w:val="0"/>
          <w:iCs w:val="0"/>
          <w:caps w:val="0"/>
          <w:color w:val="000000"/>
          <w:spacing w:val="0"/>
          <w:kern w:val="0"/>
          <w:sz w:val="32"/>
          <w:szCs w:val="32"/>
          <w:lang w:val="en-US" w:eastAsia="zh-CN" w:bidi="ar"/>
        </w:rPr>
      </w:pPr>
    </w:p>
    <w:p w14:paraId="39A6E4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宋体" w:hAnsi="宋体" w:eastAsia="宋体" w:cs="宋体"/>
          <w:i w:val="0"/>
          <w:iCs w:val="0"/>
          <w:caps w:val="0"/>
          <w:color w:val="000000"/>
          <w:spacing w:val="0"/>
          <w:sz w:val="24"/>
          <w:szCs w:val="24"/>
        </w:rPr>
      </w:pPr>
      <w:r>
        <w:rPr>
          <w:rFonts w:ascii="黑体" w:hAnsi="宋体" w:eastAsia="黑体" w:cs="黑体"/>
          <w:b/>
          <w:bCs/>
          <w:i w:val="0"/>
          <w:iCs w:val="0"/>
          <w:caps w:val="0"/>
          <w:color w:val="000000"/>
          <w:spacing w:val="0"/>
          <w:kern w:val="0"/>
          <w:sz w:val="32"/>
          <w:szCs w:val="32"/>
          <w:lang w:val="en-US" w:eastAsia="zh-CN" w:bidi="ar"/>
        </w:rPr>
        <w:t>一、总体情况</w:t>
      </w:r>
    </w:p>
    <w:p w14:paraId="0EFC1233">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根据《中华人民共和国政府信息公开条例》要求及省、市、县各级关于政府信息公开工作的有关规定，馆陶</w:t>
      </w:r>
      <w:r>
        <w:rPr>
          <w:rFonts w:hint="eastAsia" w:ascii="仿宋_GB2312" w:hAnsi="仿宋_GB2312" w:eastAsia="仿宋_GB2312" w:cs="仿宋_GB2312"/>
          <w:kern w:val="0"/>
          <w:sz w:val="32"/>
          <w:szCs w:val="32"/>
          <w:lang w:val="en-US" w:eastAsia="zh-CN" w:bidi="ar"/>
        </w:rPr>
        <w:t>镇人民政府扎实推进、全面落实2025年度政府信息公开各项工作，切实保障群众的知情权、参与权和监督权。</w:t>
      </w:r>
      <w:r>
        <w:rPr>
          <w:rFonts w:hint="eastAsia" w:ascii="仿宋_GB2312" w:hAnsi="仿宋_GB2312" w:eastAsia="仿宋_GB2312" w:cs="仿宋_GB2312"/>
          <w:sz w:val="32"/>
          <w:szCs w:val="32"/>
          <w:lang w:val="en-US" w:eastAsia="zh-CN"/>
        </w:rPr>
        <w:t>现将馆陶镇2025年政府信息公开工作年度报告如下</w:t>
      </w:r>
      <w:r>
        <w:rPr>
          <w:rFonts w:hint="eastAsia" w:ascii="仿宋_GB2312" w:hAnsi="仿宋_GB2312" w:eastAsia="仿宋_GB2312" w:cs="仿宋_GB2312"/>
          <w:kern w:val="0"/>
          <w:sz w:val="32"/>
          <w:szCs w:val="32"/>
          <w:lang w:val="en-US" w:eastAsia="zh-CN" w:bidi="ar"/>
        </w:rPr>
        <w:t>：</w:t>
      </w:r>
    </w:p>
    <w:p w14:paraId="240EAF9E">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3"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（一）组织领导坚强有力</w:t>
      </w:r>
    </w:p>
    <w:p w14:paraId="64ABED94">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2025年，我镇立足政务公开工作新形势、新要求，</w:t>
      </w:r>
      <w:r>
        <w:rPr>
          <w:rFonts w:hint="eastAsia" w:ascii="仿宋_GB2312" w:hAnsi="仿宋_GB2312" w:eastAsia="仿宋_GB2312" w:cs="仿宋_GB2312"/>
          <w:sz w:val="32"/>
          <w:szCs w:val="32"/>
          <w:lang w:val="en-US" w:eastAsia="zh-CN"/>
        </w:rPr>
        <w:t>领导高度重视，把政府信息公开工作列入议事日程，召开政府信息公开专题会议，加强学习和宣传政府信息公开工作精神，</w:t>
      </w:r>
      <w:r>
        <w:rPr>
          <w:rFonts w:hint="eastAsia" w:ascii="仿宋_GB2312" w:hAnsi="仿宋_GB2312" w:eastAsia="仿宋_GB2312" w:cs="仿宋_GB2312"/>
          <w:kern w:val="0"/>
          <w:sz w:val="32"/>
          <w:szCs w:val="32"/>
          <w:lang w:val="en-US" w:eastAsia="zh-CN" w:bidi="ar"/>
        </w:rPr>
        <w:t>进一步充实调整政务公开工作领导小组，</w:t>
      </w:r>
      <w:r>
        <w:rPr>
          <w:rFonts w:hint="eastAsia" w:ascii="仿宋_GB2312" w:hAnsi="仿宋_GB2312" w:eastAsia="仿宋_GB2312" w:cs="仿宋_GB2312"/>
          <w:sz w:val="32"/>
          <w:szCs w:val="32"/>
          <w:lang w:val="en-US" w:eastAsia="zh-CN"/>
        </w:rPr>
        <w:t>并安排专人负责开展政府信息公开工作，为贯彻落实政府信息公开工作提供了强有力的组织保障。</w:t>
      </w:r>
    </w:p>
    <w:p w14:paraId="390148EE">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leftChars="0" w:right="0" w:rightChars="0" w:firstLine="420" w:firstLineChars="0"/>
        <w:jc w:val="both"/>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b/>
          <w:bCs/>
          <w:kern w:val="0"/>
          <w:sz w:val="32"/>
          <w:szCs w:val="32"/>
          <w:lang w:val="en-US" w:eastAsia="zh-CN" w:bidi="ar"/>
        </w:rPr>
        <w:t>（二）政府信息管理情况。</w:t>
      </w:r>
      <w:r>
        <w:rPr>
          <w:rFonts w:hint="eastAsia" w:ascii="仿宋_GB2312" w:hAnsi="仿宋_GB2312" w:eastAsia="仿宋_GB2312" w:cs="仿宋_GB2312"/>
          <w:kern w:val="2"/>
          <w:sz w:val="32"/>
          <w:szCs w:val="32"/>
          <w:lang w:val="en-US" w:eastAsia="zh-CN" w:bidi="ar-SA"/>
        </w:rPr>
        <w:t>发布馆陶镇政府信息公开指南，公布联系地址、联系电话，规范政府信息公开申请接收、处理渠道。建立层层抓落实的组织领导机制，有专人负责政府信息公开审核、办理、维护等具体工作，对应公开的信息及时主动公开，做到常规性工作定期公开，临时性工作随时公开，固定性工作长期公开，坚持把信息公开和便民服务联系起来，加大推行政务公开的力度，更好保障群众知情权、参与权和监督权。</w:t>
      </w:r>
    </w:p>
    <w:p w14:paraId="36EFDF4E">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leftChars="0" w:right="0" w:rightChars="0" w:firstLine="420" w:firstLineChars="0"/>
        <w:jc w:val="both"/>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b/>
          <w:bCs/>
          <w:kern w:val="0"/>
          <w:sz w:val="32"/>
          <w:szCs w:val="32"/>
          <w:lang w:val="en-US" w:eastAsia="zh-CN" w:bidi="ar"/>
        </w:rPr>
        <w:t>（三）政府信息公开平台建设情况。</w:t>
      </w:r>
      <w:r>
        <w:rPr>
          <w:rFonts w:hint="eastAsia" w:ascii="仿宋_GB2312" w:hAnsi="仿宋_GB2312" w:eastAsia="仿宋_GB2312" w:cs="仿宋_GB2312"/>
          <w:kern w:val="2"/>
          <w:sz w:val="32"/>
          <w:szCs w:val="32"/>
          <w:lang w:val="en-US" w:eastAsia="zh-CN" w:bidi="ar-SA"/>
        </w:rPr>
        <w:t>馆陶镇人民政府信息公开工作依托馆陶县人民政府门户网站系统渠道开展，便民服务大厅公示栏、村（社区）公告栏等线下线上融合渠道。</w:t>
      </w:r>
    </w:p>
    <w:p w14:paraId="5D62E76B">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10" w:lineRule="atLeast"/>
        <w:ind w:left="0" w:leftChars="0" w:right="0" w:rightChars="0" w:firstLine="420" w:firstLineChars="0"/>
        <w:jc w:val="both"/>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b/>
          <w:bCs/>
          <w:kern w:val="0"/>
          <w:sz w:val="32"/>
          <w:szCs w:val="32"/>
          <w:lang w:val="en-US" w:eastAsia="zh-CN" w:bidi="ar"/>
        </w:rPr>
        <w:t>（四）监督保障情况。</w:t>
      </w:r>
      <w:r>
        <w:rPr>
          <w:rFonts w:hint="eastAsia" w:ascii="仿宋_GB2312" w:hAnsi="仿宋_GB2312" w:eastAsia="仿宋_GB2312" w:cs="仿宋_GB2312"/>
          <w:kern w:val="2"/>
          <w:sz w:val="32"/>
          <w:szCs w:val="32"/>
          <w:lang w:val="en-US" w:eastAsia="zh-CN" w:bidi="ar-SA"/>
        </w:rPr>
        <w:t>提高对政府信息公开工作的重视程度，定期召开会议安排部署、督促推进工作开展，增强镇政府工作的透明度，提高行政效率。具体经办人员定期参与培训，及时下载学习相关培训资料，跟进工作进度，确保政府信息公开工作顺利开展。同时，鼓励广大干部、群众积极参与监督，积极反映公开过程中存在的突出问题，使公开工作更加扎实、有序开展。</w:t>
      </w:r>
    </w:p>
    <w:p w14:paraId="34AB9B7C">
      <w:pPr>
        <w:keepNext w:val="0"/>
        <w:keepLines w:val="0"/>
        <w:widowControl/>
        <w:suppressLineNumbers w:val="0"/>
        <w:spacing w:before="100" w:beforeAutospacing="0" w:after="100" w:afterAutospacing="0" w:line="15" w:lineRule="atLeast"/>
        <w:ind w:left="0" w:right="0" w:firstLine="640"/>
        <w:jc w:val="left"/>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kern w:val="0"/>
          <w:sz w:val="32"/>
          <w:szCs w:val="32"/>
          <w:lang w:val="en-US" w:eastAsia="zh-CN" w:bidi="ar"/>
        </w:rPr>
        <w:t>二、主动公开政府信息情况</w:t>
      </w:r>
    </w:p>
    <w:tbl>
      <w:tblPr>
        <w:tblStyle w:val="5"/>
        <w:tblW w:w="814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3113"/>
        <w:gridCol w:w="1875"/>
        <w:gridCol w:w="1271"/>
        <w:gridCol w:w="1881"/>
      </w:tblGrid>
      <w:tr w14:paraId="55B4C9B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95" w:hRule="atLeast"/>
          <w:jc w:val="center"/>
        </w:trPr>
        <w:tc>
          <w:tcPr>
            <w:tcW w:w="8140" w:type="dxa"/>
            <w:gridSpan w:val="4"/>
            <w:tcBorders>
              <w:top w:val="single" w:color="auto" w:sz="8" w:space="0"/>
              <w:left w:val="single" w:color="auto" w:sz="8" w:space="0"/>
              <w:bottom w:val="single" w:color="auto" w:sz="8" w:space="0"/>
              <w:right w:val="single" w:color="auto" w:sz="8" w:space="0"/>
            </w:tcBorders>
            <w:shd w:val="clear" w:color="auto" w:fill="C6D9F1"/>
            <w:tcMar>
              <w:top w:w="0" w:type="dxa"/>
              <w:left w:w="108" w:type="dxa"/>
              <w:bottom w:w="0" w:type="dxa"/>
              <w:right w:w="108" w:type="dxa"/>
            </w:tcMar>
            <w:vAlign w:val="center"/>
          </w:tcPr>
          <w:p w14:paraId="57615DA1">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eastAsia" w:ascii="宋体" w:hAnsi="宋体" w:eastAsia="宋体" w:cs="宋体"/>
                <w:spacing w:val="0"/>
                <w:kern w:val="0"/>
                <w:sz w:val="20"/>
                <w:szCs w:val="20"/>
                <w:lang w:val="en-US" w:eastAsia="zh-CN" w:bidi="ar"/>
              </w:rPr>
              <w:t>第二十条第（一）项</w:t>
            </w:r>
          </w:p>
        </w:tc>
      </w:tr>
      <w:tr w14:paraId="47B8DDB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882" w:hRule="atLeast"/>
          <w:jc w:val="center"/>
        </w:trPr>
        <w:tc>
          <w:tcPr>
            <w:tcW w:w="3113"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34E05691">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eastAsia" w:ascii="宋体" w:hAnsi="宋体" w:eastAsia="宋体" w:cs="宋体"/>
                <w:spacing w:val="0"/>
                <w:kern w:val="0"/>
                <w:sz w:val="20"/>
                <w:szCs w:val="20"/>
                <w:lang w:val="en-US" w:eastAsia="zh-CN" w:bidi="ar"/>
              </w:rPr>
              <w:t>信息内容</w:t>
            </w:r>
          </w:p>
        </w:tc>
        <w:tc>
          <w:tcPr>
            <w:tcW w:w="1875"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3CF86EBF">
            <w:pPr>
              <w:keepNext w:val="0"/>
              <w:keepLines w:val="0"/>
              <w:widowControl/>
              <w:suppressLineNumbers w:val="0"/>
              <w:spacing w:before="100" w:beforeAutospacing="0" w:after="100" w:afterAutospacing="0" w:line="15" w:lineRule="atLeast"/>
              <w:ind w:left="0" w:right="0"/>
              <w:jc w:val="both"/>
              <w:rPr>
                <w:rFonts w:hint="eastAsia" w:ascii="宋体" w:hAnsi="宋体" w:eastAsia="宋体" w:cs="宋体"/>
                <w:sz w:val="24"/>
                <w:szCs w:val="24"/>
              </w:rPr>
            </w:pPr>
            <w:r>
              <w:rPr>
                <w:rFonts w:hint="eastAsia" w:ascii="宋体" w:hAnsi="宋体" w:eastAsia="宋体" w:cs="宋体"/>
                <w:spacing w:val="0"/>
                <w:kern w:val="0"/>
                <w:sz w:val="20"/>
                <w:szCs w:val="20"/>
                <w:lang w:val="en-US" w:eastAsia="zh-CN" w:bidi="ar"/>
              </w:rPr>
              <w:br w:type="textWrapping"/>
            </w:r>
            <w:r>
              <w:rPr>
                <w:rFonts w:hint="eastAsia" w:ascii="宋体" w:hAnsi="宋体" w:eastAsia="宋体" w:cs="宋体"/>
                <w:spacing w:val="0"/>
                <w:kern w:val="0"/>
                <w:sz w:val="20"/>
                <w:szCs w:val="20"/>
                <w:lang w:val="en-US" w:eastAsia="zh-CN" w:bidi="ar"/>
              </w:rPr>
              <w:t>本年制发件数</w:t>
            </w:r>
          </w:p>
        </w:tc>
        <w:tc>
          <w:tcPr>
            <w:tcW w:w="1271"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240DC796">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eastAsia" w:ascii="宋体" w:hAnsi="宋体" w:eastAsia="宋体" w:cs="宋体"/>
                <w:spacing w:val="0"/>
                <w:kern w:val="0"/>
                <w:sz w:val="20"/>
                <w:szCs w:val="20"/>
                <w:lang w:val="en-US" w:eastAsia="zh-CN" w:bidi="ar"/>
              </w:rPr>
              <w:t>本年废止件数</w:t>
            </w:r>
          </w:p>
        </w:tc>
        <w:tc>
          <w:tcPr>
            <w:tcW w:w="188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72768AC2">
            <w:pPr>
              <w:keepNext w:val="0"/>
              <w:keepLines w:val="0"/>
              <w:widowControl/>
              <w:suppressLineNumbers w:val="0"/>
              <w:spacing w:before="100" w:beforeAutospacing="0" w:after="100" w:afterAutospacing="0" w:line="15" w:lineRule="atLeast"/>
              <w:ind w:left="0" w:right="0"/>
              <w:jc w:val="both"/>
              <w:rPr>
                <w:rFonts w:hint="eastAsia" w:ascii="宋体" w:hAnsi="宋体" w:eastAsia="宋体" w:cs="宋体"/>
                <w:sz w:val="24"/>
                <w:szCs w:val="24"/>
              </w:rPr>
            </w:pPr>
            <w:r>
              <w:rPr>
                <w:rFonts w:hint="eastAsia" w:ascii="宋体" w:hAnsi="宋体" w:eastAsia="宋体" w:cs="宋体"/>
                <w:spacing w:val="0"/>
                <w:kern w:val="0"/>
                <w:sz w:val="24"/>
                <w:szCs w:val="24"/>
                <w:lang w:val="en-US" w:eastAsia="zh-CN" w:bidi="ar"/>
              </w:rPr>
              <w:t>现行有效件数</w:t>
            </w:r>
          </w:p>
        </w:tc>
      </w:tr>
      <w:tr w14:paraId="1CDD2B4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23" w:hRule="atLeast"/>
          <w:jc w:val="center"/>
        </w:trPr>
        <w:tc>
          <w:tcPr>
            <w:tcW w:w="3113"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42F6BDF6">
            <w:pPr>
              <w:keepNext w:val="0"/>
              <w:keepLines w:val="0"/>
              <w:widowControl/>
              <w:suppressLineNumbers w:val="0"/>
              <w:spacing w:before="100" w:beforeAutospacing="0" w:after="100" w:afterAutospacing="0" w:line="15" w:lineRule="atLeast"/>
              <w:ind w:left="0" w:right="0"/>
              <w:jc w:val="left"/>
              <w:rPr>
                <w:rFonts w:hint="eastAsia" w:ascii="宋体" w:hAnsi="宋体" w:eastAsia="宋体" w:cs="宋体"/>
                <w:sz w:val="24"/>
                <w:szCs w:val="24"/>
              </w:rPr>
            </w:pPr>
            <w:r>
              <w:rPr>
                <w:rFonts w:hint="eastAsia" w:ascii="宋体" w:hAnsi="宋体" w:eastAsia="宋体" w:cs="宋体"/>
                <w:spacing w:val="0"/>
                <w:kern w:val="0"/>
                <w:sz w:val="20"/>
                <w:szCs w:val="20"/>
                <w:lang w:val="en-US" w:eastAsia="zh-CN" w:bidi="ar"/>
              </w:rPr>
              <w:t>规章</w:t>
            </w:r>
          </w:p>
        </w:tc>
        <w:tc>
          <w:tcPr>
            <w:tcW w:w="187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395C9991">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eastAsia" w:ascii="宋体" w:hAnsi="宋体" w:eastAsia="宋体" w:cs="宋体"/>
                <w:spacing w:val="0"/>
                <w:kern w:val="0"/>
                <w:sz w:val="24"/>
                <w:szCs w:val="24"/>
                <w:lang w:val="en-US" w:eastAsia="zh-CN" w:bidi="ar"/>
              </w:rPr>
              <w:t>0</w:t>
            </w:r>
          </w:p>
        </w:tc>
        <w:tc>
          <w:tcPr>
            <w:tcW w:w="127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518767BF">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eastAsia" w:ascii="宋体" w:hAnsi="宋体" w:eastAsia="宋体" w:cs="宋体"/>
                <w:spacing w:val="0"/>
                <w:kern w:val="0"/>
                <w:sz w:val="20"/>
                <w:szCs w:val="20"/>
                <w:lang w:val="en-US" w:eastAsia="zh-CN" w:bidi="ar"/>
              </w:rPr>
              <w:t>0</w:t>
            </w:r>
          </w:p>
        </w:tc>
        <w:tc>
          <w:tcPr>
            <w:tcW w:w="188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0A51CB2E">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eastAsia" w:ascii="宋体" w:hAnsi="宋体" w:eastAsia="宋体" w:cs="宋体"/>
                <w:spacing w:val="0"/>
                <w:kern w:val="0"/>
                <w:sz w:val="24"/>
                <w:szCs w:val="24"/>
                <w:lang w:val="en-US" w:eastAsia="zh-CN" w:bidi="ar"/>
              </w:rPr>
              <w:t>0</w:t>
            </w:r>
          </w:p>
        </w:tc>
      </w:tr>
      <w:tr w14:paraId="09F4179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71" w:hRule="atLeast"/>
          <w:jc w:val="center"/>
        </w:trPr>
        <w:tc>
          <w:tcPr>
            <w:tcW w:w="3113"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656C2E5F">
            <w:pPr>
              <w:keepNext w:val="0"/>
              <w:keepLines w:val="0"/>
              <w:widowControl/>
              <w:suppressLineNumbers w:val="0"/>
              <w:spacing w:before="100" w:beforeAutospacing="0" w:after="100" w:afterAutospacing="0" w:line="15" w:lineRule="atLeast"/>
              <w:ind w:left="0" w:right="0"/>
              <w:jc w:val="left"/>
              <w:rPr>
                <w:rFonts w:hint="eastAsia" w:ascii="宋体" w:hAnsi="宋体" w:eastAsia="宋体" w:cs="宋体"/>
                <w:sz w:val="24"/>
                <w:szCs w:val="24"/>
              </w:rPr>
            </w:pPr>
            <w:r>
              <w:rPr>
                <w:rFonts w:hint="eastAsia" w:ascii="宋体" w:hAnsi="宋体" w:eastAsia="宋体" w:cs="宋体"/>
                <w:spacing w:val="0"/>
                <w:kern w:val="0"/>
                <w:sz w:val="20"/>
                <w:szCs w:val="20"/>
                <w:lang w:val="en-US" w:eastAsia="zh-CN" w:bidi="ar"/>
              </w:rPr>
              <w:t>行政规范性文件</w:t>
            </w:r>
          </w:p>
        </w:tc>
        <w:tc>
          <w:tcPr>
            <w:tcW w:w="187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32692D18">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eastAsia" w:ascii="宋体" w:hAnsi="宋体" w:eastAsia="宋体" w:cs="宋体"/>
                <w:spacing w:val="0"/>
                <w:kern w:val="0"/>
                <w:sz w:val="24"/>
                <w:szCs w:val="24"/>
                <w:lang w:val="en-US" w:eastAsia="zh-CN" w:bidi="ar"/>
              </w:rPr>
              <w:t>0</w:t>
            </w:r>
          </w:p>
        </w:tc>
        <w:tc>
          <w:tcPr>
            <w:tcW w:w="127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6F5C77A6">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eastAsia" w:ascii="宋体" w:hAnsi="宋体" w:eastAsia="宋体" w:cs="宋体"/>
                <w:spacing w:val="0"/>
                <w:kern w:val="0"/>
                <w:sz w:val="20"/>
                <w:szCs w:val="20"/>
                <w:lang w:val="en-US" w:eastAsia="zh-CN" w:bidi="ar"/>
              </w:rPr>
              <w:t>0</w:t>
            </w:r>
          </w:p>
        </w:tc>
        <w:tc>
          <w:tcPr>
            <w:tcW w:w="188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369950E8">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eastAsia" w:ascii="宋体" w:hAnsi="宋体" w:eastAsia="宋体" w:cs="宋体"/>
                <w:spacing w:val="0"/>
                <w:kern w:val="0"/>
                <w:sz w:val="24"/>
                <w:szCs w:val="24"/>
                <w:lang w:val="en-US" w:eastAsia="zh-CN" w:bidi="ar"/>
              </w:rPr>
              <w:t>0</w:t>
            </w:r>
          </w:p>
        </w:tc>
      </w:tr>
      <w:tr w14:paraId="0C92D25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80" w:hRule="atLeast"/>
          <w:jc w:val="center"/>
        </w:trPr>
        <w:tc>
          <w:tcPr>
            <w:tcW w:w="8140" w:type="dxa"/>
            <w:gridSpan w:val="4"/>
            <w:tcBorders>
              <w:top w:val="nil"/>
              <w:left w:val="single" w:color="auto" w:sz="8" w:space="0"/>
              <w:bottom w:val="single" w:color="auto" w:sz="8" w:space="0"/>
              <w:right w:val="single" w:color="auto" w:sz="8" w:space="0"/>
            </w:tcBorders>
            <w:shd w:val="clear" w:color="auto" w:fill="C6D9F1"/>
            <w:tcMar>
              <w:top w:w="0" w:type="dxa"/>
              <w:left w:w="108" w:type="dxa"/>
              <w:bottom w:w="0" w:type="dxa"/>
              <w:right w:w="108" w:type="dxa"/>
            </w:tcMar>
            <w:vAlign w:val="center"/>
          </w:tcPr>
          <w:p w14:paraId="774F2B95">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eastAsia" w:ascii="宋体" w:hAnsi="宋体" w:eastAsia="宋体" w:cs="宋体"/>
                <w:spacing w:val="0"/>
                <w:kern w:val="0"/>
                <w:sz w:val="20"/>
                <w:szCs w:val="20"/>
                <w:lang w:val="en-US" w:eastAsia="zh-CN" w:bidi="ar"/>
              </w:rPr>
              <w:t>第二十条第（五）项</w:t>
            </w:r>
          </w:p>
        </w:tc>
      </w:tr>
      <w:tr w14:paraId="7089B60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067" w:hRule="atLeast"/>
          <w:jc w:val="center"/>
        </w:trPr>
        <w:tc>
          <w:tcPr>
            <w:tcW w:w="3113"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0ABA9B69">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eastAsia" w:ascii="宋体" w:hAnsi="宋体" w:eastAsia="宋体" w:cs="宋体"/>
                <w:spacing w:val="0"/>
                <w:kern w:val="0"/>
                <w:sz w:val="20"/>
                <w:szCs w:val="20"/>
                <w:lang w:val="en-US" w:eastAsia="zh-CN" w:bidi="ar"/>
              </w:rPr>
              <w:t>信息内容</w:t>
            </w:r>
          </w:p>
        </w:tc>
        <w:tc>
          <w:tcPr>
            <w:tcW w:w="5027" w:type="dxa"/>
            <w:gridSpan w:val="3"/>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5AD56931">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eastAsia" w:ascii="宋体" w:hAnsi="宋体" w:eastAsia="宋体" w:cs="宋体"/>
                <w:spacing w:val="0"/>
                <w:kern w:val="0"/>
                <w:sz w:val="20"/>
                <w:szCs w:val="20"/>
                <w:lang w:val="en-US" w:eastAsia="zh-CN" w:bidi="ar"/>
              </w:rPr>
              <w:t>本年处理决定数量</w:t>
            </w:r>
          </w:p>
        </w:tc>
      </w:tr>
      <w:tr w14:paraId="38E3EBC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161" w:hRule="atLeast"/>
          <w:jc w:val="center"/>
        </w:trPr>
        <w:tc>
          <w:tcPr>
            <w:tcW w:w="3113"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1B9BF767">
            <w:pPr>
              <w:keepNext w:val="0"/>
              <w:keepLines w:val="0"/>
              <w:widowControl/>
              <w:suppressLineNumbers w:val="0"/>
              <w:spacing w:before="100" w:beforeAutospacing="0" w:after="100" w:afterAutospacing="0" w:line="15" w:lineRule="atLeast"/>
              <w:ind w:left="0" w:right="0"/>
              <w:jc w:val="left"/>
              <w:rPr>
                <w:rFonts w:hint="eastAsia" w:ascii="宋体" w:hAnsi="宋体" w:eastAsia="宋体" w:cs="宋体"/>
                <w:sz w:val="24"/>
                <w:szCs w:val="24"/>
              </w:rPr>
            </w:pPr>
            <w:r>
              <w:rPr>
                <w:rFonts w:hint="eastAsia" w:ascii="宋体" w:hAnsi="宋体" w:eastAsia="宋体" w:cs="宋体"/>
                <w:spacing w:val="0"/>
                <w:kern w:val="0"/>
                <w:sz w:val="20"/>
                <w:szCs w:val="20"/>
                <w:lang w:val="en-US" w:eastAsia="zh-CN" w:bidi="ar"/>
              </w:rPr>
              <w:t>行政许可</w:t>
            </w:r>
          </w:p>
        </w:tc>
        <w:tc>
          <w:tcPr>
            <w:tcW w:w="5027" w:type="dxa"/>
            <w:gridSpan w:val="3"/>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6F2BBE9A">
            <w:pPr>
              <w:keepNext w:val="0"/>
              <w:keepLines w:val="0"/>
              <w:widowControl/>
              <w:suppressLineNumbers w:val="0"/>
              <w:spacing w:before="100" w:beforeAutospacing="0" w:after="100" w:afterAutospacing="0" w:line="15" w:lineRule="atLeast"/>
              <w:ind w:left="0" w:right="0"/>
              <w:jc w:val="center"/>
              <w:rPr>
                <w:rFonts w:hint="default" w:ascii="宋体" w:hAnsi="宋体" w:eastAsia="宋体" w:cs="宋体"/>
                <w:sz w:val="24"/>
                <w:szCs w:val="24"/>
                <w:lang w:val="en-US"/>
              </w:rPr>
            </w:pPr>
            <w:r>
              <w:rPr>
                <w:rFonts w:hint="eastAsia" w:ascii="宋体" w:hAnsi="宋体" w:eastAsia="宋体" w:cs="宋体"/>
                <w:kern w:val="0"/>
                <w:sz w:val="24"/>
                <w:szCs w:val="24"/>
                <w:lang w:val="en-US" w:eastAsia="zh-CN" w:bidi="ar"/>
              </w:rPr>
              <w:t>0</w:t>
            </w:r>
          </w:p>
        </w:tc>
      </w:tr>
      <w:tr w14:paraId="6730C3B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09" w:hRule="atLeast"/>
          <w:jc w:val="center"/>
        </w:trPr>
        <w:tc>
          <w:tcPr>
            <w:tcW w:w="3113"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397F1DFF">
            <w:pPr>
              <w:keepNext w:val="0"/>
              <w:keepLines w:val="0"/>
              <w:widowControl/>
              <w:suppressLineNumbers w:val="0"/>
              <w:spacing w:before="100" w:beforeAutospacing="0" w:after="100" w:afterAutospacing="0" w:line="15" w:lineRule="atLeast"/>
              <w:ind w:left="0" w:right="0"/>
              <w:jc w:val="left"/>
              <w:rPr>
                <w:rFonts w:hint="eastAsia" w:ascii="宋体" w:hAnsi="宋体" w:eastAsia="宋体" w:cs="宋体"/>
                <w:sz w:val="24"/>
                <w:szCs w:val="24"/>
              </w:rPr>
            </w:pPr>
            <w:r>
              <w:rPr>
                <w:rFonts w:hint="eastAsia" w:ascii="宋体" w:hAnsi="宋体" w:eastAsia="宋体" w:cs="宋体"/>
                <w:spacing w:val="0"/>
                <w:kern w:val="0"/>
                <w:sz w:val="20"/>
                <w:szCs w:val="20"/>
                <w:lang w:val="en-US" w:eastAsia="zh-CN" w:bidi="ar"/>
              </w:rPr>
              <w:t>其他对外管理服务事项</w:t>
            </w:r>
          </w:p>
        </w:tc>
        <w:tc>
          <w:tcPr>
            <w:tcW w:w="5027" w:type="dxa"/>
            <w:gridSpan w:val="3"/>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5EE4E5CF">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eastAsia" w:ascii="宋体" w:hAnsi="宋体" w:eastAsia="宋体" w:cs="宋体"/>
                <w:spacing w:val="0"/>
                <w:kern w:val="0"/>
                <w:sz w:val="24"/>
                <w:szCs w:val="24"/>
                <w:lang w:val="en-US" w:eastAsia="zh-CN" w:bidi="ar"/>
              </w:rPr>
              <w:t>0</w:t>
            </w:r>
          </w:p>
        </w:tc>
      </w:tr>
      <w:tr w14:paraId="3F7EABF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06" w:hRule="atLeast"/>
          <w:jc w:val="center"/>
        </w:trPr>
        <w:tc>
          <w:tcPr>
            <w:tcW w:w="8140" w:type="dxa"/>
            <w:gridSpan w:val="4"/>
            <w:tcBorders>
              <w:top w:val="nil"/>
              <w:left w:val="single" w:color="auto" w:sz="8" w:space="0"/>
              <w:bottom w:val="single" w:color="auto" w:sz="8" w:space="0"/>
              <w:right w:val="single" w:color="auto" w:sz="8" w:space="0"/>
            </w:tcBorders>
            <w:shd w:val="clear" w:color="auto" w:fill="C6D9F1"/>
            <w:tcMar>
              <w:top w:w="0" w:type="dxa"/>
              <w:left w:w="108" w:type="dxa"/>
              <w:bottom w:w="0" w:type="dxa"/>
              <w:right w:w="108" w:type="dxa"/>
            </w:tcMar>
            <w:vAlign w:val="center"/>
          </w:tcPr>
          <w:p w14:paraId="5667D5E6">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eastAsia" w:ascii="宋体" w:hAnsi="宋体" w:eastAsia="宋体" w:cs="宋体"/>
                <w:spacing w:val="0"/>
                <w:kern w:val="0"/>
                <w:sz w:val="20"/>
                <w:szCs w:val="20"/>
                <w:lang w:val="en-US" w:eastAsia="zh-CN" w:bidi="ar"/>
              </w:rPr>
              <w:t>第二十条第（六）项</w:t>
            </w:r>
          </w:p>
        </w:tc>
      </w:tr>
      <w:tr w14:paraId="61E8901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34" w:hRule="atLeast"/>
          <w:jc w:val="center"/>
        </w:trPr>
        <w:tc>
          <w:tcPr>
            <w:tcW w:w="3113"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0C31782D">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eastAsia" w:ascii="宋体" w:hAnsi="宋体" w:eastAsia="宋体" w:cs="宋体"/>
                <w:spacing w:val="0"/>
                <w:kern w:val="0"/>
                <w:sz w:val="20"/>
                <w:szCs w:val="20"/>
                <w:lang w:val="en-US" w:eastAsia="zh-CN" w:bidi="ar"/>
              </w:rPr>
              <w:t>信息内容</w:t>
            </w:r>
          </w:p>
        </w:tc>
        <w:tc>
          <w:tcPr>
            <w:tcW w:w="5027" w:type="dxa"/>
            <w:gridSpan w:val="3"/>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520C2C10">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eastAsia" w:ascii="宋体" w:hAnsi="宋体" w:eastAsia="宋体" w:cs="宋体"/>
                <w:spacing w:val="0"/>
                <w:kern w:val="0"/>
                <w:sz w:val="20"/>
                <w:szCs w:val="20"/>
                <w:lang w:val="en-US" w:eastAsia="zh-CN" w:bidi="ar"/>
              </w:rPr>
              <w:t>本年处理决定数量</w:t>
            </w:r>
          </w:p>
        </w:tc>
      </w:tr>
      <w:tr w14:paraId="61ECE06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91" w:hRule="atLeast"/>
          <w:jc w:val="center"/>
        </w:trPr>
        <w:tc>
          <w:tcPr>
            <w:tcW w:w="3113"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435BE614">
            <w:pPr>
              <w:keepNext w:val="0"/>
              <w:keepLines w:val="0"/>
              <w:widowControl/>
              <w:suppressLineNumbers w:val="0"/>
              <w:spacing w:before="100" w:beforeAutospacing="0" w:after="100" w:afterAutospacing="0" w:line="15" w:lineRule="atLeast"/>
              <w:ind w:left="0" w:right="0"/>
              <w:jc w:val="left"/>
              <w:rPr>
                <w:rFonts w:hint="eastAsia" w:ascii="宋体" w:hAnsi="宋体" w:eastAsia="宋体" w:cs="宋体"/>
                <w:sz w:val="24"/>
                <w:szCs w:val="24"/>
              </w:rPr>
            </w:pPr>
            <w:r>
              <w:rPr>
                <w:rFonts w:hint="eastAsia" w:ascii="宋体" w:hAnsi="宋体" w:eastAsia="宋体" w:cs="宋体"/>
                <w:spacing w:val="0"/>
                <w:kern w:val="0"/>
                <w:sz w:val="20"/>
                <w:szCs w:val="20"/>
                <w:lang w:val="en-US" w:eastAsia="zh-CN" w:bidi="ar"/>
              </w:rPr>
              <w:t>行政处罚</w:t>
            </w:r>
          </w:p>
        </w:tc>
        <w:tc>
          <w:tcPr>
            <w:tcW w:w="5027" w:type="dxa"/>
            <w:gridSpan w:val="3"/>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5D5C73D7">
            <w:pPr>
              <w:keepNext w:val="0"/>
              <w:keepLines w:val="0"/>
              <w:widowControl/>
              <w:suppressLineNumbers w:val="0"/>
              <w:spacing w:before="100" w:beforeAutospacing="0" w:after="100" w:afterAutospacing="0" w:line="15" w:lineRule="atLeast"/>
              <w:ind w:left="0" w:right="0"/>
              <w:jc w:val="left"/>
              <w:rPr>
                <w:rFonts w:hint="eastAsia" w:ascii="宋体" w:hAnsi="宋体" w:eastAsia="宋体" w:cs="宋体"/>
                <w:sz w:val="24"/>
                <w:szCs w:val="24"/>
              </w:rPr>
            </w:pPr>
            <w:r>
              <w:rPr>
                <w:rFonts w:hint="eastAsia" w:ascii="宋体" w:hAnsi="宋体" w:eastAsia="宋体" w:cs="宋体"/>
                <w:spacing w:val="0"/>
                <w:kern w:val="0"/>
                <w:sz w:val="20"/>
                <w:szCs w:val="20"/>
                <w:lang w:val="en-US" w:eastAsia="zh-CN" w:bidi="ar"/>
              </w:rPr>
              <w:t>　</w:t>
            </w:r>
          </w:p>
          <w:p w14:paraId="028933EE">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eastAsia" w:ascii="宋体" w:hAnsi="宋体" w:eastAsia="宋体" w:cs="宋体"/>
                <w:spacing w:val="0"/>
                <w:kern w:val="0"/>
                <w:sz w:val="20"/>
                <w:szCs w:val="20"/>
                <w:lang w:val="en-US" w:eastAsia="zh-CN" w:bidi="ar"/>
              </w:rPr>
              <w:t>0</w:t>
            </w:r>
          </w:p>
        </w:tc>
      </w:tr>
      <w:tr w14:paraId="48CF979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91" w:hRule="atLeast"/>
          <w:jc w:val="center"/>
        </w:trPr>
        <w:tc>
          <w:tcPr>
            <w:tcW w:w="3113"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7BD884E1">
            <w:pPr>
              <w:keepNext w:val="0"/>
              <w:keepLines w:val="0"/>
              <w:widowControl/>
              <w:suppressLineNumbers w:val="0"/>
              <w:spacing w:before="100" w:beforeAutospacing="0" w:after="100" w:afterAutospacing="0" w:line="15" w:lineRule="atLeast"/>
              <w:ind w:left="0" w:right="0"/>
              <w:jc w:val="left"/>
              <w:rPr>
                <w:rFonts w:hint="eastAsia" w:ascii="宋体" w:hAnsi="宋体" w:eastAsia="宋体" w:cs="宋体"/>
                <w:sz w:val="24"/>
                <w:szCs w:val="24"/>
              </w:rPr>
            </w:pPr>
            <w:r>
              <w:rPr>
                <w:rFonts w:hint="eastAsia" w:ascii="宋体" w:hAnsi="宋体" w:eastAsia="宋体" w:cs="宋体"/>
                <w:spacing w:val="0"/>
                <w:kern w:val="0"/>
                <w:sz w:val="20"/>
                <w:szCs w:val="20"/>
                <w:lang w:val="en-US" w:eastAsia="zh-CN" w:bidi="ar"/>
              </w:rPr>
              <w:t>行政强制</w:t>
            </w:r>
          </w:p>
        </w:tc>
        <w:tc>
          <w:tcPr>
            <w:tcW w:w="5027" w:type="dxa"/>
            <w:gridSpan w:val="3"/>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6C28D145">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eastAsia" w:ascii="宋体" w:hAnsi="宋体" w:eastAsia="宋体" w:cs="宋体"/>
                <w:spacing w:val="0"/>
                <w:kern w:val="0"/>
                <w:sz w:val="20"/>
                <w:szCs w:val="20"/>
                <w:lang w:val="en-US" w:eastAsia="zh-CN" w:bidi="ar"/>
              </w:rPr>
              <w:t>0</w:t>
            </w:r>
          </w:p>
          <w:p w14:paraId="619F69F7">
            <w:pPr>
              <w:keepNext w:val="0"/>
              <w:keepLines w:val="0"/>
              <w:widowControl/>
              <w:suppressLineNumbers w:val="0"/>
              <w:spacing w:before="100" w:beforeAutospacing="0" w:after="100" w:afterAutospacing="0" w:line="15" w:lineRule="atLeast"/>
              <w:ind w:left="0" w:right="0"/>
              <w:jc w:val="left"/>
              <w:rPr>
                <w:rFonts w:hint="eastAsia" w:ascii="宋体" w:hAnsi="宋体" w:eastAsia="宋体" w:cs="宋体"/>
                <w:sz w:val="24"/>
                <w:szCs w:val="24"/>
              </w:rPr>
            </w:pPr>
            <w:r>
              <w:rPr>
                <w:rFonts w:hint="eastAsia" w:ascii="宋体" w:hAnsi="宋体" w:eastAsia="宋体" w:cs="宋体"/>
                <w:spacing w:val="0"/>
                <w:kern w:val="0"/>
                <w:sz w:val="20"/>
                <w:szCs w:val="20"/>
                <w:lang w:val="en-US" w:eastAsia="zh-CN" w:bidi="ar"/>
              </w:rPr>
              <w:t>　</w:t>
            </w:r>
          </w:p>
        </w:tc>
      </w:tr>
      <w:tr w14:paraId="13A6B9B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74" w:hRule="atLeast"/>
          <w:jc w:val="center"/>
        </w:trPr>
        <w:tc>
          <w:tcPr>
            <w:tcW w:w="8140" w:type="dxa"/>
            <w:gridSpan w:val="4"/>
            <w:tcBorders>
              <w:top w:val="nil"/>
              <w:left w:val="single" w:color="auto" w:sz="8" w:space="0"/>
              <w:bottom w:val="single" w:color="auto" w:sz="8" w:space="0"/>
              <w:right w:val="single" w:color="auto" w:sz="8" w:space="0"/>
            </w:tcBorders>
            <w:shd w:val="clear" w:color="auto" w:fill="C6D9F1"/>
            <w:tcMar>
              <w:top w:w="0" w:type="dxa"/>
              <w:left w:w="108" w:type="dxa"/>
              <w:bottom w:w="0" w:type="dxa"/>
              <w:right w:w="108" w:type="dxa"/>
            </w:tcMar>
            <w:vAlign w:val="center"/>
          </w:tcPr>
          <w:p w14:paraId="458CCB74">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eastAsia" w:ascii="宋体" w:hAnsi="宋体" w:eastAsia="宋体" w:cs="宋体"/>
                <w:spacing w:val="0"/>
                <w:kern w:val="0"/>
                <w:sz w:val="20"/>
                <w:szCs w:val="20"/>
                <w:lang w:val="en-US" w:eastAsia="zh-CN" w:bidi="ar"/>
              </w:rPr>
              <w:t>第二十条第（八）项</w:t>
            </w:r>
          </w:p>
        </w:tc>
      </w:tr>
      <w:tr w14:paraId="2286D59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270" w:hRule="atLeast"/>
          <w:jc w:val="center"/>
        </w:trPr>
        <w:tc>
          <w:tcPr>
            <w:tcW w:w="3113"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3CE517B9">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eastAsia" w:ascii="宋体" w:hAnsi="宋体" w:eastAsia="宋体" w:cs="宋体"/>
                <w:spacing w:val="0"/>
                <w:kern w:val="0"/>
                <w:sz w:val="20"/>
                <w:szCs w:val="20"/>
                <w:lang w:val="en-US" w:eastAsia="zh-CN" w:bidi="ar"/>
              </w:rPr>
              <w:t>信息内容</w:t>
            </w:r>
          </w:p>
        </w:tc>
        <w:tc>
          <w:tcPr>
            <w:tcW w:w="5027" w:type="dxa"/>
            <w:gridSpan w:val="3"/>
            <w:tcBorders>
              <w:top w:val="nil"/>
              <w:left w:val="nil"/>
              <w:bottom w:val="single" w:color="auto" w:sz="8" w:space="0"/>
              <w:right w:val="single" w:color="000000" w:sz="8" w:space="0"/>
            </w:tcBorders>
            <w:shd w:val="clear" w:color="auto" w:fill="E6F4FF"/>
            <w:tcMar>
              <w:top w:w="0" w:type="dxa"/>
              <w:left w:w="108" w:type="dxa"/>
              <w:bottom w:w="0" w:type="dxa"/>
              <w:right w:w="108" w:type="dxa"/>
            </w:tcMar>
            <w:vAlign w:val="center"/>
          </w:tcPr>
          <w:p w14:paraId="01484645">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eastAsia" w:ascii="宋体" w:hAnsi="宋体" w:eastAsia="宋体" w:cs="宋体"/>
                <w:spacing w:val="0"/>
                <w:kern w:val="0"/>
                <w:sz w:val="24"/>
                <w:szCs w:val="24"/>
                <w:lang w:val="en-US" w:eastAsia="zh-CN" w:bidi="ar"/>
              </w:rPr>
              <w:t>本年收费金额（单位：万元）</w:t>
            </w:r>
          </w:p>
        </w:tc>
      </w:tr>
      <w:tr w14:paraId="3F05F62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51" w:hRule="atLeast"/>
          <w:jc w:val="center"/>
        </w:trPr>
        <w:tc>
          <w:tcPr>
            <w:tcW w:w="3113"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7C3AFE3C">
            <w:pPr>
              <w:keepNext w:val="0"/>
              <w:keepLines w:val="0"/>
              <w:widowControl/>
              <w:suppressLineNumbers w:val="0"/>
              <w:spacing w:before="100" w:beforeAutospacing="0" w:after="100" w:afterAutospacing="0" w:line="15" w:lineRule="atLeast"/>
              <w:ind w:left="0" w:right="0"/>
              <w:jc w:val="left"/>
              <w:rPr>
                <w:rFonts w:hint="eastAsia" w:ascii="宋体" w:hAnsi="宋体" w:eastAsia="宋体" w:cs="宋体"/>
                <w:sz w:val="24"/>
                <w:szCs w:val="24"/>
              </w:rPr>
            </w:pPr>
            <w:r>
              <w:rPr>
                <w:rFonts w:hint="eastAsia" w:ascii="宋体" w:hAnsi="宋体" w:eastAsia="宋体" w:cs="宋体"/>
                <w:spacing w:val="0"/>
                <w:kern w:val="0"/>
                <w:sz w:val="20"/>
                <w:szCs w:val="20"/>
                <w:lang w:val="en-US" w:eastAsia="zh-CN" w:bidi="ar"/>
              </w:rPr>
              <w:t>行政事业性收费</w:t>
            </w:r>
          </w:p>
        </w:tc>
        <w:tc>
          <w:tcPr>
            <w:tcW w:w="5027" w:type="dxa"/>
            <w:gridSpan w:val="3"/>
            <w:tcBorders>
              <w:top w:val="nil"/>
              <w:left w:val="nil"/>
              <w:bottom w:val="single" w:color="auto" w:sz="8" w:space="0"/>
              <w:right w:val="single" w:color="000000" w:sz="8" w:space="0"/>
            </w:tcBorders>
            <w:shd w:val="clear" w:color="auto" w:fill="E6F4FF"/>
            <w:tcMar>
              <w:top w:w="0" w:type="dxa"/>
              <w:left w:w="108" w:type="dxa"/>
              <w:bottom w:w="0" w:type="dxa"/>
              <w:right w:w="108" w:type="dxa"/>
            </w:tcMar>
            <w:vAlign w:val="center"/>
          </w:tcPr>
          <w:p w14:paraId="381F3D99">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eastAsia" w:ascii="宋体" w:hAnsi="宋体" w:eastAsia="宋体" w:cs="宋体"/>
                <w:spacing w:val="0"/>
                <w:kern w:val="0"/>
                <w:sz w:val="20"/>
                <w:szCs w:val="20"/>
                <w:lang w:val="en-US" w:eastAsia="zh-CN" w:bidi="ar"/>
              </w:rPr>
              <w:t>0</w:t>
            </w:r>
          </w:p>
          <w:p w14:paraId="3142B750">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eastAsia" w:ascii="宋体" w:hAnsi="宋体" w:eastAsia="宋体" w:cs="宋体"/>
                <w:spacing w:val="0"/>
                <w:kern w:val="0"/>
                <w:sz w:val="24"/>
                <w:szCs w:val="24"/>
                <w:lang w:val="en-US" w:eastAsia="zh-CN" w:bidi="ar"/>
              </w:rPr>
              <w:t> </w:t>
            </w:r>
          </w:p>
        </w:tc>
      </w:tr>
    </w:tbl>
    <w:p w14:paraId="6940471C">
      <w:pPr>
        <w:keepNext w:val="0"/>
        <w:keepLines w:val="0"/>
        <w:widowControl/>
        <w:suppressLineNumbers w:val="0"/>
        <w:spacing w:before="100" w:beforeAutospacing="0" w:after="100" w:afterAutospacing="0" w:line="15" w:lineRule="atLeast"/>
        <w:ind w:left="0" w:right="0" w:firstLine="480"/>
        <w:jc w:val="left"/>
        <w:rPr>
          <w:rFonts w:hint="eastAsia" w:ascii="宋体" w:hAnsi="宋体" w:eastAsia="宋体" w:cs="宋体"/>
          <w:b/>
          <w:bCs/>
          <w:i w:val="0"/>
          <w:iCs w:val="0"/>
          <w:caps w:val="0"/>
          <w:color w:val="000000"/>
          <w:spacing w:val="0"/>
          <w:sz w:val="24"/>
          <w:szCs w:val="24"/>
        </w:rPr>
      </w:pPr>
      <w:r>
        <w:rPr>
          <w:rFonts w:hint="eastAsia" w:ascii="黑体" w:hAnsi="宋体" w:eastAsia="黑体" w:cs="黑体"/>
          <w:b/>
          <w:bCs/>
          <w:i w:val="0"/>
          <w:iCs w:val="0"/>
          <w:caps w:val="0"/>
          <w:color w:val="000000"/>
          <w:spacing w:val="0"/>
          <w:kern w:val="0"/>
          <w:sz w:val="32"/>
          <w:szCs w:val="32"/>
          <w:lang w:val="en-US" w:eastAsia="zh-CN" w:bidi="ar"/>
        </w:rPr>
        <w:t>三、收到和处理政府信息公开申请情况</w:t>
      </w:r>
    </w:p>
    <w:tbl>
      <w:tblPr>
        <w:tblStyle w:val="5"/>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16"/>
        <w:gridCol w:w="853"/>
        <w:gridCol w:w="2040"/>
        <w:gridCol w:w="800"/>
        <w:gridCol w:w="744"/>
        <w:gridCol w:w="744"/>
        <w:gridCol w:w="800"/>
        <w:gridCol w:w="955"/>
        <w:gridCol w:w="702"/>
        <w:gridCol w:w="817"/>
      </w:tblGrid>
      <w:tr w14:paraId="556C4F6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3556" w:type="dxa"/>
            <w:gridSpan w:val="3"/>
            <w:vMerge w:val="restart"/>
            <w:tcBorders>
              <w:top w:val="single" w:color="auto" w:sz="8" w:space="0"/>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6FEC6735">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eastAsia" w:ascii="宋体" w:hAnsi="宋体" w:eastAsia="宋体" w:cs="宋体"/>
                <w:spacing w:val="0"/>
                <w:kern w:val="0"/>
                <w:sz w:val="20"/>
                <w:szCs w:val="20"/>
                <w:lang w:val="en-US" w:eastAsia="zh-CN" w:bidi="ar"/>
              </w:rPr>
              <w:t>（本列数据的勾稽关系为：第一项加第二项之和，等于第三项加第四项之和）</w:t>
            </w:r>
          </w:p>
        </w:tc>
        <w:tc>
          <w:tcPr>
            <w:tcW w:w="5515" w:type="dxa"/>
            <w:gridSpan w:val="7"/>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2CF78E7C">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eastAsia" w:ascii="宋体" w:hAnsi="宋体" w:eastAsia="宋体" w:cs="宋体"/>
                <w:spacing w:val="0"/>
                <w:kern w:val="0"/>
                <w:sz w:val="20"/>
                <w:szCs w:val="20"/>
                <w:lang w:val="en-US" w:eastAsia="zh-CN" w:bidi="ar"/>
              </w:rPr>
              <w:t>申请人情况</w:t>
            </w:r>
          </w:p>
        </w:tc>
      </w:tr>
      <w:tr w14:paraId="2B76BC8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3556" w:type="dxa"/>
            <w:gridSpan w:val="3"/>
            <w:vMerge w:val="continue"/>
            <w:tcBorders>
              <w:top w:val="single" w:color="auto" w:sz="8" w:space="0"/>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1D568B6A">
            <w:pPr>
              <w:rPr>
                <w:rFonts w:hint="eastAsia" w:ascii="宋体" w:hAnsi="宋体" w:eastAsia="宋体" w:cs="宋体"/>
                <w:sz w:val="24"/>
                <w:szCs w:val="24"/>
              </w:rPr>
            </w:pPr>
          </w:p>
        </w:tc>
        <w:tc>
          <w:tcPr>
            <w:tcW w:w="813" w:type="dxa"/>
            <w:vMerge w:val="restart"/>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7B841AE9">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eastAsia" w:ascii="宋体" w:hAnsi="宋体" w:eastAsia="宋体" w:cs="宋体"/>
                <w:spacing w:val="0"/>
                <w:kern w:val="0"/>
                <w:sz w:val="20"/>
                <w:szCs w:val="20"/>
                <w:lang w:val="en-US" w:eastAsia="zh-CN" w:bidi="ar"/>
              </w:rPr>
              <w:t>自然人</w:t>
            </w:r>
          </w:p>
        </w:tc>
        <w:tc>
          <w:tcPr>
            <w:tcW w:w="4007" w:type="dxa"/>
            <w:gridSpan w:val="5"/>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59BF51F8">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eastAsia" w:ascii="宋体" w:hAnsi="宋体" w:eastAsia="宋体" w:cs="宋体"/>
                <w:spacing w:val="0"/>
                <w:kern w:val="0"/>
                <w:sz w:val="20"/>
                <w:szCs w:val="20"/>
                <w:lang w:val="en-US" w:eastAsia="zh-CN" w:bidi="ar"/>
              </w:rPr>
              <w:t>法人或其他组织</w:t>
            </w:r>
          </w:p>
        </w:tc>
        <w:tc>
          <w:tcPr>
            <w:tcW w:w="695" w:type="dxa"/>
            <w:vMerge w:val="restart"/>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649915FB">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eastAsia" w:ascii="宋体" w:hAnsi="宋体" w:eastAsia="宋体" w:cs="宋体"/>
                <w:spacing w:val="0"/>
                <w:kern w:val="0"/>
                <w:sz w:val="20"/>
                <w:szCs w:val="20"/>
                <w:lang w:val="en-US" w:eastAsia="zh-CN" w:bidi="ar"/>
              </w:rPr>
              <w:t>总计</w:t>
            </w:r>
          </w:p>
        </w:tc>
      </w:tr>
      <w:tr w14:paraId="0BB404C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3556" w:type="dxa"/>
            <w:gridSpan w:val="3"/>
            <w:vMerge w:val="continue"/>
            <w:tcBorders>
              <w:top w:val="single" w:color="auto" w:sz="8" w:space="0"/>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5DF54AF3">
            <w:pPr>
              <w:rPr>
                <w:rFonts w:hint="eastAsia" w:ascii="宋体" w:hAnsi="宋体" w:eastAsia="宋体" w:cs="宋体"/>
                <w:sz w:val="24"/>
                <w:szCs w:val="24"/>
              </w:rPr>
            </w:pPr>
          </w:p>
        </w:tc>
        <w:tc>
          <w:tcPr>
            <w:tcW w:w="813" w:type="dxa"/>
            <w:vMerge w:val="continue"/>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3E485F80">
            <w:pPr>
              <w:rPr>
                <w:rFonts w:hint="eastAsia" w:ascii="宋体" w:hAnsi="宋体" w:eastAsia="宋体" w:cs="宋体"/>
                <w:sz w:val="24"/>
                <w:szCs w:val="24"/>
              </w:rPr>
            </w:pP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050C9E3D">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eastAsia" w:ascii="宋体" w:hAnsi="宋体" w:eastAsia="宋体" w:cs="宋体"/>
                <w:spacing w:val="0"/>
                <w:kern w:val="0"/>
                <w:sz w:val="20"/>
                <w:szCs w:val="20"/>
                <w:lang w:val="en-US" w:eastAsia="zh-CN" w:bidi="ar"/>
              </w:rPr>
              <w:t>商业企业</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1D16E9A4">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eastAsia" w:ascii="宋体" w:hAnsi="宋体" w:eastAsia="宋体" w:cs="宋体"/>
                <w:spacing w:val="0"/>
                <w:kern w:val="0"/>
                <w:sz w:val="20"/>
                <w:szCs w:val="20"/>
                <w:lang w:val="en-US" w:eastAsia="zh-CN" w:bidi="ar"/>
              </w:rPr>
              <w:t>科研机构</w:t>
            </w:r>
          </w:p>
        </w:tc>
        <w:tc>
          <w:tcPr>
            <w:tcW w:w="813"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3C1D452B">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eastAsia" w:ascii="宋体" w:hAnsi="宋体" w:eastAsia="宋体" w:cs="宋体"/>
                <w:spacing w:val="0"/>
                <w:kern w:val="0"/>
                <w:sz w:val="20"/>
                <w:szCs w:val="20"/>
                <w:lang w:val="en-US" w:eastAsia="zh-CN" w:bidi="ar"/>
              </w:rPr>
              <w:t>社会公益组织</w:t>
            </w:r>
          </w:p>
        </w:tc>
        <w:tc>
          <w:tcPr>
            <w:tcW w:w="973"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7950EE48">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eastAsia" w:ascii="宋体" w:hAnsi="宋体" w:eastAsia="宋体" w:cs="宋体"/>
                <w:spacing w:val="0"/>
                <w:kern w:val="0"/>
                <w:sz w:val="20"/>
                <w:szCs w:val="20"/>
                <w:lang w:val="en-US" w:eastAsia="zh-CN" w:bidi="ar"/>
              </w:rPr>
              <w:t>法律服务机构</w:t>
            </w:r>
          </w:p>
        </w:tc>
        <w:tc>
          <w:tcPr>
            <w:tcW w:w="711"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230FE92A">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eastAsia" w:ascii="宋体" w:hAnsi="宋体" w:eastAsia="宋体" w:cs="宋体"/>
                <w:spacing w:val="0"/>
                <w:kern w:val="0"/>
                <w:sz w:val="20"/>
                <w:szCs w:val="20"/>
                <w:lang w:val="en-US" w:eastAsia="zh-CN" w:bidi="ar"/>
              </w:rPr>
              <w:t>其他</w:t>
            </w:r>
          </w:p>
        </w:tc>
        <w:tc>
          <w:tcPr>
            <w:tcW w:w="695" w:type="dxa"/>
            <w:vMerge w:val="continue"/>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3A30607A">
            <w:pPr>
              <w:rPr>
                <w:rFonts w:hint="eastAsia" w:ascii="宋体" w:hAnsi="宋体" w:eastAsia="宋体" w:cs="宋体"/>
                <w:sz w:val="24"/>
                <w:szCs w:val="24"/>
              </w:rPr>
            </w:pPr>
          </w:p>
        </w:tc>
      </w:tr>
      <w:tr w14:paraId="6614367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3556" w:type="dxa"/>
            <w:gridSpan w:val="3"/>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6FBF032B">
            <w:pPr>
              <w:keepNext w:val="0"/>
              <w:keepLines w:val="0"/>
              <w:widowControl/>
              <w:suppressLineNumbers w:val="0"/>
              <w:spacing w:before="100" w:beforeAutospacing="0" w:after="100" w:afterAutospacing="0" w:line="15" w:lineRule="atLeast"/>
              <w:ind w:left="0" w:right="0"/>
              <w:jc w:val="left"/>
              <w:rPr>
                <w:rFonts w:hint="eastAsia" w:ascii="宋体" w:hAnsi="宋体" w:eastAsia="宋体" w:cs="宋体"/>
                <w:sz w:val="24"/>
                <w:szCs w:val="24"/>
              </w:rPr>
            </w:pPr>
            <w:r>
              <w:rPr>
                <w:rFonts w:hint="eastAsia" w:ascii="宋体" w:hAnsi="宋体" w:eastAsia="宋体" w:cs="宋体"/>
                <w:spacing w:val="0"/>
                <w:kern w:val="0"/>
                <w:sz w:val="20"/>
                <w:szCs w:val="20"/>
                <w:lang w:val="en-US" w:eastAsia="zh-CN" w:bidi="ar"/>
              </w:rPr>
              <w:t>一、本年新收政府信息公开申请数量</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4AB71298">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572E9879">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185A35EF">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eastAsia" w:ascii="宋体" w:hAnsi="宋体" w:eastAsia="宋体" w:cs="宋体"/>
                <w:spacing w:val="0"/>
                <w:kern w:val="0"/>
                <w:sz w:val="20"/>
                <w:szCs w:val="20"/>
                <w:lang w:val="en-US" w:eastAsia="zh-CN" w:bidi="ar"/>
              </w:rPr>
              <w:t>0</w:t>
            </w:r>
            <w:r>
              <w:rPr>
                <w:rFonts w:hint="default" w:ascii="Calibri" w:hAnsi="Calibri" w:eastAsia="宋体" w:cs="Calibri"/>
                <w:spacing w:val="0"/>
                <w:kern w:val="0"/>
                <w:sz w:val="20"/>
                <w:szCs w:val="20"/>
                <w:lang w:val="en-US" w:eastAsia="zh-CN" w:bidi="ar"/>
              </w:rPr>
              <w:t> </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609E5E6F">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c>
          <w:tcPr>
            <w:tcW w:w="97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10186953">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c>
          <w:tcPr>
            <w:tcW w:w="71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2BD372D5">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eastAsia" w:ascii="宋体" w:hAnsi="宋体" w:eastAsia="宋体" w:cs="宋体"/>
                <w:spacing w:val="0"/>
                <w:kern w:val="0"/>
                <w:sz w:val="20"/>
                <w:szCs w:val="20"/>
                <w:lang w:val="en-US" w:eastAsia="zh-CN" w:bidi="ar"/>
              </w:rPr>
              <w:t>0</w:t>
            </w:r>
            <w:r>
              <w:rPr>
                <w:rFonts w:hint="default" w:ascii="Calibri" w:hAnsi="Calibri" w:eastAsia="宋体" w:cs="Calibri"/>
                <w:spacing w:val="0"/>
                <w:kern w:val="0"/>
                <w:sz w:val="20"/>
                <w:szCs w:val="20"/>
                <w:lang w:val="en-US" w:eastAsia="zh-CN" w:bidi="ar"/>
              </w:rPr>
              <w:t> </w:t>
            </w:r>
          </w:p>
        </w:tc>
        <w:tc>
          <w:tcPr>
            <w:tcW w:w="69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7E210B51">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r>
      <w:tr w14:paraId="259156B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3556" w:type="dxa"/>
            <w:gridSpan w:val="3"/>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07AD39EE">
            <w:pPr>
              <w:keepNext w:val="0"/>
              <w:keepLines w:val="0"/>
              <w:widowControl/>
              <w:suppressLineNumbers w:val="0"/>
              <w:spacing w:before="100" w:beforeAutospacing="0" w:after="100" w:afterAutospacing="0" w:line="15" w:lineRule="atLeast"/>
              <w:ind w:left="0" w:right="0"/>
              <w:jc w:val="left"/>
              <w:rPr>
                <w:rFonts w:hint="eastAsia" w:ascii="宋体" w:hAnsi="宋体" w:eastAsia="宋体" w:cs="宋体"/>
                <w:sz w:val="24"/>
                <w:szCs w:val="24"/>
              </w:rPr>
            </w:pPr>
            <w:r>
              <w:rPr>
                <w:rFonts w:hint="eastAsia" w:ascii="宋体" w:hAnsi="宋体" w:eastAsia="宋体" w:cs="宋体"/>
                <w:spacing w:val="0"/>
                <w:kern w:val="0"/>
                <w:sz w:val="20"/>
                <w:szCs w:val="20"/>
                <w:lang w:val="en-US" w:eastAsia="zh-CN" w:bidi="ar"/>
              </w:rPr>
              <w:t>二、上年结转政府信息公开申请数量</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0A092FB3">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3FD600A3">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520DE26F">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7CC0B974">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c>
          <w:tcPr>
            <w:tcW w:w="97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126862D3">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c>
          <w:tcPr>
            <w:tcW w:w="71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49E6F5AB">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c>
          <w:tcPr>
            <w:tcW w:w="69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0DCF9B5B">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r>
      <w:tr w14:paraId="6AE50D4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16" w:type="dxa"/>
            <w:vMerge w:val="restart"/>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61AFA3DB">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eastAsia" w:ascii="宋体" w:hAnsi="宋体" w:eastAsia="宋体" w:cs="宋体"/>
                <w:spacing w:val="0"/>
                <w:kern w:val="0"/>
                <w:sz w:val="20"/>
                <w:szCs w:val="20"/>
                <w:lang w:val="en-US" w:eastAsia="zh-CN" w:bidi="ar"/>
              </w:rPr>
              <w:t>三、本年度办理结果</w:t>
            </w:r>
          </w:p>
        </w:tc>
        <w:tc>
          <w:tcPr>
            <w:tcW w:w="2940" w:type="dxa"/>
            <w:gridSpan w:val="2"/>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3826EDA1">
            <w:pPr>
              <w:keepNext w:val="0"/>
              <w:keepLines w:val="0"/>
              <w:widowControl/>
              <w:suppressLineNumbers w:val="0"/>
              <w:spacing w:before="100" w:beforeAutospacing="0" w:after="100" w:afterAutospacing="0" w:line="15" w:lineRule="atLeast"/>
              <w:ind w:left="0" w:right="0"/>
              <w:jc w:val="left"/>
              <w:rPr>
                <w:rFonts w:hint="eastAsia" w:ascii="宋体" w:hAnsi="宋体" w:eastAsia="宋体" w:cs="宋体"/>
                <w:sz w:val="24"/>
                <w:szCs w:val="24"/>
              </w:rPr>
            </w:pPr>
            <w:r>
              <w:rPr>
                <w:rFonts w:hint="eastAsia" w:ascii="楷体" w:hAnsi="楷体" w:eastAsia="楷体" w:cs="楷体"/>
                <w:spacing w:val="0"/>
                <w:kern w:val="0"/>
                <w:sz w:val="20"/>
                <w:szCs w:val="20"/>
                <w:lang w:val="en-US" w:eastAsia="zh-CN" w:bidi="ar"/>
              </w:rPr>
              <w:t>（一）予以公开</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3E648F89">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688BB593">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36608E24">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50A9292E">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c>
          <w:tcPr>
            <w:tcW w:w="97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0811E7F8">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c>
          <w:tcPr>
            <w:tcW w:w="71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66555C2A">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c>
          <w:tcPr>
            <w:tcW w:w="695"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506B606E">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r>
      <w:tr w14:paraId="1FBAA92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6C8D3D78">
            <w:pPr>
              <w:rPr>
                <w:rFonts w:hint="eastAsia" w:ascii="宋体" w:hAnsi="宋体" w:eastAsia="宋体" w:cs="宋体"/>
                <w:sz w:val="24"/>
                <w:szCs w:val="24"/>
              </w:rPr>
            </w:pPr>
          </w:p>
        </w:tc>
        <w:tc>
          <w:tcPr>
            <w:tcW w:w="2940" w:type="dxa"/>
            <w:gridSpan w:val="2"/>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11CD1EAC">
            <w:pPr>
              <w:keepNext w:val="0"/>
              <w:keepLines w:val="0"/>
              <w:widowControl/>
              <w:suppressLineNumbers w:val="0"/>
              <w:spacing w:before="100" w:beforeAutospacing="0" w:after="100" w:afterAutospacing="0" w:line="15" w:lineRule="atLeast"/>
              <w:ind w:left="0" w:right="0"/>
              <w:jc w:val="left"/>
              <w:rPr>
                <w:rFonts w:hint="eastAsia" w:ascii="宋体" w:hAnsi="宋体" w:eastAsia="宋体" w:cs="宋体"/>
                <w:sz w:val="24"/>
                <w:szCs w:val="24"/>
              </w:rPr>
            </w:pPr>
            <w:r>
              <w:rPr>
                <w:rFonts w:hint="eastAsia" w:ascii="楷体" w:hAnsi="楷体" w:eastAsia="楷体" w:cs="楷体"/>
                <w:spacing w:val="0"/>
                <w:kern w:val="0"/>
                <w:sz w:val="20"/>
                <w:szCs w:val="20"/>
                <w:lang w:val="en-US" w:eastAsia="zh-CN" w:bidi="ar"/>
              </w:rPr>
              <w:t>（二）部分公开（区分处理的，只计这一情形，不计其他情形）</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61019E0C">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4A44CF3E">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11212D92">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46F7079B">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c>
          <w:tcPr>
            <w:tcW w:w="97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01F43DA5">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c>
          <w:tcPr>
            <w:tcW w:w="71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30DBD648">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c>
          <w:tcPr>
            <w:tcW w:w="69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1E34D942">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r>
      <w:tr w14:paraId="7D2B1E4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1F4A9C7E">
            <w:pPr>
              <w:rPr>
                <w:rFonts w:hint="eastAsia" w:ascii="宋体" w:hAnsi="宋体" w:eastAsia="宋体" w:cs="宋体"/>
                <w:sz w:val="24"/>
                <w:szCs w:val="24"/>
              </w:rPr>
            </w:pPr>
          </w:p>
        </w:tc>
        <w:tc>
          <w:tcPr>
            <w:tcW w:w="854" w:type="dxa"/>
            <w:vMerge w:val="restart"/>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73956DFD">
            <w:pPr>
              <w:keepNext w:val="0"/>
              <w:keepLines w:val="0"/>
              <w:widowControl/>
              <w:suppressLineNumbers w:val="0"/>
              <w:spacing w:before="100" w:beforeAutospacing="0" w:after="100" w:afterAutospacing="0" w:line="15" w:lineRule="atLeast"/>
              <w:ind w:left="0" w:right="0"/>
              <w:jc w:val="left"/>
              <w:rPr>
                <w:rFonts w:hint="eastAsia" w:ascii="宋体" w:hAnsi="宋体" w:eastAsia="宋体" w:cs="宋体"/>
                <w:sz w:val="24"/>
                <w:szCs w:val="24"/>
              </w:rPr>
            </w:pPr>
            <w:r>
              <w:rPr>
                <w:rFonts w:hint="eastAsia" w:ascii="楷体" w:hAnsi="楷体" w:eastAsia="楷体" w:cs="楷体"/>
                <w:spacing w:val="0"/>
                <w:kern w:val="0"/>
                <w:sz w:val="20"/>
                <w:szCs w:val="20"/>
                <w:lang w:val="en-US" w:eastAsia="zh-CN" w:bidi="ar"/>
              </w:rPr>
              <w:t>（三）不予公开</w:t>
            </w:r>
          </w:p>
        </w:tc>
        <w:tc>
          <w:tcPr>
            <w:tcW w:w="208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03195EDA">
            <w:pPr>
              <w:keepNext w:val="0"/>
              <w:keepLines w:val="0"/>
              <w:widowControl/>
              <w:suppressLineNumbers w:val="0"/>
              <w:spacing w:before="100" w:beforeAutospacing="0" w:after="100" w:afterAutospacing="0" w:line="15" w:lineRule="atLeast"/>
              <w:ind w:left="0" w:right="0"/>
              <w:jc w:val="left"/>
              <w:rPr>
                <w:rFonts w:hint="eastAsia" w:ascii="宋体" w:hAnsi="宋体" w:eastAsia="宋体" w:cs="宋体"/>
                <w:sz w:val="24"/>
                <w:szCs w:val="24"/>
              </w:rPr>
            </w:pPr>
            <w:r>
              <w:rPr>
                <w:rFonts w:hint="eastAsia" w:ascii="楷体" w:hAnsi="楷体" w:eastAsia="楷体" w:cs="楷体"/>
                <w:spacing w:val="0"/>
                <w:kern w:val="0"/>
                <w:sz w:val="20"/>
                <w:szCs w:val="20"/>
                <w:lang w:val="en-US" w:eastAsia="zh-CN" w:bidi="ar"/>
              </w:rPr>
              <w:t>1.属于国家秘密</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1CE174D9">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429CC927">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eastAsia" w:ascii="宋体" w:hAnsi="宋体" w:eastAsia="宋体" w:cs="宋体"/>
                <w:spacing w:val="0"/>
                <w:kern w:val="0"/>
                <w:sz w:val="20"/>
                <w:szCs w:val="20"/>
                <w:lang w:val="en-US" w:eastAsia="zh-CN" w:bidi="ar"/>
              </w:rPr>
              <w:t>0</w:t>
            </w:r>
            <w:r>
              <w:rPr>
                <w:rFonts w:hint="default" w:ascii="Calibri" w:hAnsi="Calibri" w:eastAsia="宋体" w:cs="Calibri"/>
                <w:spacing w:val="0"/>
                <w:kern w:val="0"/>
                <w:sz w:val="20"/>
                <w:szCs w:val="20"/>
                <w:lang w:val="en-US" w:eastAsia="zh-CN" w:bidi="ar"/>
              </w:rPr>
              <w:t> </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0BFB87A5">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36B2FAD5">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c>
          <w:tcPr>
            <w:tcW w:w="97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4E87FE81">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c>
          <w:tcPr>
            <w:tcW w:w="71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1BB7F095">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c>
          <w:tcPr>
            <w:tcW w:w="695"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14D37F33">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r>
      <w:tr w14:paraId="7EB4B7C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020A3BB5">
            <w:pPr>
              <w:rPr>
                <w:rFonts w:hint="eastAsia" w:ascii="宋体" w:hAnsi="宋体" w:eastAsia="宋体" w:cs="宋体"/>
                <w:sz w:val="24"/>
                <w:szCs w:val="24"/>
              </w:rPr>
            </w:pPr>
          </w:p>
        </w:tc>
        <w:tc>
          <w:tcPr>
            <w:tcW w:w="854" w:type="dxa"/>
            <w:vMerge w:val="continue"/>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2ACB5BFF">
            <w:pPr>
              <w:rPr>
                <w:rFonts w:hint="eastAsia" w:ascii="宋体" w:hAnsi="宋体" w:eastAsia="宋体" w:cs="宋体"/>
                <w:sz w:val="24"/>
                <w:szCs w:val="24"/>
              </w:rPr>
            </w:pPr>
          </w:p>
        </w:tc>
        <w:tc>
          <w:tcPr>
            <w:tcW w:w="208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1DFFF17D">
            <w:pPr>
              <w:keepNext w:val="0"/>
              <w:keepLines w:val="0"/>
              <w:widowControl/>
              <w:suppressLineNumbers w:val="0"/>
              <w:spacing w:before="100" w:beforeAutospacing="0" w:after="100" w:afterAutospacing="0" w:line="15" w:lineRule="atLeast"/>
              <w:ind w:left="0" w:right="0"/>
              <w:jc w:val="left"/>
              <w:rPr>
                <w:rFonts w:hint="eastAsia" w:ascii="宋体" w:hAnsi="宋体" w:eastAsia="宋体" w:cs="宋体"/>
                <w:sz w:val="24"/>
                <w:szCs w:val="24"/>
              </w:rPr>
            </w:pPr>
            <w:r>
              <w:rPr>
                <w:rFonts w:hint="eastAsia" w:ascii="楷体" w:hAnsi="楷体" w:eastAsia="楷体" w:cs="楷体"/>
                <w:spacing w:val="0"/>
                <w:kern w:val="0"/>
                <w:sz w:val="20"/>
                <w:szCs w:val="20"/>
                <w:lang w:val="en-US" w:eastAsia="zh-CN" w:bidi="ar"/>
              </w:rPr>
              <w:t>2.其他法律行政法规禁止公开</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6E214E78">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16C559F5">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4AA0A417">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0DC71B7B">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c>
          <w:tcPr>
            <w:tcW w:w="97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1FF2B30D">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c>
          <w:tcPr>
            <w:tcW w:w="71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7D96CCB0">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c>
          <w:tcPr>
            <w:tcW w:w="69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0DAE9A67">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r>
      <w:tr w14:paraId="5F650B3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59CEAEAF">
            <w:pPr>
              <w:rPr>
                <w:rFonts w:hint="eastAsia" w:ascii="宋体" w:hAnsi="宋体" w:eastAsia="宋体" w:cs="宋体"/>
                <w:sz w:val="24"/>
                <w:szCs w:val="24"/>
              </w:rPr>
            </w:pPr>
          </w:p>
        </w:tc>
        <w:tc>
          <w:tcPr>
            <w:tcW w:w="854" w:type="dxa"/>
            <w:vMerge w:val="continue"/>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201A4820">
            <w:pPr>
              <w:rPr>
                <w:rFonts w:hint="eastAsia" w:ascii="宋体" w:hAnsi="宋体" w:eastAsia="宋体" w:cs="宋体"/>
                <w:sz w:val="24"/>
                <w:szCs w:val="24"/>
              </w:rPr>
            </w:pPr>
          </w:p>
        </w:tc>
        <w:tc>
          <w:tcPr>
            <w:tcW w:w="208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324FD4E4">
            <w:pPr>
              <w:keepNext w:val="0"/>
              <w:keepLines w:val="0"/>
              <w:widowControl/>
              <w:suppressLineNumbers w:val="0"/>
              <w:spacing w:before="100" w:beforeAutospacing="0" w:after="100" w:afterAutospacing="0" w:line="15" w:lineRule="atLeast"/>
              <w:ind w:left="0" w:right="0"/>
              <w:jc w:val="left"/>
              <w:rPr>
                <w:rFonts w:hint="eastAsia" w:ascii="宋体" w:hAnsi="宋体" w:eastAsia="宋体" w:cs="宋体"/>
                <w:sz w:val="24"/>
                <w:szCs w:val="24"/>
              </w:rPr>
            </w:pPr>
            <w:r>
              <w:rPr>
                <w:rFonts w:hint="eastAsia" w:ascii="楷体" w:hAnsi="楷体" w:eastAsia="楷体" w:cs="楷体"/>
                <w:spacing w:val="0"/>
                <w:kern w:val="0"/>
                <w:sz w:val="20"/>
                <w:szCs w:val="20"/>
                <w:lang w:val="en-US" w:eastAsia="zh-CN" w:bidi="ar"/>
              </w:rPr>
              <w:t>3.危及“三安全一稳定”</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072910D2">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339D9450">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50A64F32">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3A3048EB">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c>
          <w:tcPr>
            <w:tcW w:w="97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6189825B">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c>
          <w:tcPr>
            <w:tcW w:w="71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1E07BC70">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c>
          <w:tcPr>
            <w:tcW w:w="69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47D55E81">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r>
      <w:tr w14:paraId="67C5006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00795055">
            <w:pPr>
              <w:rPr>
                <w:rFonts w:hint="eastAsia" w:ascii="宋体" w:hAnsi="宋体" w:eastAsia="宋体" w:cs="宋体"/>
                <w:sz w:val="24"/>
                <w:szCs w:val="24"/>
              </w:rPr>
            </w:pPr>
          </w:p>
        </w:tc>
        <w:tc>
          <w:tcPr>
            <w:tcW w:w="854" w:type="dxa"/>
            <w:vMerge w:val="continue"/>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5FB1E63C">
            <w:pPr>
              <w:rPr>
                <w:rFonts w:hint="eastAsia" w:ascii="宋体" w:hAnsi="宋体" w:eastAsia="宋体" w:cs="宋体"/>
                <w:sz w:val="24"/>
                <w:szCs w:val="24"/>
              </w:rPr>
            </w:pPr>
          </w:p>
        </w:tc>
        <w:tc>
          <w:tcPr>
            <w:tcW w:w="208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5CD8C0E9">
            <w:pPr>
              <w:keepNext w:val="0"/>
              <w:keepLines w:val="0"/>
              <w:widowControl/>
              <w:suppressLineNumbers w:val="0"/>
              <w:spacing w:before="100" w:beforeAutospacing="0" w:after="100" w:afterAutospacing="0" w:line="15" w:lineRule="atLeast"/>
              <w:ind w:left="0" w:right="0"/>
              <w:jc w:val="left"/>
              <w:rPr>
                <w:rFonts w:hint="eastAsia" w:ascii="宋体" w:hAnsi="宋体" w:eastAsia="宋体" w:cs="宋体"/>
                <w:sz w:val="24"/>
                <w:szCs w:val="24"/>
              </w:rPr>
            </w:pPr>
            <w:r>
              <w:rPr>
                <w:rFonts w:hint="eastAsia" w:ascii="楷体" w:hAnsi="楷体" w:eastAsia="楷体" w:cs="楷体"/>
                <w:spacing w:val="0"/>
                <w:kern w:val="0"/>
                <w:sz w:val="20"/>
                <w:szCs w:val="20"/>
                <w:lang w:val="en-US" w:eastAsia="zh-CN" w:bidi="ar"/>
              </w:rPr>
              <w:t>4.保护第三方合法权益</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7929D8C8">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14A3BEA3">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1BE49888">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3A41E215">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c>
          <w:tcPr>
            <w:tcW w:w="97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25635A61">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c>
          <w:tcPr>
            <w:tcW w:w="71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531A5C53">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c>
          <w:tcPr>
            <w:tcW w:w="69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1318003A">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r>
      <w:tr w14:paraId="2EDB1BB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2EB4D149">
            <w:pPr>
              <w:rPr>
                <w:rFonts w:hint="eastAsia" w:ascii="宋体" w:hAnsi="宋体" w:eastAsia="宋体" w:cs="宋体"/>
                <w:sz w:val="24"/>
                <w:szCs w:val="24"/>
              </w:rPr>
            </w:pPr>
          </w:p>
        </w:tc>
        <w:tc>
          <w:tcPr>
            <w:tcW w:w="854" w:type="dxa"/>
            <w:vMerge w:val="continue"/>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0C2DADA7">
            <w:pPr>
              <w:rPr>
                <w:rFonts w:hint="eastAsia" w:ascii="宋体" w:hAnsi="宋体" w:eastAsia="宋体" w:cs="宋体"/>
                <w:sz w:val="24"/>
                <w:szCs w:val="24"/>
              </w:rPr>
            </w:pPr>
          </w:p>
        </w:tc>
        <w:tc>
          <w:tcPr>
            <w:tcW w:w="208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6F015D99">
            <w:pPr>
              <w:keepNext w:val="0"/>
              <w:keepLines w:val="0"/>
              <w:widowControl/>
              <w:suppressLineNumbers w:val="0"/>
              <w:spacing w:before="100" w:beforeAutospacing="0" w:after="100" w:afterAutospacing="0" w:line="15" w:lineRule="atLeast"/>
              <w:ind w:left="0" w:right="0"/>
              <w:jc w:val="left"/>
              <w:rPr>
                <w:rFonts w:hint="eastAsia" w:ascii="宋体" w:hAnsi="宋体" w:eastAsia="宋体" w:cs="宋体"/>
                <w:sz w:val="24"/>
                <w:szCs w:val="24"/>
              </w:rPr>
            </w:pPr>
            <w:r>
              <w:rPr>
                <w:rFonts w:hint="eastAsia" w:ascii="楷体" w:hAnsi="楷体" w:eastAsia="楷体" w:cs="楷体"/>
                <w:spacing w:val="0"/>
                <w:kern w:val="0"/>
                <w:sz w:val="20"/>
                <w:szCs w:val="20"/>
                <w:lang w:val="en-US" w:eastAsia="zh-CN" w:bidi="ar"/>
              </w:rPr>
              <w:t>5.属于三类内部事务信息</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416E98EC">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2DC16FC6">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5706B83B">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56BCA644">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c>
          <w:tcPr>
            <w:tcW w:w="97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299A8E92">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c>
          <w:tcPr>
            <w:tcW w:w="71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42FE9648">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c>
          <w:tcPr>
            <w:tcW w:w="69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5318A2DF">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r>
      <w:tr w14:paraId="72063C0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433F88ED">
            <w:pPr>
              <w:rPr>
                <w:rFonts w:hint="eastAsia" w:ascii="宋体" w:hAnsi="宋体" w:eastAsia="宋体" w:cs="宋体"/>
                <w:sz w:val="24"/>
                <w:szCs w:val="24"/>
              </w:rPr>
            </w:pPr>
          </w:p>
        </w:tc>
        <w:tc>
          <w:tcPr>
            <w:tcW w:w="854" w:type="dxa"/>
            <w:vMerge w:val="continue"/>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33F83E2C">
            <w:pPr>
              <w:rPr>
                <w:rFonts w:hint="eastAsia" w:ascii="宋体" w:hAnsi="宋体" w:eastAsia="宋体" w:cs="宋体"/>
                <w:sz w:val="24"/>
                <w:szCs w:val="24"/>
              </w:rPr>
            </w:pPr>
          </w:p>
        </w:tc>
        <w:tc>
          <w:tcPr>
            <w:tcW w:w="208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67C846A4">
            <w:pPr>
              <w:keepNext w:val="0"/>
              <w:keepLines w:val="0"/>
              <w:widowControl/>
              <w:suppressLineNumbers w:val="0"/>
              <w:spacing w:before="100" w:beforeAutospacing="0" w:after="100" w:afterAutospacing="0" w:line="15" w:lineRule="atLeast"/>
              <w:ind w:left="0" w:right="0"/>
              <w:jc w:val="left"/>
              <w:rPr>
                <w:rFonts w:hint="eastAsia" w:ascii="宋体" w:hAnsi="宋体" w:eastAsia="宋体" w:cs="宋体"/>
                <w:sz w:val="24"/>
                <w:szCs w:val="24"/>
              </w:rPr>
            </w:pPr>
            <w:r>
              <w:rPr>
                <w:rFonts w:hint="eastAsia" w:ascii="楷体" w:hAnsi="楷体" w:eastAsia="楷体" w:cs="楷体"/>
                <w:spacing w:val="0"/>
                <w:kern w:val="0"/>
                <w:sz w:val="20"/>
                <w:szCs w:val="20"/>
                <w:lang w:val="en-US" w:eastAsia="zh-CN" w:bidi="ar"/>
              </w:rPr>
              <w:t>6.属于四类过程性信息</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40BB162C">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50FC3C21">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0CAA7925">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62883AAD">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c>
          <w:tcPr>
            <w:tcW w:w="97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1A08220E">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c>
          <w:tcPr>
            <w:tcW w:w="71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1F9A162B">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c>
          <w:tcPr>
            <w:tcW w:w="69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07FFE102">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r>
      <w:tr w14:paraId="180D31F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187CB03E">
            <w:pPr>
              <w:rPr>
                <w:rFonts w:hint="eastAsia" w:ascii="宋体" w:hAnsi="宋体" w:eastAsia="宋体" w:cs="宋体"/>
                <w:sz w:val="24"/>
                <w:szCs w:val="24"/>
              </w:rPr>
            </w:pPr>
          </w:p>
        </w:tc>
        <w:tc>
          <w:tcPr>
            <w:tcW w:w="854" w:type="dxa"/>
            <w:vMerge w:val="continue"/>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375DCA31">
            <w:pPr>
              <w:rPr>
                <w:rFonts w:hint="eastAsia" w:ascii="宋体" w:hAnsi="宋体" w:eastAsia="宋体" w:cs="宋体"/>
                <w:sz w:val="24"/>
                <w:szCs w:val="24"/>
              </w:rPr>
            </w:pPr>
          </w:p>
        </w:tc>
        <w:tc>
          <w:tcPr>
            <w:tcW w:w="208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1DB170F4">
            <w:pPr>
              <w:keepNext w:val="0"/>
              <w:keepLines w:val="0"/>
              <w:widowControl/>
              <w:suppressLineNumbers w:val="0"/>
              <w:spacing w:before="100" w:beforeAutospacing="0" w:after="100" w:afterAutospacing="0" w:line="15" w:lineRule="atLeast"/>
              <w:ind w:left="0" w:right="0"/>
              <w:jc w:val="left"/>
              <w:rPr>
                <w:rFonts w:hint="eastAsia" w:ascii="宋体" w:hAnsi="宋体" w:eastAsia="宋体" w:cs="宋体"/>
                <w:sz w:val="24"/>
                <w:szCs w:val="24"/>
              </w:rPr>
            </w:pPr>
            <w:r>
              <w:rPr>
                <w:rFonts w:hint="eastAsia" w:ascii="楷体" w:hAnsi="楷体" w:eastAsia="楷体" w:cs="楷体"/>
                <w:spacing w:val="0"/>
                <w:kern w:val="0"/>
                <w:sz w:val="20"/>
                <w:szCs w:val="20"/>
                <w:lang w:val="en-US" w:eastAsia="zh-CN" w:bidi="ar"/>
              </w:rPr>
              <w:t>7.属于行政执法案卷</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5388942C">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64DA4D70">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034E978A">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35D0301B">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c>
          <w:tcPr>
            <w:tcW w:w="97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07501334">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c>
          <w:tcPr>
            <w:tcW w:w="71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2C58E7FC">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c>
          <w:tcPr>
            <w:tcW w:w="69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63C7A077">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r>
      <w:tr w14:paraId="040505F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3F797CBE">
            <w:pPr>
              <w:rPr>
                <w:rFonts w:hint="eastAsia" w:ascii="宋体" w:hAnsi="宋体" w:eastAsia="宋体" w:cs="宋体"/>
                <w:sz w:val="24"/>
                <w:szCs w:val="24"/>
              </w:rPr>
            </w:pPr>
          </w:p>
        </w:tc>
        <w:tc>
          <w:tcPr>
            <w:tcW w:w="854" w:type="dxa"/>
            <w:vMerge w:val="continue"/>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3E6E9BF4">
            <w:pPr>
              <w:rPr>
                <w:rFonts w:hint="eastAsia" w:ascii="宋体" w:hAnsi="宋体" w:eastAsia="宋体" w:cs="宋体"/>
                <w:sz w:val="24"/>
                <w:szCs w:val="24"/>
              </w:rPr>
            </w:pPr>
          </w:p>
        </w:tc>
        <w:tc>
          <w:tcPr>
            <w:tcW w:w="208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07E8FDA1">
            <w:pPr>
              <w:keepNext w:val="0"/>
              <w:keepLines w:val="0"/>
              <w:widowControl/>
              <w:suppressLineNumbers w:val="0"/>
              <w:spacing w:before="100" w:beforeAutospacing="0" w:after="100" w:afterAutospacing="0" w:line="15" w:lineRule="atLeast"/>
              <w:ind w:left="0" w:right="0"/>
              <w:jc w:val="left"/>
              <w:rPr>
                <w:rFonts w:hint="eastAsia" w:ascii="宋体" w:hAnsi="宋体" w:eastAsia="宋体" w:cs="宋体"/>
                <w:sz w:val="24"/>
                <w:szCs w:val="24"/>
              </w:rPr>
            </w:pPr>
            <w:r>
              <w:rPr>
                <w:rFonts w:hint="eastAsia" w:ascii="楷体" w:hAnsi="楷体" w:eastAsia="楷体" w:cs="楷体"/>
                <w:spacing w:val="0"/>
                <w:kern w:val="0"/>
                <w:sz w:val="20"/>
                <w:szCs w:val="20"/>
                <w:lang w:val="en-US" w:eastAsia="zh-CN" w:bidi="ar"/>
              </w:rPr>
              <w:t>8.属于行政查询事项</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14F06B9B">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6FEB52B7">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0979010B">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565A17C3">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c>
          <w:tcPr>
            <w:tcW w:w="97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7D7B3126">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c>
          <w:tcPr>
            <w:tcW w:w="71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2C63FC5F">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c>
          <w:tcPr>
            <w:tcW w:w="69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3BA97A37">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r>
      <w:tr w14:paraId="77B9A8F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1B49677D">
            <w:pPr>
              <w:rPr>
                <w:rFonts w:hint="eastAsia" w:ascii="宋体" w:hAnsi="宋体" w:eastAsia="宋体" w:cs="宋体"/>
                <w:sz w:val="24"/>
                <w:szCs w:val="24"/>
              </w:rPr>
            </w:pPr>
          </w:p>
        </w:tc>
        <w:tc>
          <w:tcPr>
            <w:tcW w:w="854" w:type="dxa"/>
            <w:vMerge w:val="restart"/>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08961484">
            <w:pPr>
              <w:keepNext w:val="0"/>
              <w:keepLines w:val="0"/>
              <w:widowControl/>
              <w:suppressLineNumbers w:val="0"/>
              <w:spacing w:before="100" w:beforeAutospacing="0" w:after="100" w:afterAutospacing="0" w:line="15" w:lineRule="atLeast"/>
              <w:ind w:left="0" w:right="0"/>
              <w:jc w:val="left"/>
              <w:rPr>
                <w:rFonts w:hint="eastAsia" w:ascii="宋体" w:hAnsi="宋体" w:eastAsia="宋体" w:cs="宋体"/>
                <w:sz w:val="24"/>
                <w:szCs w:val="24"/>
              </w:rPr>
            </w:pPr>
            <w:r>
              <w:rPr>
                <w:rFonts w:hint="eastAsia" w:ascii="楷体" w:hAnsi="楷体" w:eastAsia="楷体" w:cs="楷体"/>
                <w:spacing w:val="0"/>
                <w:kern w:val="0"/>
                <w:sz w:val="20"/>
                <w:szCs w:val="20"/>
                <w:lang w:val="en-US" w:eastAsia="zh-CN" w:bidi="ar"/>
              </w:rPr>
              <w:t>（四）无法提供</w:t>
            </w:r>
          </w:p>
        </w:tc>
        <w:tc>
          <w:tcPr>
            <w:tcW w:w="208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4B785B0C">
            <w:pPr>
              <w:keepNext w:val="0"/>
              <w:keepLines w:val="0"/>
              <w:widowControl/>
              <w:suppressLineNumbers w:val="0"/>
              <w:spacing w:before="100" w:beforeAutospacing="0" w:after="100" w:afterAutospacing="0" w:line="15" w:lineRule="atLeast"/>
              <w:ind w:left="0" w:right="0"/>
              <w:jc w:val="left"/>
              <w:rPr>
                <w:rFonts w:hint="eastAsia" w:ascii="宋体" w:hAnsi="宋体" w:eastAsia="宋体" w:cs="宋体"/>
                <w:sz w:val="24"/>
                <w:szCs w:val="24"/>
              </w:rPr>
            </w:pPr>
            <w:r>
              <w:rPr>
                <w:rFonts w:hint="eastAsia" w:ascii="楷体" w:hAnsi="楷体" w:eastAsia="楷体" w:cs="楷体"/>
                <w:spacing w:val="0"/>
                <w:kern w:val="0"/>
                <w:sz w:val="20"/>
                <w:szCs w:val="20"/>
                <w:lang w:val="en-US" w:eastAsia="zh-CN" w:bidi="ar"/>
              </w:rPr>
              <w:t>1.本机关不掌握相关政府信息</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0FF8DC69">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2B980897">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38B7C931">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2EC168A1">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c>
          <w:tcPr>
            <w:tcW w:w="97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57813CCB">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c>
          <w:tcPr>
            <w:tcW w:w="71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408BA20C">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c>
          <w:tcPr>
            <w:tcW w:w="69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15240500">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eastAsia" w:ascii="宋体" w:hAnsi="宋体" w:eastAsia="宋体" w:cs="宋体"/>
                <w:spacing w:val="0"/>
                <w:kern w:val="0"/>
                <w:sz w:val="20"/>
                <w:szCs w:val="20"/>
                <w:lang w:val="en-US" w:eastAsia="zh-CN" w:bidi="ar"/>
              </w:rPr>
              <w:t>0</w:t>
            </w:r>
            <w:r>
              <w:rPr>
                <w:rFonts w:hint="default" w:ascii="Calibri" w:hAnsi="Calibri" w:eastAsia="宋体" w:cs="Calibri"/>
                <w:spacing w:val="0"/>
                <w:kern w:val="0"/>
                <w:sz w:val="20"/>
                <w:szCs w:val="20"/>
                <w:lang w:val="en-US" w:eastAsia="zh-CN" w:bidi="ar"/>
              </w:rPr>
              <w:t> </w:t>
            </w:r>
          </w:p>
        </w:tc>
      </w:tr>
      <w:tr w14:paraId="3B8D35F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7CDF21B2">
            <w:pPr>
              <w:rPr>
                <w:rFonts w:hint="eastAsia" w:ascii="宋体" w:hAnsi="宋体" w:eastAsia="宋体" w:cs="宋体"/>
                <w:sz w:val="24"/>
                <w:szCs w:val="24"/>
              </w:rPr>
            </w:pPr>
          </w:p>
        </w:tc>
        <w:tc>
          <w:tcPr>
            <w:tcW w:w="854" w:type="dxa"/>
            <w:vMerge w:val="continue"/>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289029F8">
            <w:pPr>
              <w:rPr>
                <w:rFonts w:hint="eastAsia" w:ascii="宋体" w:hAnsi="宋体" w:eastAsia="宋体" w:cs="宋体"/>
                <w:sz w:val="24"/>
                <w:szCs w:val="24"/>
              </w:rPr>
            </w:pPr>
          </w:p>
        </w:tc>
        <w:tc>
          <w:tcPr>
            <w:tcW w:w="208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7ED69956">
            <w:pPr>
              <w:keepNext w:val="0"/>
              <w:keepLines w:val="0"/>
              <w:widowControl/>
              <w:suppressLineNumbers w:val="0"/>
              <w:spacing w:before="100" w:beforeAutospacing="0" w:after="100" w:afterAutospacing="0" w:line="15" w:lineRule="atLeast"/>
              <w:ind w:left="0" w:right="0"/>
              <w:jc w:val="left"/>
              <w:rPr>
                <w:rFonts w:hint="eastAsia" w:ascii="宋体" w:hAnsi="宋体" w:eastAsia="宋体" w:cs="宋体"/>
                <w:sz w:val="24"/>
                <w:szCs w:val="24"/>
              </w:rPr>
            </w:pPr>
            <w:r>
              <w:rPr>
                <w:rFonts w:hint="eastAsia" w:ascii="楷体" w:hAnsi="楷体" w:eastAsia="楷体" w:cs="楷体"/>
                <w:spacing w:val="0"/>
                <w:kern w:val="0"/>
                <w:sz w:val="20"/>
                <w:szCs w:val="20"/>
                <w:lang w:val="en-US" w:eastAsia="zh-CN" w:bidi="ar"/>
              </w:rPr>
              <w:t>2.没有现成信息需要另行制作</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48BA59A4">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0B828392">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4DCD6A26">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7F31DB59">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c>
          <w:tcPr>
            <w:tcW w:w="97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5715FEEC">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c>
          <w:tcPr>
            <w:tcW w:w="71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12384072">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c>
          <w:tcPr>
            <w:tcW w:w="69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2719EC61">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r>
      <w:tr w14:paraId="397667F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2584F739">
            <w:pPr>
              <w:rPr>
                <w:rFonts w:hint="eastAsia" w:ascii="宋体" w:hAnsi="宋体" w:eastAsia="宋体" w:cs="宋体"/>
                <w:sz w:val="24"/>
                <w:szCs w:val="24"/>
              </w:rPr>
            </w:pPr>
          </w:p>
        </w:tc>
        <w:tc>
          <w:tcPr>
            <w:tcW w:w="854" w:type="dxa"/>
            <w:vMerge w:val="continue"/>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4A2C0C3B">
            <w:pPr>
              <w:rPr>
                <w:rFonts w:hint="eastAsia" w:ascii="宋体" w:hAnsi="宋体" w:eastAsia="宋体" w:cs="宋体"/>
                <w:sz w:val="24"/>
                <w:szCs w:val="24"/>
              </w:rPr>
            </w:pPr>
          </w:p>
        </w:tc>
        <w:tc>
          <w:tcPr>
            <w:tcW w:w="208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651307E5">
            <w:pPr>
              <w:keepNext w:val="0"/>
              <w:keepLines w:val="0"/>
              <w:widowControl/>
              <w:suppressLineNumbers w:val="0"/>
              <w:spacing w:before="100" w:beforeAutospacing="0" w:after="100" w:afterAutospacing="0" w:line="15" w:lineRule="atLeast"/>
              <w:ind w:left="0" w:right="0"/>
              <w:jc w:val="left"/>
              <w:rPr>
                <w:rFonts w:hint="eastAsia" w:ascii="宋体" w:hAnsi="宋体" w:eastAsia="宋体" w:cs="宋体"/>
                <w:sz w:val="24"/>
                <w:szCs w:val="24"/>
              </w:rPr>
            </w:pPr>
            <w:r>
              <w:rPr>
                <w:rFonts w:hint="eastAsia" w:ascii="楷体" w:hAnsi="楷体" w:eastAsia="楷体" w:cs="楷体"/>
                <w:spacing w:val="0"/>
                <w:kern w:val="0"/>
                <w:sz w:val="20"/>
                <w:szCs w:val="20"/>
                <w:lang w:val="en-US" w:eastAsia="zh-CN" w:bidi="ar"/>
              </w:rPr>
              <w:t>3.补正后申请内容仍不明确</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41D15227">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7D638EBC">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58B65DBA">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029FFE7E">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eastAsia" w:ascii="宋体" w:hAnsi="宋体" w:eastAsia="宋体" w:cs="宋体"/>
                <w:spacing w:val="0"/>
                <w:kern w:val="0"/>
                <w:sz w:val="20"/>
                <w:szCs w:val="20"/>
                <w:lang w:val="en-US" w:eastAsia="zh-CN" w:bidi="ar"/>
              </w:rPr>
              <w:t>0</w:t>
            </w:r>
            <w:r>
              <w:rPr>
                <w:rFonts w:hint="default" w:ascii="Calibri" w:hAnsi="Calibri" w:eastAsia="宋体" w:cs="Calibri"/>
                <w:spacing w:val="0"/>
                <w:kern w:val="0"/>
                <w:sz w:val="20"/>
                <w:szCs w:val="20"/>
                <w:lang w:val="en-US" w:eastAsia="zh-CN" w:bidi="ar"/>
              </w:rPr>
              <w:t> </w:t>
            </w:r>
          </w:p>
        </w:tc>
        <w:tc>
          <w:tcPr>
            <w:tcW w:w="97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213ECD17">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c>
          <w:tcPr>
            <w:tcW w:w="71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5912BEC1">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c>
          <w:tcPr>
            <w:tcW w:w="69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13A82763">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r>
      <w:tr w14:paraId="7BC39BB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71C12D06">
            <w:pPr>
              <w:rPr>
                <w:rFonts w:hint="eastAsia" w:ascii="宋体" w:hAnsi="宋体" w:eastAsia="宋体" w:cs="宋体"/>
                <w:sz w:val="24"/>
                <w:szCs w:val="24"/>
              </w:rPr>
            </w:pPr>
          </w:p>
        </w:tc>
        <w:tc>
          <w:tcPr>
            <w:tcW w:w="854" w:type="dxa"/>
            <w:vMerge w:val="restart"/>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0674CA7D">
            <w:pPr>
              <w:keepNext w:val="0"/>
              <w:keepLines w:val="0"/>
              <w:widowControl/>
              <w:suppressLineNumbers w:val="0"/>
              <w:spacing w:before="100" w:beforeAutospacing="0" w:after="100" w:afterAutospacing="0" w:line="15" w:lineRule="atLeast"/>
              <w:ind w:left="0" w:right="0"/>
              <w:jc w:val="left"/>
              <w:rPr>
                <w:rFonts w:hint="eastAsia" w:ascii="宋体" w:hAnsi="宋体" w:eastAsia="宋体" w:cs="宋体"/>
                <w:sz w:val="24"/>
                <w:szCs w:val="24"/>
              </w:rPr>
            </w:pPr>
            <w:r>
              <w:rPr>
                <w:rFonts w:hint="eastAsia" w:ascii="楷体" w:hAnsi="楷体" w:eastAsia="楷体" w:cs="楷体"/>
                <w:spacing w:val="0"/>
                <w:kern w:val="0"/>
                <w:sz w:val="20"/>
                <w:szCs w:val="20"/>
                <w:lang w:val="en-US" w:eastAsia="zh-CN" w:bidi="ar"/>
              </w:rPr>
              <w:t>（五）不予处理</w:t>
            </w:r>
          </w:p>
        </w:tc>
        <w:tc>
          <w:tcPr>
            <w:tcW w:w="208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6E380CA0">
            <w:pPr>
              <w:keepNext w:val="0"/>
              <w:keepLines w:val="0"/>
              <w:widowControl/>
              <w:suppressLineNumbers w:val="0"/>
              <w:spacing w:before="100" w:beforeAutospacing="0" w:after="100" w:afterAutospacing="0" w:line="15" w:lineRule="atLeast"/>
              <w:ind w:left="0" w:right="0"/>
              <w:jc w:val="left"/>
              <w:rPr>
                <w:rFonts w:hint="eastAsia" w:ascii="宋体" w:hAnsi="宋体" w:eastAsia="宋体" w:cs="宋体"/>
                <w:sz w:val="24"/>
                <w:szCs w:val="24"/>
              </w:rPr>
            </w:pPr>
            <w:r>
              <w:rPr>
                <w:rFonts w:hint="eastAsia" w:ascii="楷体" w:hAnsi="楷体" w:eastAsia="楷体" w:cs="楷体"/>
                <w:spacing w:val="0"/>
                <w:kern w:val="0"/>
                <w:sz w:val="20"/>
                <w:szCs w:val="20"/>
                <w:lang w:val="en-US" w:eastAsia="zh-CN" w:bidi="ar"/>
              </w:rPr>
              <w:t>1.信访举报投诉类申请</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440B03EF">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5F1F5FF6">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52240867">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7D4D5D55">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c>
          <w:tcPr>
            <w:tcW w:w="97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379EB058">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c>
          <w:tcPr>
            <w:tcW w:w="71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3E0A1A7B">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c>
          <w:tcPr>
            <w:tcW w:w="69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053A05FF">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eastAsia" w:ascii="宋体" w:hAnsi="宋体" w:eastAsia="宋体" w:cs="宋体"/>
                <w:spacing w:val="0"/>
                <w:kern w:val="0"/>
                <w:sz w:val="20"/>
                <w:szCs w:val="20"/>
                <w:lang w:val="en-US" w:eastAsia="zh-CN" w:bidi="ar"/>
              </w:rPr>
              <w:t>0</w:t>
            </w:r>
            <w:r>
              <w:rPr>
                <w:rFonts w:hint="default" w:ascii="Calibri" w:hAnsi="Calibri" w:eastAsia="宋体" w:cs="Calibri"/>
                <w:spacing w:val="0"/>
                <w:kern w:val="0"/>
                <w:sz w:val="20"/>
                <w:szCs w:val="20"/>
                <w:lang w:val="en-US" w:eastAsia="zh-CN" w:bidi="ar"/>
              </w:rPr>
              <w:t> </w:t>
            </w:r>
          </w:p>
        </w:tc>
      </w:tr>
      <w:tr w14:paraId="046C44F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2BEEB10E">
            <w:pPr>
              <w:rPr>
                <w:rFonts w:hint="eastAsia" w:ascii="宋体" w:hAnsi="宋体" w:eastAsia="宋体" w:cs="宋体"/>
                <w:sz w:val="24"/>
                <w:szCs w:val="24"/>
              </w:rPr>
            </w:pPr>
          </w:p>
        </w:tc>
        <w:tc>
          <w:tcPr>
            <w:tcW w:w="854" w:type="dxa"/>
            <w:vMerge w:val="continue"/>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43DF6CC1">
            <w:pPr>
              <w:rPr>
                <w:rFonts w:hint="eastAsia" w:ascii="宋体" w:hAnsi="宋体" w:eastAsia="宋体" w:cs="宋体"/>
                <w:sz w:val="24"/>
                <w:szCs w:val="24"/>
              </w:rPr>
            </w:pPr>
          </w:p>
        </w:tc>
        <w:tc>
          <w:tcPr>
            <w:tcW w:w="208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1E150174">
            <w:pPr>
              <w:keepNext w:val="0"/>
              <w:keepLines w:val="0"/>
              <w:widowControl/>
              <w:suppressLineNumbers w:val="0"/>
              <w:spacing w:before="100" w:beforeAutospacing="0" w:after="100" w:afterAutospacing="0" w:line="15" w:lineRule="atLeast"/>
              <w:ind w:left="0" w:right="0"/>
              <w:jc w:val="left"/>
              <w:rPr>
                <w:rFonts w:hint="eastAsia" w:ascii="宋体" w:hAnsi="宋体" w:eastAsia="宋体" w:cs="宋体"/>
                <w:sz w:val="24"/>
                <w:szCs w:val="24"/>
              </w:rPr>
            </w:pPr>
            <w:r>
              <w:rPr>
                <w:rFonts w:hint="eastAsia" w:ascii="楷体" w:hAnsi="楷体" w:eastAsia="楷体" w:cs="楷体"/>
                <w:spacing w:val="0"/>
                <w:kern w:val="0"/>
                <w:sz w:val="20"/>
                <w:szCs w:val="20"/>
                <w:lang w:val="en-US" w:eastAsia="zh-CN" w:bidi="ar"/>
              </w:rPr>
              <w:t>2.重复申请</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3ECAF6EA">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2A7738E3">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6EEB51C5">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2D198B59">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c>
          <w:tcPr>
            <w:tcW w:w="97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7FA84918">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c>
          <w:tcPr>
            <w:tcW w:w="71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64D85362">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c>
          <w:tcPr>
            <w:tcW w:w="69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41950175">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r>
      <w:tr w14:paraId="30E504E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61BBB10B">
            <w:pPr>
              <w:rPr>
                <w:rFonts w:hint="eastAsia" w:ascii="宋体" w:hAnsi="宋体" w:eastAsia="宋体" w:cs="宋体"/>
                <w:sz w:val="24"/>
                <w:szCs w:val="24"/>
              </w:rPr>
            </w:pPr>
          </w:p>
        </w:tc>
        <w:tc>
          <w:tcPr>
            <w:tcW w:w="854" w:type="dxa"/>
            <w:vMerge w:val="continue"/>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2D4DD892">
            <w:pPr>
              <w:rPr>
                <w:rFonts w:hint="eastAsia" w:ascii="宋体" w:hAnsi="宋体" w:eastAsia="宋体" w:cs="宋体"/>
                <w:sz w:val="24"/>
                <w:szCs w:val="24"/>
              </w:rPr>
            </w:pPr>
          </w:p>
        </w:tc>
        <w:tc>
          <w:tcPr>
            <w:tcW w:w="208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729334FE">
            <w:pPr>
              <w:keepNext w:val="0"/>
              <w:keepLines w:val="0"/>
              <w:widowControl/>
              <w:suppressLineNumbers w:val="0"/>
              <w:spacing w:before="100" w:beforeAutospacing="0" w:after="100" w:afterAutospacing="0" w:line="15" w:lineRule="atLeast"/>
              <w:ind w:left="0" w:right="0"/>
              <w:jc w:val="left"/>
              <w:rPr>
                <w:rFonts w:hint="eastAsia" w:ascii="宋体" w:hAnsi="宋体" w:eastAsia="宋体" w:cs="宋体"/>
                <w:sz w:val="24"/>
                <w:szCs w:val="24"/>
              </w:rPr>
            </w:pPr>
            <w:r>
              <w:rPr>
                <w:rFonts w:hint="eastAsia" w:ascii="楷体" w:hAnsi="楷体" w:eastAsia="楷体" w:cs="楷体"/>
                <w:spacing w:val="0"/>
                <w:kern w:val="0"/>
                <w:sz w:val="20"/>
                <w:szCs w:val="20"/>
                <w:lang w:val="en-US" w:eastAsia="zh-CN" w:bidi="ar"/>
              </w:rPr>
              <w:t>3.要求提供公开出版物</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56277404">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0D1DEE3E">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177E1C0D">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752BB24C">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c>
          <w:tcPr>
            <w:tcW w:w="97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3A0DCE2F">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c>
          <w:tcPr>
            <w:tcW w:w="71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1F4DDDB9">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c>
          <w:tcPr>
            <w:tcW w:w="69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3FC52E27">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r>
      <w:tr w14:paraId="2A54294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13004B0F">
            <w:pPr>
              <w:rPr>
                <w:rFonts w:hint="eastAsia" w:ascii="宋体" w:hAnsi="宋体" w:eastAsia="宋体" w:cs="宋体"/>
                <w:sz w:val="24"/>
                <w:szCs w:val="24"/>
              </w:rPr>
            </w:pPr>
          </w:p>
        </w:tc>
        <w:tc>
          <w:tcPr>
            <w:tcW w:w="854" w:type="dxa"/>
            <w:vMerge w:val="continue"/>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4E6446F5">
            <w:pPr>
              <w:rPr>
                <w:rFonts w:hint="eastAsia" w:ascii="宋体" w:hAnsi="宋体" w:eastAsia="宋体" w:cs="宋体"/>
                <w:sz w:val="24"/>
                <w:szCs w:val="24"/>
              </w:rPr>
            </w:pPr>
          </w:p>
        </w:tc>
        <w:tc>
          <w:tcPr>
            <w:tcW w:w="208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01A3C5D3">
            <w:pPr>
              <w:keepNext w:val="0"/>
              <w:keepLines w:val="0"/>
              <w:widowControl/>
              <w:suppressLineNumbers w:val="0"/>
              <w:spacing w:before="100" w:beforeAutospacing="0" w:after="100" w:afterAutospacing="0" w:line="15" w:lineRule="atLeast"/>
              <w:ind w:left="0" w:right="0"/>
              <w:jc w:val="left"/>
              <w:rPr>
                <w:rFonts w:hint="eastAsia" w:ascii="宋体" w:hAnsi="宋体" w:eastAsia="宋体" w:cs="宋体"/>
                <w:sz w:val="24"/>
                <w:szCs w:val="24"/>
              </w:rPr>
            </w:pPr>
            <w:r>
              <w:rPr>
                <w:rFonts w:hint="eastAsia" w:ascii="楷体" w:hAnsi="楷体" w:eastAsia="楷体" w:cs="楷体"/>
                <w:spacing w:val="0"/>
                <w:kern w:val="0"/>
                <w:sz w:val="20"/>
                <w:szCs w:val="20"/>
                <w:lang w:val="en-US" w:eastAsia="zh-CN" w:bidi="ar"/>
              </w:rPr>
              <w:t>4.无正当理由大量反复申请</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7F14FE1E">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3C2E8ABC">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48CCA45E">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053BD6B6">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c>
          <w:tcPr>
            <w:tcW w:w="97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1A8389A3">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c>
          <w:tcPr>
            <w:tcW w:w="71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64E3A75A">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c>
          <w:tcPr>
            <w:tcW w:w="69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4D4018A0">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r>
      <w:tr w14:paraId="07ECF5F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897" w:hRule="atLeast"/>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75B2DB67">
            <w:pPr>
              <w:rPr>
                <w:rFonts w:hint="eastAsia" w:ascii="宋体" w:hAnsi="宋体" w:eastAsia="宋体" w:cs="宋体"/>
                <w:sz w:val="24"/>
                <w:szCs w:val="24"/>
              </w:rPr>
            </w:pPr>
          </w:p>
        </w:tc>
        <w:tc>
          <w:tcPr>
            <w:tcW w:w="854" w:type="dxa"/>
            <w:vMerge w:val="continue"/>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2B44AD0C">
            <w:pPr>
              <w:rPr>
                <w:rFonts w:hint="eastAsia" w:ascii="宋体" w:hAnsi="宋体" w:eastAsia="宋体" w:cs="宋体"/>
                <w:sz w:val="24"/>
                <w:szCs w:val="24"/>
              </w:rPr>
            </w:pPr>
          </w:p>
        </w:tc>
        <w:tc>
          <w:tcPr>
            <w:tcW w:w="208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41024AA9">
            <w:pPr>
              <w:keepNext w:val="0"/>
              <w:keepLines w:val="0"/>
              <w:widowControl/>
              <w:suppressLineNumbers w:val="0"/>
              <w:spacing w:before="100" w:beforeAutospacing="0" w:after="100" w:afterAutospacing="0" w:line="15" w:lineRule="atLeast"/>
              <w:ind w:left="0" w:right="0"/>
              <w:jc w:val="left"/>
              <w:rPr>
                <w:rFonts w:hint="eastAsia" w:ascii="宋体" w:hAnsi="宋体" w:eastAsia="宋体" w:cs="宋体"/>
                <w:sz w:val="24"/>
                <w:szCs w:val="24"/>
              </w:rPr>
            </w:pPr>
            <w:r>
              <w:rPr>
                <w:rFonts w:hint="eastAsia" w:ascii="楷体" w:hAnsi="楷体" w:eastAsia="楷体" w:cs="楷体"/>
                <w:spacing w:val="0"/>
                <w:kern w:val="0"/>
                <w:sz w:val="20"/>
                <w:szCs w:val="20"/>
                <w:lang w:val="en-US" w:eastAsia="zh-CN" w:bidi="ar"/>
              </w:rPr>
              <w:t>5.要求行政机关确认或重新出具已获取信息</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6CBD0BF6">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4860EBC3">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3D22373F">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4621127C">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c>
          <w:tcPr>
            <w:tcW w:w="97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1DF5F942">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c>
          <w:tcPr>
            <w:tcW w:w="71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5AE5DB3D">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c>
          <w:tcPr>
            <w:tcW w:w="69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77BEB43C">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r>
      <w:tr w14:paraId="40B9262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425" w:hRule="atLeast"/>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3B8A26C9">
            <w:pPr>
              <w:rPr>
                <w:rFonts w:hint="eastAsia" w:ascii="宋体" w:hAnsi="宋体" w:eastAsia="宋体" w:cs="宋体"/>
                <w:sz w:val="24"/>
                <w:szCs w:val="24"/>
              </w:rPr>
            </w:pPr>
          </w:p>
        </w:tc>
        <w:tc>
          <w:tcPr>
            <w:tcW w:w="854" w:type="dxa"/>
            <w:vMerge w:val="restart"/>
            <w:tcBorders>
              <w:top w:val="nil"/>
              <w:left w:val="nil"/>
              <w:bottom w:val="dotted" w:color="D3D3D3" w:sz="8" w:space="0"/>
              <w:right w:val="single" w:color="auto" w:sz="8" w:space="0"/>
            </w:tcBorders>
            <w:shd w:val="clear" w:color="auto" w:fill="E6F4FF"/>
            <w:tcMar>
              <w:top w:w="0" w:type="dxa"/>
              <w:left w:w="108" w:type="dxa"/>
              <w:bottom w:w="0" w:type="dxa"/>
              <w:right w:w="108" w:type="dxa"/>
            </w:tcMar>
            <w:vAlign w:val="center"/>
          </w:tcPr>
          <w:p w14:paraId="144F6CF1">
            <w:pPr>
              <w:keepNext w:val="0"/>
              <w:keepLines w:val="0"/>
              <w:widowControl/>
              <w:suppressLineNumbers w:val="0"/>
              <w:spacing w:before="100" w:beforeAutospacing="0" w:after="100" w:afterAutospacing="0" w:line="15" w:lineRule="atLeast"/>
              <w:ind w:left="0" w:right="0"/>
              <w:jc w:val="left"/>
              <w:rPr>
                <w:rFonts w:hint="eastAsia" w:ascii="宋体" w:hAnsi="宋体" w:eastAsia="宋体" w:cs="宋体"/>
                <w:sz w:val="24"/>
                <w:szCs w:val="24"/>
              </w:rPr>
            </w:pPr>
            <w:r>
              <w:rPr>
                <w:rFonts w:hint="eastAsia" w:ascii="楷体" w:hAnsi="楷体" w:eastAsia="楷体" w:cs="楷体"/>
                <w:spacing w:val="0"/>
                <w:kern w:val="0"/>
                <w:sz w:val="20"/>
                <w:szCs w:val="20"/>
                <w:lang w:val="en-US" w:eastAsia="zh-CN" w:bidi="ar"/>
              </w:rPr>
              <w:t>（六）其他处理</w:t>
            </w:r>
          </w:p>
        </w:tc>
        <w:tc>
          <w:tcPr>
            <w:tcW w:w="208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0E7C507D">
            <w:pPr>
              <w:keepNext w:val="0"/>
              <w:keepLines w:val="0"/>
              <w:widowControl/>
              <w:suppressLineNumbers w:val="0"/>
              <w:spacing w:before="100" w:beforeAutospacing="0" w:after="100" w:afterAutospacing="0" w:line="15" w:lineRule="atLeast"/>
              <w:ind w:left="0" w:right="0"/>
              <w:jc w:val="left"/>
              <w:rPr>
                <w:rFonts w:hint="eastAsia" w:ascii="宋体" w:hAnsi="宋体" w:eastAsia="宋体" w:cs="宋体"/>
                <w:sz w:val="24"/>
                <w:szCs w:val="24"/>
              </w:rPr>
            </w:pPr>
            <w:r>
              <w:rPr>
                <w:rFonts w:hint="eastAsia" w:ascii="楷体" w:hAnsi="楷体" w:eastAsia="楷体" w:cs="楷体"/>
                <w:spacing w:val="0"/>
                <w:kern w:val="0"/>
                <w:sz w:val="20"/>
                <w:szCs w:val="20"/>
                <w:lang w:val="en-US" w:eastAsia="zh-CN" w:bidi="ar"/>
              </w:rPr>
              <w:t>1.申请人无正当理由逾期不补正、行政机关不再处理其政府信息公开申请</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037F8787">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466C0486">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2427683C">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67A9E296">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c>
          <w:tcPr>
            <w:tcW w:w="97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0689CAA7">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c>
          <w:tcPr>
            <w:tcW w:w="71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13EFB0D9">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c>
          <w:tcPr>
            <w:tcW w:w="69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7EF2E5AB">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r>
      <w:tr w14:paraId="67143DE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83" w:hRule="atLeast"/>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501574C5">
            <w:pPr>
              <w:rPr>
                <w:rFonts w:hint="eastAsia" w:ascii="宋体" w:hAnsi="宋体" w:eastAsia="宋体" w:cs="宋体"/>
                <w:sz w:val="24"/>
                <w:szCs w:val="24"/>
              </w:rPr>
            </w:pPr>
          </w:p>
        </w:tc>
        <w:tc>
          <w:tcPr>
            <w:tcW w:w="854" w:type="dxa"/>
            <w:vMerge w:val="continue"/>
            <w:tcBorders>
              <w:top w:val="nil"/>
              <w:left w:val="nil"/>
              <w:bottom w:val="dotted" w:color="D3D3D3" w:sz="8" w:space="0"/>
              <w:right w:val="single" w:color="auto" w:sz="8" w:space="0"/>
            </w:tcBorders>
            <w:shd w:val="clear" w:color="auto" w:fill="E6F4FF"/>
            <w:tcMar>
              <w:top w:w="0" w:type="dxa"/>
              <w:left w:w="108" w:type="dxa"/>
              <w:bottom w:w="0" w:type="dxa"/>
              <w:right w:w="108" w:type="dxa"/>
            </w:tcMar>
            <w:vAlign w:val="center"/>
          </w:tcPr>
          <w:p w14:paraId="181C4956">
            <w:pPr>
              <w:rPr>
                <w:rFonts w:hint="eastAsia" w:ascii="宋体" w:hAnsi="宋体" w:eastAsia="宋体" w:cs="宋体"/>
                <w:sz w:val="24"/>
                <w:szCs w:val="24"/>
              </w:rPr>
            </w:pPr>
          </w:p>
        </w:tc>
        <w:tc>
          <w:tcPr>
            <w:tcW w:w="208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5332CDBB">
            <w:pPr>
              <w:keepNext w:val="0"/>
              <w:keepLines w:val="0"/>
              <w:widowControl/>
              <w:suppressLineNumbers w:val="0"/>
              <w:spacing w:before="100" w:beforeAutospacing="0" w:after="100" w:afterAutospacing="0" w:line="15" w:lineRule="atLeast"/>
              <w:ind w:left="0" w:right="0"/>
              <w:jc w:val="left"/>
              <w:rPr>
                <w:rFonts w:hint="eastAsia" w:ascii="宋体" w:hAnsi="宋体" w:eastAsia="宋体" w:cs="宋体"/>
                <w:sz w:val="24"/>
                <w:szCs w:val="24"/>
              </w:rPr>
            </w:pPr>
            <w:r>
              <w:rPr>
                <w:rFonts w:hint="eastAsia" w:ascii="楷体" w:hAnsi="楷体" w:eastAsia="楷体" w:cs="楷体"/>
                <w:spacing w:val="0"/>
                <w:kern w:val="0"/>
                <w:sz w:val="20"/>
                <w:szCs w:val="20"/>
                <w:lang w:val="en-US" w:eastAsia="zh-CN" w:bidi="ar"/>
              </w:rPr>
              <w:t>2.申请人逾期未按收费通知缴纳费用、行政机关不再处理其政府公开信息申请</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4FCB6685">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eastAsia" w:ascii="宋体" w:hAnsi="宋体" w:eastAsia="宋体" w:cs="宋体"/>
                <w:spacing w:val="0"/>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19293764">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eastAsia" w:ascii="宋体" w:hAnsi="宋体" w:eastAsia="宋体" w:cs="宋体"/>
                <w:spacing w:val="0"/>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6CA47298">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eastAsia" w:ascii="宋体" w:hAnsi="宋体" w:eastAsia="宋体" w:cs="宋体"/>
                <w:spacing w:val="0"/>
                <w:kern w:val="0"/>
                <w:sz w:val="20"/>
                <w:szCs w:val="20"/>
                <w:lang w:val="en-US" w:eastAsia="zh-CN" w:bidi="ar"/>
              </w:rPr>
              <w:t>0</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4F1B634C">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eastAsia" w:ascii="宋体" w:hAnsi="宋体" w:eastAsia="宋体" w:cs="宋体"/>
                <w:spacing w:val="0"/>
                <w:kern w:val="0"/>
                <w:sz w:val="20"/>
                <w:szCs w:val="20"/>
                <w:lang w:val="en-US" w:eastAsia="zh-CN" w:bidi="ar"/>
              </w:rPr>
              <w:t>0</w:t>
            </w:r>
          </w:p>
        </w:tc>
        <w:tc>
          <w:tcPr>
            <w:tcW w:w="97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471A457C">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eastAsia" w:ascii="宋体" w:hAnsi="宋体" w:eastAsia="宋体" w:cs="宋体"/>
                <w:spacing w:val="0"/>
                <w:kern w:val="0"/>
                <w:sz w:val="20"/>
                <w:szCs w:val="20"/>
                <w:lang w:val="en-US" w:eastAsia="zh-CN" w:bidi="ar"/>
              </w:rPr>
              <w:t>0</w:t>
            </w:r>
          </w:p>
        </w:tc>
        <w:tc>
          <w:tcPr>
            <w:tcW w:w="71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0AE427B4">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eastAsia" w:ascii="宋体" w:hAnsi="宋体" w:eastAsia="宋体" w:cs="宋体"/>
                <w:spacing w:val="0"/>
                <w:kern w:val="0"/>
                <w:sz w:val="20"/>
                <w:szCs w:val="20"/>
                <w:lang w:val="en-US" w:eastAsia="zh-CN" w:bidi="ar"/>
              </w:rPr>
              <w:t>0</w:t>
            </w:r>
          </w:p>
        </w:tc>
        <w:tc>
          <w:tcPr>
            <w:tcW w:w="69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2A2D4A39">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eastAsia" w:ascii="宋体" w:hAnsi="宋体" w:eastAsia="宋体" w:cs="宋体"/>
                <w:spacing w:val="0"/>
                <w:kern w:val="0"/>
                <w:sz w:val="20"/>
                <w:szCs w:val="20"/>
                <w:lang w:val="en-US" w:eastAsia="zh-CN" w:bidi="ar"/>
              </w:rPr>
              <w:t>0</w:t>
            </w:r>
          </w:p>
        </w:tc>
      </w:tr>
      <w:tr w14:paraId="09A75BC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6" w:hRule="atLeast"/>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3DC194CC">
            <w:pPr>
              <w:rPr>
                <w:rFonts w:hint="eastAsia" w:ascii="宋体" w:hAnsi="宋体" w:eastAsia="宋体" w:cs="宋体"/>
                <w:sz w:val="24"/>
                <w:szCs w:val="24"/>
              </w:rPr>
            </w:pPr>
          </w:p>
        </w:tc>
        <w:tc>
          <w:tcPr>
            <w:tcW w:w="854" w:type="dxa"/>
            <w:vMerge w:val="continue"/>
            <w:tcBorders>
              <w:top w:val="nil"/>
              <w:left w:val="nil"/>
              <w:bottom w:val="dotted" w:color="D3D3D3" w:sz="8" w:space="0"/>
              <w:right w:val="single" w:color="auto" w:sz="8" w:space="0"/>
            </w:tcBorders>
            <w:shd w:val="clear" w:color="auto" w:fill="E6F4FF"/>
            <w:tcMar>
              <w:top w:w="0" w:type="dxa"/>
              <w:left w:w="108" w:type="dxa"/>
              <w:bottom w:w="0" w:type="dxa"/>
              <w:right w:w="108" w:type="dxa"/>
            </w:tcMar>
            <w:vAlign w:val="center"/>
          </w:tcPr>
          <w:p w14:paraId="49BFB486">
            <w:pPr>
              <w:rPr>
                <w:rFonts w:hint="eastAsia" w:ascii="宋体" w:hAnsi="宋体" w:eastAsia="宋体" w:cs="宋体"/>
                <w:sz w:val="24"/>
                <w:szCs w:val="24"/>
              </w:rPr>
            </w:pPr>
          </w:p>
        </w:tc>
        <w:tc>
          <w:tcPr>
            <w:tcW w:w="208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401414F5">
            <w:pPr>
              <w:keepNext w:val="0"/>
              <w:keepLines w:val="0"/>
              <w:widowControl/>
              <w:suppressLineNumbers w:val="0"/>
              <w:spacing w:before="100" w:beforeAutospacing="0" w:after="100" w:afterAutospacing="0" w:line="15" w:lineRule="atLeast"/>
              <w:ind w:left="0" w:right="0"/>
              <w:jc w:val="left"/>
              <w:rPr>
                <w:rFonts w:hint="eastAsia" w:ascii="宋体" w:hAnsi="宋体" w:eastAsia="宋体" w:cs="宋体"/>
                <w:sz w:val="24"/>
                <w:szCs w:val="24"/>
              </w:rPr>
            </w:pPr>
            <w:r>
              <w:rPr>
                <w:rFonts w:hint="eastAsia" w:ascii="楷体" w:hAnsi="楷体" w:eastAsia="楷体" w:cs="楷体"/>
                <w:spacing w:val="0"/>
                <w:kern w:val="0"/>
                <w:sz w:val="20"/>
                <w:szCs w:val="20"/>
                <w:lang w:val="en-US" w:eastAsia="zh-CN" w:bidi="ar"/>
              </w:rPr>
              <w:t>3.其他</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37B7CEC5">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eastAsia" w:ascii="宋体" w:hAnsi="宋体" w:eastAsia="宋体" w:cs="宋体"/>
                <w:spacing w:val="0"/>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756FBF9C">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eastAsia" w:ascii="宋体" w:hAnsi="宋体" w:eastAsia="宋体" w:cs="宋体"/>
                <w:spacing w:val="0"/>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73C4FB6B">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eastAsia" w:ascii="宋体" w:hAnsi="宋体" w:eastAsia="宋体" w:cs="宋体"/>
                <w:spacing w:val="0"/>
                <w:kern w:val="0"/>
                <w:sz w:val="20"/>
                <w:szCs w:val="20"/>
                <w:lang w:val="en-US" w:eastAsia="zh-CN" w:bidi="ar"/>
              </w:rPr>
              <w:t>0</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22939427">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eastAsia" w:ascii="宋体" w:hAnsi="宋体" w:eastAsia="宋体" w:cs="宋体"/>
                <w:spacing w:val="0"/>
                <w:kern w:val="0"/>
                <w:sz w:val="20"/>
                <w:szCs w:val="20"/>
                <w:lang w:val="en-US" w:eastAsia="zh-CN" w:bidi="ar"/>
              </w:rPr>
              <w:t>0</w:t>
            </w:r>
          </w:p>
        </w:tc>
        <w:tc>
          <w:tcPr>
            <w:tcW w:w="97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14676B68">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eastAsia" w:ascii="宋体" w:hAnsi="宋体" w:eastAsia="宋体" w:cs="宋体"/>
                <w:spacing w:val="0"/>
                <w:kern w:val="0"/>
                <w:sz w:val="20"/>
                <w:szCs w:val="20"/>
                <w:lang w:val="en-US" w:eastAsia="zh-CN" w:bidi="ar"/>
              </w:rPr>
              <w:t>0</w:t>
            </w:r>
          </w:p>
        </w:tc>
        <w:tc>
          <w:tcPr>
            <w:tcW w:w="71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41ACCE25">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eastAsia" w:ascii="宋体" w:hAnsi="宋体" w:eastAsia="宋体" w:cs="宋体"/>
                <w:spacing w:val="0"/>
                <w:kern w:val="0"/>
                <w:sz w:val="20"/>
                <w:szCs w:val="20"/>
                <w:lang w:val="en-US" w:eastAsia="zh-CN" w:bidi="ar"/>
              </w:rPr>
              <w:t>0</w:t>
            </w:r>
          </w:p>
        </w:tc>
        <w:tc>
          <w:tcPr>
            <w:tcW w:w="69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269E6B18">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eastAsia" w:ascii="宋体" w:hAnsi="宋体" w:eastAsia="宋体" w:cs="宋体"/>
                <w:spacing w:val="0"/>
                <w:kern w:val="0"/>
                <w:sz w:val="20"/>
                <w:szCs w:val="20"/>
                <w:lang w:val="en-US" w:eastAsia="zh-CN" w:bidi="ar"/>
              </w:rPr>
              <w:t>0</w:t>
            </w:r>
          </w:p>
        </w:tc>
      </w:tr>
      <w:tr w14:paraId="3ACE4B1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47" w:hRule="atLeast"/>
          <w:jc w:val="center"/>
        </w:trPr>
        <w:tc>
          <w:tcPr>
            <w:tcW w:w="6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74601EF3">
            <w:pPr>
              <w:rPr>
                <w:rFonts w:hint="eastAsia" w:ascii="宋体" w:hAnsi="宋体" w:eastAsia="宋体" w:cs="宋体"/>
                <w:sz w:val="24"/>
                <w:szCs w:val="24"/>
              </w:rPr>
            </w:pPr>
          </w:p>
        </w:tc>
        <w:tc>
          <w:tcPr>
            <w:tcW w:w="2940" w:type="dxa"/>
            <w:gridSpan w:val="2"/>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07CDD05F">
            <w:pPr>
              <w:keepNext w:val="0"/>
              <w:keepLines w:val="0"/>
              <w:widowControl/>
              <w:suppressLineNumbers w:val="0"/>
              <w:spacing w:before="100" w:beforeAutospacing="0" w:after="100" w:afterAutospacing="0" w:line="15" w:lineRule="atLeast"/>
              <w:ind w:left="0" w:right="0"/>
              <w:jc w:val="left"/>
              <w:rPr>
                <w:rFonts w:hint="eastAsia" w:ascii="宋体" w:hAnsi="宋体" w:eastAsia="宋体" w:cs="宋体"/>
                <w:sz w:val="24"/>
                <w:szCs w:val="24"/>
              </w:rPr>
            </w:pPr>
            <w:r>
              <w:rPr>
                <w:rFonts w:hint="eastAsia" w:ascii="楷体" w:hAnsi="楷体" w:eastAsia="楷体" w:cs="楷体"/>
                <w:spacing w:val="0"/>
                <w:kern w:val="0"/>
                <w:sz w:val="20"/>
                <w:szCs w:val="20"/>
                <w:lang w:val="en-US" w:eastAsia="zh-CN" w:bidi="ar"/>
              </w:rPr>
              <w:t>（七）总计</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5A4CF656">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499102F7">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34B860C9">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2D4B1684">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c>
          <w:tcPr>
            <w:tcW w:w="97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1D6B9A54">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c>
          <w:tcPr>
            <w:tcW w:w="71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647BCDAD">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c>
          <w:tcPr>
            <w:tcW w:w="69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449B74CD">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r>
      <w:tr w14:paraId="136BA00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51" w:hRule="atLeast"/>
          <w:jc w:val="center"/>
        </w:trPr>
        <w:tc>
          <w:tcPr>
            <w:tcW w:w="3556" w:type="dxa"/>
            <w:gridSpan w:val="3"/>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763A3BD6">
            <w:pPr>
              <w:keepNext w:val="0"/>
              <w:keepLines w:val="0"/>
              <w:widowControl/>
              <w:suppressLineNumbers w:val="0"/>
              <w:spacing w:before="100" w:beforeAutospacing="0" w:after="100" w:afterAutospacing="0" w:line="15" w:lineRule="atLeast"/>
              <w:ind w:left="0" w:right="0"/>
              <w:jc w:val="left"/>
              <w:rPr>
                <w:rFonts w:hint="eastAsia" w:ascii="宋体" w:hAnsi="宋体" w:eastAsia="宋体" w:cs="宋体"/>
                <w:sz w:val="24"/>
                <w:szCs w:val="24"/>
              </w:rPr>
            </w:pPr>
            <w:r>
              <w:rPr>
                <w:rFonts w:hint="eastAsia" w:ascii="宋体" w:hAnsi="宋体" w:eastAsia="宋体" w:cs="宋体"/>
                <w:spacing w:val="0"/>
                <w:kern w:val="0"/>
                <w:sz w:val="20"/>
                <w:szCs w:val="20"/>
                <w:lang w:val="en-US" w:eastAsia="zh-CN" w:bidi="ar"/>
              </w:rPr>
              <w:t>四、结转下年度继续办理</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464BCC01">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0B719554">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c>
          <w:tcPr>
            <w:tcW w:w="75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1FA0A0AE">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c>
          <w:tcPr>
            <w:tcW w:w="81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705356BC">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c>
          <w:tcPr>
            <w:tcW w:w="973"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27174F1C">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c>
          <w:tcPr>
            <w:tcW w:w="711"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78083FE9">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c>
          <w:tcPr>
            <w:tcW w:w="69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342EE4EA">
            <w:pPr>
              <w:keepNext w:val="0"/>
              <w:keepLines w:val="0"/>
              <w:widowControl/>
              <w:suppressLineNumbers w:val="0"/>
              <w:spacing w:before="100" w:beforeAutospacing="0" w:after="100" w:afterAutospacing="0" w:line="15" w:lineRule="atLeast"/>
              <w:ind w:left="0" w:right="0"/>
              <w:jc w:val="left"/>
              <w:rPr>
                <w:rFonts w:hint="eastAsia" w:ascii="宋体" w:hAnsi="宋体" w:eastAsia="宋体" w:cs="宋体"/>
                <w:sz w:val="24"/>
                <w:szCs w:val="24"/>
              </w:rPr>
            </w:pPr>
            <w:r>
              <w:rPr>
                <w:rFonts w:hint="eastAsia" w:ascii="宋体" w:hAnsi="宋体" w:eastAsia="宋体" w:cs="宋体"/>
                <w:spacing w:val="0"/>
                <w:kern w:val="0"/>
                <w:sz w:val="24"/>
                <w:szCs w:val="24"/>
                <w:lang w:val="en-US" w:eastAsia="zh-CN" w:bidi="ar"/>
              </w:rPr>
              <w:t>  0</w:t>
            </w:r>
          </w:p>
        </w:tc>
      </w:tr>
    </w:tbl>
    <w:p w14:paraId="21D37C60">
      <w:pPr>
        <w:keepNext w:val="0"/>
        <w:keepLines w:val="0"/>
        <w:widowControl/>
        <w:suppressLineNumbers w:val="0"/>
        <w:spacing w:before="100" w:beforeAutospacing="0" w:after="100" w:afterAutospacing="0" w:line="15" w:lineRule="atLeast"/>
        <w:ind w:left="0" w:right="0" w:firstLine="0"/>
        <w:jc w:val="left"/>
        <w:rPr>
          <w:rFonts w:hint="eastAsia" w:ascii="宋体" w:hAnsi="宋体" w:eastAsia="宋体" w:cs="宋体"/>
          <w:i w:val="0"/>
          <w:iCs w:val="0"/>
          <w:caps w:val="0"/>
          <w:color w:val="000000"/>
          <w:spacing w:val="0"/>
          <w:sz w:val="24"/>
          <w:szCs w:val="24"/>
        </w:rPr>
      </w:pPr>
      <w:r>
        <w:rPr>
          <w:rFonts w:hint="default" w:ascii="sans-serif" w:hAnsi="sans-serif" w:eastAsia="sans-serif" w:cs="sans-serif"/>
          <w:i w:val="0"/>
          <w:iCs w:val="0"/>
          <w:caps w:val="0"/>
          <w:color w:val="000000"/>
          <w:spacing w:val="0"/>
          <w:kern w:val="0"/>
          <w:sz w:val="18"/>
          <w:szCs w:val="18"/>
          <w:lang w:val="en-US" w:eastAsia="zh-CN" w:bidi="ar"/>
        </w:rPr>
        <w:t> </w:t>
      </w:r>
    </w:p>
    <w:p w14:paraId="339A512A">
      <w:pPr>
        <w:keepNext w:val="0"/>
        <w:keepLines w:val="0"/>
        <w:widowControl/>
        <w:suppressLineNumbers w:val="0"/>
        <w:spacing w:before="100" w:beforeAutospacing="0" w:after="100" w:afterAutospacing="0" w:line="15" w:lineRule="atLeast"/>
        <w:ind w:left="0" w:right="0" w:firstLine="480"/>
        <w:jc w:val="left"/>
        <w:rPr>
          <w:rFonts w:hint="eastAsia" w:ascii="宋体" w:hAnsi="宋体" w:eastAsia="宋体" w:cs="宋体"/>
          <w:b/>
          <w:bCs/>
          <w:i w:val="0"/>
          <w:iCs w:val="0"/>
          <w:caps w:val="0"/>
          <w:color w:val="000000"/>
          <w:spacing w:val="0"/>
          <w:sz w:val="24"/>
          <w:szCs w:val="24"/>
        </w:rPr>
      </w:pPr>
      <w:r>
        <w:rPr>
          <w:rFonts w:hint="eastAsia" w:ascii="黑体" w:hAnsi="宋体" w:eastAsia="黑体" w:cs="黑体"/>
          <w:b/>
          <w:bCs/>
          <w:i w:val="0"/>
          <w:iCs w:val="0"/>
          <w:caps w:val="0"/>
          <w:color w:val="000000"/>
          <w:spacing w:val="0"/>
          <w:kern w:val="0"/>
          <w:sz w:val="32"/>
          <w:szCs w:val="32"/>
          <w:lang w:val="en-US" w:eastAsia="zh-CN" w:bidi="ar"/>
        </w:rPr>
        <w:t>四、政府信息公开行政复议、行政诉讼情况</w:t>
      </w:r>
    </w:p>
    <w:tbl>
      <w:tblPr>
        <w:tblStyle w:val="5"/>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0B085B5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51862009">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eastAsia" w:ascii="宋体" w:hAnsi="宋体" w:eastAsia="宋体" w:cs="宋体"/>
                <w:spacing w:val="0"/>
                <w:kern w:val="0"/>
                <w:sz w:val="20"/>
                <w:szCs w:val="20"/>
                <w:lang w:val="en-US" w:eastAsia="zh-CN" w:bidi="ar"/>
              </w:rPr>
              <w:t>行政复议</w:t>
            </w:r>
          </w:p>
        </w:tc>
        <w:tc>
          <w:tcPr>
            <w:tcW w:w="5997" w:type="dxa"/>
            <w:gridSpan w:val="10"/>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290761F1">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eastAsia" w:ascii="宋体" w:hAnsi="宋体" w:eastAsia="宋体" w:cs="宋体"/>
                <w:spacing w:val="0"/>
                <w:kern w:val="0"/>
                <w:sz w:val="20"/>
                <w:szCs w:val="20"/>
                <w:lang w:val="en-US" w:eastAsia="zh-CN" w:bidi="ar"/>
              </w:rPr>
              <w:t>行政诉讼</w:t>
            </w:r>
          </w:p>
        </w:tc>
      </w:tr>
      <w:tr w14:paraId="5681A0B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04" w:type="dxa"/>
            <w:vMerge w:val="restart"/>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51E47473">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eastAsia" w:ascii="宋体" w:hAnsi="宋体" w:eastAsia="宋体" w:cs="宋体"/>
                <w:spacing w:val="0"/>
                <w:kern w:val="0"/>
                <w:sz w:val="20"/>
                <w:szCs w:val="20"/>
                <w:lang w:val="en-US" w:eastAsia="zh-CN" w:bidi="ar"/>
              </w:rPr>
              <w:t>结果维持</w:t>
            </w:r>
          </w:p>
        </w:tc>
        <w:tc>
          <w:tcPr>
            <w:tcW w:w="604" w:type="dxa"/>
            <w:vMerge w:val="restart"/>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42FA5B34">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eastAsia" w:ascii="宋体" w:hAnsi="宋体" w:eastAsia="宋体" w:cs="宋体"/>
                <w:spacing w:val="0"/>
                <w:kern w:val="0"/>
                <w:sz w:val="20"/>
                <w:szCs w:val="20"/>
                <w:lang w:val="en-US" w:eastAsia="zh-CN" w:bidi="ar"/>
              </w:rPr>
              <w:t>结果纠正</w:t>
            </w:r>
          </w:p>
        </w:tc>
        <w:tc>
          <w:tcPr>
            <w:tcW w:w="604" w:type="dxa"/>
            <w:vMerge w:val="restart"/>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432B5043">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eastAsia" w:ascii="宋体" w:hAnsi="宋体" w:eastAsia="宋体" w:cs="宋体"/>
                <w:spacing w:val="0"/>
                <w:kern w:val="0"/>
                <w:sz w:val="20"/>
                <w:szCs w:val="20"/>
                <w:lang w:val="en-US" w:eastAsia="zh-CN" w:bidi="ar"/>
              </w:rPr>
              <w:t>其他结果</w:t>
            </w:r>
          </w:p>
        </w:tc>
        <w:tc>
          <w:tcPr>
            <w:tcW w:w="604" w:type="dxa"/>
            <w:vMerge w:val="restart"/>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219D6205">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eastAsia" w:ascii="宋体" w:hAnsi="宋体" w:eastAsia="宋体" w:cs="宋体"/>
                <w:spacing w:val="0"/>
                <w:kern w:val="0"/>
                <w:sz w:val="20"/>
                <w:szCs w:val="20"/>
                <w:lang w:val="en-US" w:eastAsia="zh-CN" w:bidi="ar"/>
              </w:rPr>
              <w:t>尚未审结</w:t>
            </w:r>
          </w:p>
        </w:tc>
        <w:tc>
          <w:tcPr>
            <w:tcW w:w="658" w:type="dxa"/>
            <w:vMerge w:val="restart"/>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072EA0BF">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eastAsia" w:ascii="宋体" w:hAnsi="宋体" w:eastAsia="宋体" w:cs="宋体"/>
                <w:spacing w:val="0"/>
                <w:kern w:val="0"/>
                <w:sz w:val="20"/>
                <w:szCs w:val="20"/>
                <w:lang w:val="en-US" w:eastAsia="zh-CN" w:bidi="ar"/>
              </w:rPr>
              <w:t>总计</w:t>
            </w:r>
          </w:p>
        </w:tc>
        <w:tc>
          <w:tcPr>
            <w:tcW w:w="2970" w:type="dxa"/>
            <w:gridSpan w:val="5"/>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27A1CC1F">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eastAsia" w:ascii="宋体" w:hAnsi="宋体" w:eastAsia="宋体" w:cs="宋体"/>
                <w:spacing w:val="0"/>
                <w:kern w:val="0"/>
                <w:sz w:val="20"/>
                <w:szCs w:val="20"/>
                <w:lang w:val="en-US" w:eastAsia="zh-CN" w:bidi="ar"/>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7D922391">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eastAsia" w:ascii="宋体" w:hAnsi="宋体" w:eastAsia="宋体" w:cs="宋体"/>
                <w:spacing w:val="0"/>
                <w:kern w:val="0"/>
                <w:sz w:val="20"/>
                <w:szCs w:val="20"/>
                <w:lang w:val="en-US" w:eastAsia="zh-CN" w:bidi="ar"/>
              </w:rPr>
              <w:t>复议后起诉</w:t>
            </w:r>
          </w:p>
        </w:tc>
      </w:tr>
      <w:tr w14:paraId="28A0A38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04"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65309D28">
            <w:pPr>
              <w:rPr>
                <w:rFonts w:hint="eastAsia" w:ascii="宋体" w:hAnsi="宋体" w:eastAsia="宋体" w:cs="宋体"/>
                <w:sz w:val="24"/>
                <w:szCs w:val="24"/>
              </w:rPr>
            </w:pPr>
          </w:p>
        </w:tc>
        <w:tc>
          <w:tcPr>
            <w:tcW w:w="604" w:type="dxa"/>
            <w:vMerge w:val="continue"/>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4FE44208">
            <w:pPr>
              <w:rPr>
                <w:rFonts w:hint="eastAsia" w:ascii="宋体" w:hAnsi="宋体" w:eastAsia="宋体" w:cs="宋体"/>
                <w:sz w:val="24"/>
                <w:szCs w:val="24"/>
              </w:rPr>
            </w:pPr>
          </w:p>
        </w:tc>
        <w:tc>
          <w:tcPr>
            <w:tcW w:w="604" w:type="dxa"/>
            <w:vMerge w:val="continue"/>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0E63CE43">
            <w:pPr>
              <w:rPr>
                <w:rFonts w:hint="eastAsia" w:ascii="宋体" w:hAnsi="宋体" w:eastAsia="宋体" w:cs="宋体"/>
                <w:sz w:val="24"/>
                <w:szCs w:val="24"/>
              </w:rPr>
            </w:pPr>
          </w:p>
        </w:tc>
        <w:tc>
          <w:tcPr>
            <w:tcW w:w="604" w:type="dxa"/>
            <w:vMerge w:val="continue"/>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2D866B0E">
            <w:pPr>
              <w:rPr>
                <w:rFonts w:hint="eastAsia" w:ascii="宋体" w:hAnsi="宋体" w:eastAsia="宋体" w:cs="宋体"/>
                <w:sz w:val="24"/>
                <w:szCs w:val="24"/>
              </w:rPr>
            </w:pPr>
          </w:p>
        </w:tc>
        <w:tc>
          <w:tcPr>
            <w:tcW w:w="658" w:type="dxa"/>
            <w:vMerge w:val="continue"/>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7B72F5E7">
            <w:pPr>
              <w:rPr>
                <w:rFonts w:hint="eastAsia" w:ascii="宋体" w:hAnsi="宋体" w:eastAsia="宋体" w:cs="宋体"/>
                <w:sz w:val="24"/>
                <w:szCs w:val="24"/>
              </w:rPr>
            </w:pPr>
          </w:p>
        </w:tc>
        <w:tc>
          <w:tcPr>
            <w:tcW w:w="55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76D18E64">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eastAsia" w:ascii="宋体" w:hAnsi="宋体" w:eastAsia="宋体" w:cs="宋体"/>
                <w:spacing w:val="0"/>
                <w:kern w:val="0"/>
                <w:sz w:val="20"/>
                <w:szCs w:val="20"/>
                <w:lang w:val="en-US" w:eastAsia="zh-CN" w:bidi="ar"/>
              </w:rPr>
              <w:t>结果维持</w:t>
            </w:r>
          </w:p>
        </w:tc>
        <w:tc>
          <w:tcPr>
            <w:tcW w:w="60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1151B165">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eastAsia" w:ascii="宋体" w:hAnsi="宋体" w:eastAsia="宋体" w:cs="宋体"/>
                <w:spacing w:val="0"/>
                <w:kern w:val="0"/>
                <w:sz w:val="20"/>
                <w:szCs w:val="20"/>
                <w:lang w:val="en-US" w:eastAsia="zh-CN" w:bidi="ar"/>
              </w:rPr>
              <w:t>结果纠正</w:t>
            </w:r>
          </w:p>
        </w:tc>
        <w:tc>
          <w:tcPr>
            <w:tcW w:w="605"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4415B4C3">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eastAsia" w:ascii="宋体" w:hAnsi="宋体" w:eastAsia="宋体" w:cs="宋体"/>
                <w:spacing w:val="0"/>
                <w:kern w:val="0"/>
                <w:sz w:val="20"/>
                <w:szCs w:val="20"/>
                <w:lang w:val="en-US" w:eastAsia="zh-CN" w:bidi="ar"/>
              </w:rPr>
              <w:t>其他结果</w:t>
            </w:r>
          </w:p>
        </w:tc>
        <w:tc>
          <w:tcPr>
            <w:tcW w:w="605"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7ED2549F">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eastAsia" w:ascii="宋体" w:hAnsi="宋体" w:eastAsia="宋体" w:cs="宋体"/>
                <w:spacing w:val="0"/>
                <w:kern w:val="0"/>
                <w:sz w:val="20"/>
                <w:szCs w:val="20"/>
                <w:lang w:val="en-US" w:eastAsia="zh-CN" w:bidi="ar"/>
              </w:rPr>
              <w:t>尚未审结</w:t>
            </w:r>
          </w:p>
        </w:tc>
        <w:tc>
          <w:tcPr>
            <w:tcW w:w="605"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243271F6">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eastAsia" w:ascii="宋体" w:hAnsi="宋体" w:eastAsia="宋体" w:cs="宋体"/>
                <w:spacing w:val="0"/>
                <w:kern w:val="0"/>
                <w:sz w:val="20"/>
                <w:szCs w:val="20"/>
                <w:lang w:val="en-US" w:eastAsia="zh-CN" w:bidi="ar"/>
              </w:rPr>
              <w:t>总计</w:t>
            </w:r>
          </w:p>
        </w:tc>
        <w:tc>
          <w:tcPr>
            <w:tcW w:w="605"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54A00977">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eastAsia" w:ascii="宋体" w:hAnsi="宋体" w:eastAsia="宋体" w:cs="宋体"/>
                <w:spacing w:val="0"/>
                <w:kern w:val="0"/>
                <w:sz w:val="20"/>
                <w:szCs w:val="20"/>
                <w:lang w:val="en-US" w:eastAsia="zh-CN" w:bidi="ar"/>
              </w:rPr>
              <w:t>结果维持</w:t>
            </w:r>
          </w:p>
        </w:tc>
        <w:tc>
          <w:tcPr>
            <w:tcW w:w="605"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30580F9C">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eastAsia" w:ascii="宋体" w:hAnsi="宋体" w:eastAsia="宋体" w:cs="宋体"/>
                <w:spacing w:val="0"/>
                <w:kern w:val="0"/>
                <w:sz w:val="20"/>
                <w:szCs w:val="20"/>
                <w:lang w:val="en-US" w:eastAsia="zh-CN" w:bidi="ar"/>
              </w:rPr>
              <w:t>结果纠正</w:t>
            </w:r>
          </w:p>
        </w:tc>
        <w:tc>
          <w:tcPr>
            <w:tcW w:w="605"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7A20AD49">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eastAsia" w:ascii="宋体" w:hAnsi="宋体" w:eastAsia="宋体" w:cs="宋体"/>
                <w:spacing w:val="0"/>
                <w:kern w:val="0"/>
                <w:sz w:val="20"/>
                <w:szCs w:val="20"/>
                <w:lang w:val="en-US" w:eastAsia="zh-CN" w:bidi="ar"/>
              </w:rPr>
              <w:t>其他结果</w:t>
            </w:r>
          </w:p>
        </w:tc>
        <w:tc>
          <w:tcPr>
            <w:tcW w:w="606"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5FBA6064">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eastAsia" w:ascii="宋体" w:hAnsi="宋体" w:eastAsia="宋体" w:cs="宋体"/>
                <w:spacing w:val="0"/>
                <w:kern w:val="0"/>
                <w:sz w:val="20"/>
                <w:szCs w:val="20"/>
                <w:lang w:val="en-US" w:eastAsia="zh-CN" w:bidi="ar"/>
              </w:rPr>
              <w:t>尚未审结</w:t>
            </w:r>
          </w:p>
        </w:tc>
        <w:tc>
          <w:tcPr>
            <w:tcW w:w="606" w:type="dxa"/>
            <w:tcBorders>
              <w:top w:val="single" w:color="auto" w:sz="8" w:space="0"/>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54EE08E8">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eastAsia" w:ascii="宋体" w:hAnsi="宋体" w:eastAsia="宋体" w:cs="宋体"/>
                <w:spacing w:val="0"/>
                <w:kern w:val="0"/>
                <w:sz w:val="20"/>
                <w:szCs w:val="20"/>
                <w:lang w:val="en-US" w:eastAsia="zh-CN" w:bidi="ar"/>
              </w:rPr>
              <w:t>总计</w:t>
            </w:r>
          </w:p>
        </w:tc>
      </w:tr>
      <w:tr w14:paraId="67C93E6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111EEB4F">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c>
          <w:tcPr>
            <w:tcW w:w="604"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00F369D9">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eastAsia" w:ascii="宋体" w:hAnsi="宋体" w:eastAsia="宋体" w:cs="宋体"/>
                <w:spacing w:val="0"/>
                <w:kern w:val="0"/>
                <w:sz w:val="20"/>
                <w:szCs w:val="20"/>
                <w:lang w:val="en-US" w:eastAsia="zh-CN" w:bidi="ar"/>
              </w:rPr>
              <w:t>0</w:t>
            </w:r>
            <w:r>
              <w:rPr>
                <w:rFonts w:hint="default" w:ascii="Calibri" w:hAnsi="Calibri" w:eastAsia="宋体" w:cs="Calibri"/>
                <w:spacing w:val="0"/>
                <w:kern w:val="0"/>
                <w:sz w:val="20"/>
                <w:szCs w:val="20"/>
                <w:lang w:val="en-US" w:eastAsia="zh-CN" w:bidi="ar"/>
              </w:rPr>
              <w:t> </w:t>
            </w:r>
          </w:p>
        </w:tc>
        <w:tc>
          <w:tcPr>
            <w:tcW w:w="604"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3291ED47">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c>
          <w:tcPr>
            <w:tcW w:w="604"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32DEBCB4">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eastAsia" w:ascii="宋体" w:hAnsi="宋体" w:eastAsia="宋体" w:cs="宋体"/>
                <w:spacing w:val="0"/>
                <w:kern w:val="0"/>
                <w:sz w:val="20"/>
                <w:szCs w:val="20"/>
                <w:lang w:val="en-US" w:eastAsia="zh-CN" w:bidi="ar"/>
              </w:rPr>
              <w:t>0</w:t>
            </w:r>
            <w:r>
              <w:rPr>
                <w:rFonts w:hint="default" w:ascii="Calibri" w:hAnsi="Calibri" w:eastAsia="宋体" w:cs="Calibri"/>
                <w:spacing w:val="0"/>
                <w:kern w:val="0"/>
                <w:sz w:val="20"/>
                <w:szCs w:val="20"/>
                <w:lang w:val="en-US" w:eastAsia="zh-CN" w:bidi="ar"/>
              </w:rPr>
              <w:t> </w:t>
            </w:r>
          </w:p>
        </w:tc>
        <w:tc>
          <w:tcPr>
            <w:tcW w:w="658"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4802072A">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default" w:ascii="Calibri" w:hAnsi="Calibri" w:eastAsia="宋体" w:cs="Calibri"/>
                <w:spacing w:val="0"/>
                <w:kern w:val="0"/>
                <w:sz w:val="20"/>
                <w:szCs w:val="20"/>
                <w:lang w:val="en-US" w:eastAsia="zh-CN" w:bidi="ar"/>
              </w:rPr>
              <w:t> </w:t>
            </w:r>
            <w:r>
              <w:rPr>
                <w:rFonts w:hint="eastAsia" w:ascii="宋体" w:hAnsi="宋体" w:eastAsia="宋体" w:cs="宋体"/>
                <w:spacing w:val="0"/>
                <w:kern w:val="0"/>
                <w:sz w:val="20"/>
                <w:szCs w:val="20"/>
                <w:lang w:val="en-US" w:eastAsia="zh-CN" w:bidi="ar"/>
              </w:rPr>
              <w:t>0</w:t>
            </w:r>
          </w:p>
        </w:tc>
        <w:tc>
          <w:tcPr>
            <w:tcW w:w="550"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6345CBAF">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eastAsia" w:ascii="宋体" w:hAnsi="宋体" w:eastAsia="宋体" w:cs="宋体"/>
                <w:spacing w:val="0"/>
                <w:kern w:val="0"/>
                <w:sz w:val="20"/>
                <w:szCs w:val="20"/>
                <w:lang w:val="en-US" w:eastAsia="zh-CN" w:bidi="ar"/>
              </w:rPr>
              <w:t>0 </w:t>
            </w:r>
          </w:p>
        </w:tc>
        <w:tc>
          <w:tcPr>
            <w:tcW w:w="60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3D9501B7">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eastAsia" w:ascii="宋体" w:hAnsi="宋体" w:eastAsia="宋体" w:cs="宋体"/>
                <w:spacing w:val="0"/>
                <w:kern w:val="0"/>
                <w:sz w:val="20"/>
                <w:szCs w:val="20"/>
                <w:lang w:val="en-US" w:eastAsia="zh-CN" w:bidi="ar"/>
              </w:rPr>
              <w:t>0 </w:t>
            </w:r>
          </w:p>
        </w:tc>
        <w:tc>
          <w:tcPr>
            <w:tcW w:w="60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043EB948">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eastAsia" w:ascii="宋体" w:hAnsi="宋体" w:eastAsia="宋体" w:cs="宋体"/>
                <w:spacing w:val="0"/>
                <w:kern w:val="0"/>
                <w:sz w:val="20"/>
                <w:szCs w:val="20"/>
                <w:lang w:val="en-US" w:eastAsia="zh-CN" w:bidi="ar"/>
              </w:rPr>
              <w:t>0 </w:t>
            </w:r>
          </w:p>
        </w:tc>
        <w:tc>
          <w:tcPr>
            <w:tcW w:w="60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53088020">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eastAsia" w:ascii="宋体" w:hAnsi="宋体" w:eastAsia="宋体" w:cs="宋体"/>
                <w:spacing w:val="0"/>
                <w:kern w:val="0"/>
                <w:sz w:val="20"/>
                <w:szCs w:val="20"/>
                <w:lang w:val="en-US" w:eastAsia="zh-CN" w:bidi="ar"/>
              </w:rPr>
              <w:t> 0</w:t>
            </w:r>
          </w:p>
        </w:tc>
        <w:tc>
          <w:tcPr>
            <w:tcW w:w="60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192776B1">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eastAsia" w:ascii="宋体" w:hAnsi="宋体" w:eastAsia="宋体" w:cs="宋体"/>
                <w:spacing w:val="0"/>
                <w:kern w:val="0"/>
                <w:sz w:val="20"/>
                <w:szCs w:val="20"/>
                <w:lang w:val="en-US" w:eastAsia="zh-CN" w:bidi="ar"/>
              </w:rPr>
              <w:t> 0</w:t>
            </w:r>
          </w:p>
        </w:tc>
        <w:tc>
          <w:tcPr>
            <w:tcW w:w="60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78D05236">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eastAsia" w:ascii="宋体" w:hAnsi="宋体" w:eastAsia="宋体" w:cs="宋体"/>
                <w:spacing w:val="0"/>
                <w:kern w:val="0"/>
                <w:sz w:val="20"/>
                <w:szCs w:val="20"/>
                <w:lang w:val="en-US" w:eastAsia="zh-CN" w:bidi="ar"/>
              </w:rPr>
              <w:t>0 </w:t>
            </w:r>
          </w:p>
        </w:tc>
        <w:tc>
          <w:tcPr>
            <w:tcW w:w="60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3B02CA59">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eastAsia" w:ascii="宋体" w:hAnsi="宋体" w:eastAsia="宋体" w:cs="宋体"/>
                <w:spacing w:val="0"/>
                <w:kern w:val="0"/>
                <w:sz w:val="20"/>
                <w:szCs w:val="20"/>
                <w:lang w:val="en-US" w:eastAsia="zh-CN" w:bidi="ar"/>
              </w:rPr>
              <w:t>0 </w:t>
            </w:r>
          </w:p>
        </w:tc>
        <w:tc>
          <w:tcPr>
            <w:tcW w:w="605"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15879C8F">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eastAsia" w:ascii="宋体" w:hAnsi="宋体" w:eastAsia="宋体" w:cs="宋体"/>
                <w:spacing w:val="0"/>
                <w:kern w:val="0"/>
                <w:sz w:val="20"/>
                <w:szCs w:val="20"/>
                <w:lang w:val="en-US" w:eastAsia="zh-CN" w:bidi="ar"/>
              </w:rPr>
              <w:t>0 </w:t>
            </w:r>
          </w:p>
        </w:tc>
        <w:tc>
          <w:tcPr>
            <w:tcW w:w="60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4650B59D">
            <w:pPr>
              <w:keepNext w:val="0"/>
              <w:keepLines w:val="0"/>
              <w:widowControl/>
              <w:suppressLineNumbers w:val="0"/>
              <w:spacing w:before="100" w:beforeAutospacing="0" w:after="100" w:afterAutospacing="0" w:line="15" w:lineRule="atLeast"/>
              <w:ind w:left="0" w:right="0"/>
              <w:jc w:val="center"/>
              <w:rPr>
                <w:rFonts w:hint="eastAsia" w:ascii="宋体" w:hAnsi="宋体" w:eastAsia="宋体" w:cs="宋体"/>
                <w:sz w:val="24"/>
                <w:szCs w:val="24"/>
              </w:rPr>
            </w:pPr>
            <w:r>
              <w:rPr>
                <w:rFonts w:hint="eastAsia" w:ascii="宋体" w:hAnsi="宋体" w:eastAsia="宋体" w:cs="宋体"/>
                <w:spacing w:val="0"/>
                <w:kern w:val="0"/>
                <w:sz w:val="20"/>
                <w:szCs w:val="20"/>
                <w:lang w:val="en-US" w:eastAsia="zh-CN" w:bidi="ar"/>
              </w:rPr>
              <w:t>0 </w:t>
            </w:r>
          </w:p>
        </w:tc>
        <w:tc>
          <w:tcPr>
            <w:tcW w:w="606" w:type="dxa"/>
            <w:tcBorders>
              <w:top w:val="nil"/>
              <w:left w:val="nil"/>
              <w:bottom w:val="single" w:color="auto" w:sz="8" w:space="0"/>
              <w:right w:val="single" w:color="auto" w:sz="8" w:space="0"/>
            </w:tcBorders>
            <w:shd w:val="clear" w:color="auto" w:fill="E6F4FF"/>
            <w:tcMar>
              <w:top w:w="0" w:type="dxa"/>
              <w:left w:w="108" w:type="dxa"/>
              <w:bottom w:w="0" w:type="dxa"/>
              <w:right w:w="108" w:type="dxa"/>
            </w:tcMar>
            <w:vAlign w:val="center"/>
          </w:tcPr>
          <w:p w14:paraId="5997D349">
            <w:pPr>
              <w:keepNext w:val="0"/>
              <w:keepLines w:val="0"/>
              <w:widowControl/>
              <w:suppressLineNumbers w:val="0"/>
              <w:spacing w:before="100" w:beforeAutospacing="0" w:after="100" w:afterAutospacing="0" w:line="15" w:lineRule="atLeast"/>
              <w:ind w:left="0" w:right="0"/>
              <w:jc w:val="left"/>
              <w:rPr>
                <w:rFonts w:hint="eastAsia" w:ascii="宋体" w:hAnsi="宋体" w:eastAsia="宋体" w:cs="宋体"/>
                <w:sz w:val="24"/>
                <w:szCs w:val="24"/>
              </w:rPr>
            </w:pPr>
            <w:r>
              <w:rPr>
                <w:rFonts w:hint="eastAsia" w:ascii="宋体" w:hAnsi="宋体" w:eastAsia="宋体" w:cs="宋体"/>
                <w:spacing w:val="0"/>
                <w:kern w:val="0"/>
                <w:sz w:val="24"/>
                <w:szCs w:val="24"/>
                <w:lang w:val="en-US" w:eastAsia="zh-CN" w:bidi="ar"/>
              </w:rPr>
              <w:t>0</w:t>
            </w:r>
          </w:p>
        </w:tc>
      </w:tr>
    </w:tbl>
    <w:p w14:paraId="207C5066">
      <w:pPr>
        <w:keepNext w:val="0"/>
        <w:keepLines w:val="0"/>
        <w:widowControl/>
        <w:suppressLineNumbers w:val="0"/>
        <w:spacing w:before="0" w:beforeAutospacing="0" w:after="0" w:afterAutospacing="0" w:line="600" w:lineRule="atLeast"/>
        <w:ind w:left="0" w:right="0" w:firstLine="640"/>
        <w:jc w:val="left"/>
        <w:rPr>
          <w:rFonts w:hint="eastAsia" w:ascii="宋体" w:hAnsi="宋体" w:eastAsia="宋体" w:cs="宋体"/>
          <w:b/>
          <w:bCs/>
          <w:i w:val="0"/>
          <w:iCs w:val="0"/>
          <w:caps w:val="0"/>
          <w:color w:val="000000"/>
          <w:spacing w:val="0"/>
          <w:sz w:val="24"/>
          <w:szCs w:val="24"/>
        </w:rPr>
      </w:pPr>
      <w:r>
        <w:rPr>
          <w:rFonts w:hint="eastAsia" w:ascii="黑体" w:hAnsi="宋体" w:eastAsia="黑体" w:cs="黑体"/>
          <w:b/>
          <w:bCs/>
          <w:i w:val="0"/>
          <w:iCs w:val="0"/>
          <w:caps w:val="0"/>
          <w:color w:val="000000"/>
          <w:spacing w:val="0"/>
          <w:kern w:val="0"/>
          <w:sz w:val="32"/>
          <w:szCs w:val="32"/>
          <w:lang w:val="en-US" w:eastAsia="zh-CN" w:bidi="ar"/>
        </w:rPr>
        <w:t>五、存在的主要问题及改进情况</w:t>
      </w:r>
    </w:p>
    <w:p w14:paraId="783C16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both"/>
        <w:rPr>
          <w:rFonts w:hint="eastAsia" w:ascii="宋体" w:hAnsi="宋体" w:eastAsia="宋体" w:cs="宋体"/>
          <w:i w:val="0"/>
          <w:iCs w:val="0"/>
          <w:caps w:val="0"/>
          <w:color w:val="000000"/>
          <w:spacing w:val="0"/>
          <w:sz w:val="24"/>
          <w:szCs w:val="24"/>
        </w:rPr>
      </w:pPr>
      <w:r>
        <w:rPr>
          <w:rFonts w:hint="eastAsia" w:ascii="楷体" w:hAnsi="楷体" w:eastAsia="楷体" w:cs="楷体"/>
          <w:b/>
          <w:bCs/>
          <w:i w:val="0"/>
          <w:iCs w:val="0"/>
          <w:caps w:val="0"/>
          <w:color w:val="000000"/>
          <w:spacing w:val="0"/>
          <w:kern w:val="0"/>
          <w:sz w:val="32"/>
          <w:szCs w:val="32"/>
          <w:lang w:val="en-US" w:eastAsia="zh-CN" w:bidi="ar"/>
        </w:rPr>
        <w:t>（一）存在的主要问题</w:t>
      </w:r>
    </w:p>
    <w:p w14:paraId="137E27DE">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10" w:lineRule="atLeast"/>
        <w:ind w:right="0" w:righ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我镇人民政府信息公开工作扎实推进政府信息公开工作，在上级引领、部门联动下取得一定成效。但对照新形势下政务公开工作的更高要求，短板与不足依然明显。一是部分公开内容专业性过强，未结合群众理解能力进行通俗化解读。二是工作主动性薄弱。日常主动公开意识不强，信息更新不及时、不连贯，部分应公开内容滞后，难以满足群众对政务信息的即时需求。</w:t>
      </w:r>
    </w:p>
    <w:p w14:paraId="2892663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楷体" w:hAnsi="楷体" w:eastAsia="楷体" w:cs="楷体"/>
          <w:b/>
          <w:bCs/>
          <w:i w:val="0"/>
          <w:iCs w:val="0"/>
          <w:caps w:val="0"/>
          <w:color w:val="000000"/>
          <w:spacing w:val="0"/>
          <w:kern w:val="0"/>
          <w:sz w:val="32"/>
          <w:szCs w:val="32"/>
          <w:lang w:val="en-US" w:eastAsia="zh-CN" w:bidi="ar"/>
        </w:rPr>
      </w:pPr>
      <w:r>
        <w:rPr>
          <w:rFonts w:hint="eastAsia" w:ascii="楷体" w:hAnsi="楷体" w:eastAsia="楷体" w:cs="楷体"/>
          <w:b/>
          <w:bCs/>
          <w:i w:val="0"/>
          <w:iCs w:val="0"/>
          <w:caps w:val="0"/>
          <w:color w:val="000000"/>
          <w:spacing w:val="0"/>
          <w:kern w:val="0"/>
          <w:sz w:val="32"/>
          <w:szCs w:val="32"/>
          <w:lang w:val="en-US" w:eastAsia="zh-CN" w:bidi="ar"/>
        </w:rPr>
        <w:t>（二）整改措施</w:t>
      </w:r>
    </w:p>
    <w:p w14:paraId="0E7C616A">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10" w:lineRule="atLeast"/>
        <w:ind w:right="0" w:righ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2026年，馆陶镇将进一步深化政府信息公开工作。一是抓学习促规范。加强对《中华人民共和国政府信息公开条例》的学习，认真清理政务公开事项，强化信息收集、编写、公布等工作的统一管理，进一步提高报送信息的主动性，保证公开信息的及时、准确和全面。二是抓机制促规范。建立完善信息筛选、发布机制，将群众急需的信息及时向外发布、。三是抓重点促规范。围绕中心工作，进一步加大信息公开工作力度，丰富公开内容，继续及时、准确公布各项工作的各类信息。同时，要按照有关规定，对我镇办理的行政事项进一步公开办事程序、办事标准、办事结果，并在工作质量、态度、时效等方面作出承诺，不断增强工作透明度。</w:t>
      </w:r>
    </w:p>
    <w:p w14:paraId="7CA7980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40"/>
        <w:jc w:val="both"/>
        <w:rPr>
          <w:rFonts w:hint="eastAsia" w:ascii="宋体" w:hAnsi="宋体" w:eastAsia="宋体" w:cs="宋体"/>
          <w:b/>
          <w:bCs/>
          <w:i w:val="0"/>
          <w:iCs w:val="0"/>
          <w:caps w:val="0"/>
          <w:color w:val="000000"/>
          <w:spacing w:val="0"/>
          <w:sz w:val="24"/>
          <w:szCs w:val="24"/>
        </w:rPr>
      </w:pPr>
      <w:r>
        <w:rPr>
          <w:rFonts w:hint="eastAsia" w:ascii="黑体" w:hAnsi="宋体" w:eastAsia="黑体" w:cs="黑体"/>
          <w:b/>
          <w:bCs/>
          <w:i w:val="0"/>
          <w:iCs w:val="0"/>
          <w:caps w:val="0"/>
          <w:color w:val="000000"/>
          <w:spacing w:val="0"/>
          <w:sz w:val="32"/>
          <w:szCs w:val="32"/>
        </w:rPr>
        <w:t>六、其他需要报告的事项</w:t>
      </w:r>
    </w:p>
    <w:p w14:paraId="025FBFC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540"/>
        <w:jc w:val="both"/>
        <w:rPr>
          <w:rFonts w:hint="eastAsia" w:ascii="宋体" w:hAnsi="宋体" w:eastAsia="仿宋_GB2312" w:cs="宋体"/>
          <w:i w:val="0"/>
          <w:iCs w:val="0"/>
          <w:caps w:val="0"/>
          <w:color w:val="000000"/>
          <w:spacing w:val="0"/>
          <w:sz w:val="24"/>
          <w:szCs w:val="24"/>
          <w:lang w:eastAsia="zh-CN"/>
        </w:rPr>
      </w:pPr>
      <w:r>
        <w:rPr>
          <w:rFonts w:hint="eastAsia" w:ascii="仿宋_GB2312" w:hAnsi="宋体" w:eastAsia="仿宋_GB2312" w:cs="仿宋_GB2312"/>
          <w:i w:val="0"/>
          <w:iCs w:val="0"/>
          <w:caps w:val="0"/>
          <w:color w:val="000000"/>
          <w:spacing w:val="0"/>
          <w:sz w:val="32"/>
          <w:szCs w:val="32"/>
        </w:rPr>
        <w:t>无</w:t>
      </w:r>
      <w:r>
        <w:rPr>
          <w:rFonts w:hint="eastAsia" w:ascii="仿宋_GB2312" w:hAnsi="宋体" w:eastAsia="仿宋_GB2312" w:cs="仿宋_GB2312"/>
          <w:i w:val="0"/>
          <w:iCs w:val="0"/>
          <w:caps w:val="0"/>
          <w:color w:val="000000"/>
          <w:spacing w:val="0"/>
          <w:sz w:val="32"/>
          <w:szCs w:val="32"/>
          <w:lang w:eastAsia="zh-CN"/>
        </w:rPr>
        <w:t>其他需要报告的事项。</w:t>
      </w:r>
      <w:bookmarkStart w:id="0" w:name="_GoBack"/>
      <w:bookmarkEnd w:id="0"/>
    </w:p>
    <w:p w14:paraId="519F6E37"/>
    <w:sectPr>
      <w:pgSz w:w="11906" w:h="16838"/>
      <w:pgMar w:top="1701" w:right="1644" w:bottom="1701" w:left="1644" w:header="851" w:footer="992" w:gutter="0"/>
      <w:pgBorders w:offsetFrom="page">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zNDQwNzNkYzNjNDg2NWVmMTY2MGJmODMwMDdmMWYifQ=="/>
  </w:docVars>
  <w:rsids>
    <w:rsidRoot w:val="5AB54B09"/>
    <w:rsid w:val="031B52F4"/>
    <w:rsid w:val="05A201E6"/>
    <w:rsid w:val="104E3CD3"/>
    <w:rsid w:val="301461DC"/>
    <w:rsid w:val="5AB54B09"/>
    <w:rsid w:val="6FA74421"/>
    <w:rsid w:val="75540D4E"/>
    <w:rsid w:val="76303F99"/>
    <w:rsid w:val="7CF47E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autoRedefine/>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2119</Words>
  <Characters>2153</Characters>
  <Lines>0</Lines>
  <Paragraphs>0</Paragraphs>
  <TotalTime>20</TotalTime>
  <ScaleCrop>false</ScaleCrop>
  <LinksUpToDate>false</LinksUpToDate>
  <CharactersWithSpaces>2333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2024-01-31T15:07:00Z</dcterms:created>
  <dc:creator>凉凉</dc:creator>
  <cp:lastModifiedBy>再睡五分钟</cp:lastModifiedBy>
  <dcterms:modified xsi:type="dcterms:W3CDTF">2026-01-28T03:27:39Z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A581BEFBB73E498FB0496F96F4664F23_11</vt:lpwstr>
  </property>
  <property fmtid="{D5CDD505-2E9C-101B-9397-08002B2CF9AE}" pid="4" name="KSOTemplateDocerSaveRecord">
    <vt:lpwstr>eyJoZGlkIjoiM2I5ZjQ0MTRhMjJlODlhOTY1ODRjZGVkZTE5NmE0MjkiLCJ1c2VySWQiOiI5MDY2OTY5NzcifQ==</vt:lpwstr>
  </property>
</Properties>
</file>