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1000" w:lineRule="exact"/>
        <w:jc w:val="both"/>
        <w:rPr>
          <w:rFonts w:ascii="方正小标宋简体" w:eastAsia="方正小标宋简体" w:hAnsiTheme="minorEastAsia"/>
          <w:b/>
          <w:color w:val="FF0000"/>
          <w:sz w:val="72"/>
          <w:szCs w:val="72"/>
        </w:rPr>
      </w:pPr>
      <w:r>
        <w:rPr>
          <w:rFonts w:hint="eastAsia" w:ascii="方正小标宋简体" w:eastAsia="方正小标宋简体" w:hAnsiTheme="minorEastAsia"/>
          <w:b/>
          <w:color w:val="FF0000"/>
          <w:spacing w:val="315"/>
          <w:kern w:val="0"/>
          <w:sz w:val="72"/>
          <w:szCs w:val="72"/>
          <w:fitText w:val="9000" w:id="-1458854908"/>
        </w:rPr>
        <w:t>馆陶县发展和改革</w:t>
      </w:r>
      <w:r>
        <w:rPr>
          <w:rFonts w:hint="eastAsia" w:ascii="方正小标宋简体" w:eastAsia="方正小标宋简体" w:hAnsiTheme="minorEastAsia"/>
          <w:b/>
          <w:color w:val="FF0000"/>
          <w:spacing w:val="0"/>
          <w:kern w:val="0"/>
          <w:sz w:val="72"/>
          <w:szCs w:val="72"/>
          <w:fitText w:val="9000" w:id="-1458854908"/>
        </w:rPr>
        <w:t>局</w:t>
      </w:r>
    </w:p>
    <w:p>
      <w:pPr>
        <w:spacing w:after="0" w:line="760" w:lineRule="exact"/>
        <w:rPr>
          <w:rFonts w:asciiTheme="minorEastAsia" w:hAnsiTheme="minorEastAsia" w:eastAsiaTheme="minorEastAsia"/>
          <w:sz w:val="44"/>
          <w:szCs w:val="44"/>
        </w:rPr>
      </w:pPr>
      <w:r>
        <w:rPr>
          <w:rFonts w:asciiTheme="minorEastAsia" w:hAnsiTheme="minorEastAsia" w:eastAsiaTheme="minorEastAsia"/>
          <w:sz w:val="44"/>
          <w:szCs w:val="44"/>
        </w:rPr>
        <w:pict>
          <v:shape id="_x0000_s1028" o:spid="_x0000_s1028" o:spt="32" type="#_x0000_t32" style="position:absolute;left:0pt;margin-left:0.9pt;margin-top:15.7pt;height:0pt;width:451.5pt;z-index:251660288;mso-width-relative:page;mso-height-relative:page;" o:connectortype="straight" filled="f" stroked="t" coordsize="21600,21600">
            <v:path arrowok="t"/>
            <v:fill on="f" focussize="0,0"/>
            <v:stroke weight="1.25pt" color="#FF0000"/>
            <v:imagedata o:title=""/>
            <o:lock v:ext="edit"/>
          </v:shape>
        </w:pict>
      </w:r>
      <w:r>
        <w:rPr>
          <w:rFonts w:asciiTheme="minorEastAsia" w:hAnsiTheme="minorEastAsia" w:eastAsiaTheme="minorEastAsia"/>
          <w:sz w:val="44"/>
          <w:szCs w:val="44"/>
        </w:rPr>
        <w:pict>
          <v:shape id="_x0000_s1026" o:spid="_x0000_s1026" o:spt="32" type="#_x0000_t32" style="position:absolute;left:0pt;margin-left:0.9pt;margin-top:11.35pt;height:0pt;width:451.5pt;z-index:251659264;mso-width-relative:page;mso-height-relative:page;" o:connectortype="straight" filled="f" stroked="t" coordsize="21600,21600">
            <v:path arrowok="t"/>
            <v:fill on="f" focussize="0,0"/>
            <v:stroke weight="2.5pt" color="#FF0000"/>
            <v:imagedata o:title=""/>
            <o:lock v:ext="edit"/>
          </v:shape>
        </w:pict>
      </w:r>
    </w:p>
    <w:p>
      <w:pPr>
        <w:spacing w:after="0" w:line="600" w:lineRule="exact"/>
        <w:jc w:val="center"/>
        <w:rPr>
          <w:rFonts w:ascii="方正小标宋简体" w:eastAsia="方正小标宋简体" w:cs="Times New Roman" w:hAnsiTheme="minorEastAsia"/>
          <w:b/>
          <w:sz w:val="44"/>
          <w:szCs w:val="44"/>
        </w:rPr>
      </w:pPr>
      <w:r>
        <w:rPr>
          <w:rFonts w:hint="eastAsia" w:ascii="方正小标宋简体" w:eastAsia="方正小标宋简体" w:cs="Times New Roman" w:hAnsiTheme="minorEastAsia"/>
          <w:b/>
          <w:sz w:val="44"/>
          <w:szCs w:val="44"/>
        </w:rPr>
        <w:t>馆陶县发展和改革局</w:t>
      </w:r>
    </w:p>
    <w:p>
      <w:pPr>
        <w:spacing w:after="0" w:line="600" w:lineRule="exact"/>
        <w:jc w:val="center"/>
        <w:rPr>
          <w:rFonts w:ascii="方正小标宋简体" w:eastAsia="方正小标宋简体" w:cs="Times New Roman" w:hAnsiTheme="minorEastAsia"/>
          <w:b/>
          <w:sz w:val="44"/>
          <w:szCs w:val="44"/>
        </w:rPr>
      </w:pPr>
      <w:r>
        <w:rPr>
          <w:rFonts w:hint="eastAsia" w:ascii="方正小标宋简体" w:eastAsia="方正小标宋简体" w:cs="Times New Roman" w:hAnsiTheme="minorEastAsia"/>
          <w:b/>
          <w:sz w:val="44"/>
          <w:szCs w:val="44"/>
        </w:rPr>
        <w:t>关于进一步加大力度推动向民间资本推介项目的有关工作的通知</w:t>
      </w:r>
    </w:p>
    <w:p>
      <w:pPr>
        <w:spacing w:after="0" w:line="600" w:lineRule="exact"/>
        <w:rPr>
          <w:rFonts w:ascii="Times New Roman" w:hAnsi="Times New Roman" w:cs="Times New Roman"/>
          <w:sz w:val="32"/>
          <w:szCs w:val="32"/>
        </w:rPr>
      </w:pPr>
    </w:p>
    <w:p>
      <w:pPr>
        <w:spacing w:after="0" w:line="60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县直相关单位、各乡（镇）、经济开发区：</w:t>
      </w:r>
    </w:p>
    <w:p>
      <w:pPr>
        <w:pStyle w:val="5"/>
        <w:spacing w:beforeAutospacing="0" w:afterAutospacing="0" w:line="15" w:lineRule="atLeast"/>
        <w:ind w:firstLine="640" w:firstLineChars="200"/>
        <w:jc w:val="both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近日，河北省发展和改革委员会印发《关于进一步加大力度推动向民间资本推介项目的有关工作的通知》，对做好向民间资本推介项目工作提出了明确要求。请各单位务必高度重视，明确专人负责，进一步加大工作力度，持续推进向民间资本推介项目相关工作。现转发给你们请认真抓好贯彻落实。</w:t>
      </w:r>
    </w:p>
    <w:p>
      <w:pPr>
        <w:pStyle w:val="5"/>
        <w:spacing w:beforeAutospacing="0" w:afterAutospacing="0" w:line="15" w:lineRule="atLeast"/>
        <w:ind w:firstLine="640" w:firstLineChars="200"/>
        <w:jc w:val="both"/>
        <w:rPr>
          <w:rFonts w:ascii="仿宋_GB2312" w:hAnsi="Times New Roman" w:eastAsia="仿宋_GB2312"/>
          <w:sz w:val="32"/>
          <w:szCs w:val="32"/>
        </w:rPr>
      </w:pPr>
    </w:p>
    <w:p>
      <w:pPr>
        <w:pStyle w:val="5"/>
        <w:spacing w:beforeAutospacing="0" w:afterAutospacing="0" w:line="15" w:lineRule="atLeast"/>
        <w:jc w:val="both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　　 附件：河北省发展和改革委员会《</w:t>
      </w:r>
      <w:bookmarkStart w:id="0" w:name="_GoBack"/>
      <w:bookmarkEnd w:id="0"/>
      <w:r>
        <w:rPr>
          <w:rFonts w:hint="eastAsia" w:ascii="仿宋_GB2312" w:hAnsi="Times New Roman" w:eastAsia="仿宋_GB2312"/>
          <w:sz w:val="32"/>
          <w:szCs w:val="32"/>
        </w:rPr>
        <w:t>关于进一步加大力度推动向民间资本推介项目的有关工作的通知》</w:t>
      </w:r>
    </w:p>
    <w:p>
      <w:pPr>
        <w:pStyle w:val="5"/>
        <w:spacing w:beforeAutospacing="0" w:afterAutospacing="0" w:line="15" w:lineRule="atLeast"/>
        <w:jc w:val="both"/>
        <w:rPr>
          <w:rFonts w:ascii="仿宋_GB2312" w:hAnsi="Times New Roman" w:eastAsia="仿宋_GB2312"/>
          <w:sz w:val="32"/>
          <w:szCs w:val="32"/>
        </w:rPr>
      </w:pPr>
    </w:p>
    <w:p>
      <w:pPr>
        <w:pStyle w:val="5"/>
        <w:wordWrap w:val="0"/>
        <w:spacing w:beforeAutospacing="0" w:afterAutospacing="0" w:line="15" w:lineRule="atLeast"/>
        <w:jc w:val="righ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馆陶县发展和改革局    </w:t>
      </w:r>
    </w:p>
    <w:p>
      <w:pPr>
        <w:pStyle w:val="5"/>
        <w:wordWrap w:val="0"/>
        <w:spacing w:beforeAutospacing="0" w:afterAutospacing="0" w:line="15" w:lineRule="atLeast"/>
        <w:jc w:val="righ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2023年11月2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/>
          <w:sz w:val="32"/>
          <w:szCs w:val="32"/>
        </w:rPr>
        <w:t xml:space="preserve">日    </w:t>
      </w:r>
    </w:p>
    <w:sectPr>
      <w:pgSz w:w="11906" w:h="16838"/>
      <w:pgMar w:top="1928" w:right="1474" w:bottom="1701" w:left="1587" w:header="851" w:footer="1134" w:gutter="0"/>
      <w:pgNumType w:fmt="numberInDash"/>
      <w:cols w:space="72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rawingGridVerticalSpacing w:val="157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FlODVkNTBiYmU0ZjhjMDE0MjkxMjU2Y2Q3Yjk2ODUifQ=="/>
  </w:docVars>
  <w:rsids>
    <w:rsidRoot w:val="00D31D50"/>
    <w:rsid w:val="00003FD9"/>
    <w:rsid w:val="00066029"/>
    <w:rsid w:val="000A6D00"/>
    <w:rsid w:val="000D7AC4"/>
    <w:rsid w:val="00114296"/>
    <w:rsid w:val="00114F50"/>
    <w:rsid w:val="0013223A"/>
    <w:rsid w:val="00171DD4"/>
    <w:rsid w:val="0018680C"/>
    <w:rsid w:val="0019660D"/>
    <w:rsid w:val="001A1D55"/>
    <w:rsid w:val="001C0454"/>
    <w:rsid w:val="001C55A6"/>
    <w:rsid w:val="00217FC3"/>
    <w:rsid w:val="00220714"/>
    <w:rsid w:val="0027717D"/>
    <w:rsid w:val="00291D4D"/>
    <w:rsid w:val="002B5BC5"/>
    <w:rsid w:val="002C5ABA"/>
    <w:rsid w:val="002D3FB9"/>
    <w:rsid w:val="003235F2"/>
    <w:rsid w:val="00323B43"/>
    <w:rsid w:val="00323DA7"/>
    <w:rsid w:val="00332D2B"/>
    <w:rsid w:val="00391615"/>
    <w:rsid w:val="003C0249"/>
    <w:rsid w:val="003D37D8"/>
    <w:rsid w:val="00426133"/>
    <w:rsid w:val="004267DB"/>
    <w:rsid w:val="004358AB"/>
    <w:rsid w:val="0048191D"/>
    <w:rsid w:val="00495099"/>
    <w:rsid w:val="00496677"/>
    <w:rsid w:val="004B3BC7"/>
    <w:rsid w:val="004B7547"/>
    <w:rsid w:val="005041C5"/>
    <w:rsid w:val="00526CE7"/>
    <w:rsid w:val="00534AE8"/>
    <w:rsid w:val="00546F49"/>
    <w:rsid w:val="00552285"/>
    <w:rsid w:val="00580865"/>
    <w:rsid w:val="00620AB3"/>
    <w:rsid w:val="00622CD9"/>
    <w:rsid w:val="00642EDA"/>
    <w:rsid w:val="006D7EB2"/>
    <w:rsid w:val="00701248"/>
    <w:rsid w:val="00710E02"/>
    <w:rsid w:val="00886F23"/>
    <w:rsid w:val="008B7726"/>
    <w:rsid w:val="008C1627"/>
    <w:rsid w:val="0092020E"/>
    <w:rsid w:val="009872E0"/>
    <w:rsid w:val="009B3570"/>
    <w:rsid w:val="009D3F4C"/>
    <w:rsid w:val="009D443C"/>
    <w:rsid w:val="00A07041"/>
    <w:rsid w:val="00A43C6A"/>
    <w:rsid w:val="00A65A93"/>
    <w:rsid w:val="00AA444A"/>
    <w:rsid w:val="00AD22E8"/>
    <w:rsid w:val="00B062FD"/>
    <w:rsid w:val="00B25401"/>
    <w:rsid w:val="00B751BD"/>
    <w:rsid w:val="00B82942"/>
    <w:rsid w:val="00B92F43"/>
    <w:rsid w:val="00BB1E65"/>
    <w:rsid w:val="00BE53C5"/>
    <w:rsid w:val="00C13E51"/>
    <w:rsid w:val="00C149B1"/>
    <w:rsid w:val="00C47C44"/>
    <w:rsid w:val="00C512C1"/>
    <w:rsid w:val="00D01AFC"/>
    <w:rsid w:val="00D31D50"/>
    <w:rsid w:val="00D53B72"/>
    <w:rsid w:val="00D77D81"/>
    <w:rsid w:val="00DE69BE"/>
    <w:rsid w:val="00E12B60"/>
    <w:rsid w:val="00E165C2"/>
    <w:rsid w:val="00E37DF8"/>
    <w:rsid w:val="00E4613B"/>
    <w:rsid w:val="00E63928"/>
    <w:rsid w:val="00E91C7A"/>
    <w:rsid w:val="00EF27F5"/>
    <w:rsid w:val="00F15AD5"/>
    <w:rsid w:val="00F34330"/>
    <w:rsid w:val="00F7608F"/>
    <w:rsid w:val="00F7719D"/>
    <w:rsid w:val="00FA1BA0"/>
    <w:rsid w:val="00FB61B8"/>
    <w:rsid w:val="00FD56CC"/>
    <w:rsid w:val="34477AD9"/>
    <w:rsid w:val="3E474984"/>
    <w:rsid w:val="6D6D42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  <o:r id="V:Rule2" type="connector" idref="#_x0000_s102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widowControl w:val="0"/>
      <w:adjustRightInd/>
      <w:snapToGrid/>
      <w:spacing w:before="340" w:after="330" w:line="576" w:lineRule="auto"/>
      <w:jc w:val="both"/>
      <w:outlineLvl w:val="0"/>
    </w:pPr>
    <w:rPr>
      <w:rFonts w:ascii="Calibri" w:hAnsi="Calibri" w:eastAsia="宋体" w:cs="Times New Roman"/>
      <w:b/>
      <w:kern w:val="44"/>
      <w:sz w:val="44"/>
      <w:szCs w:val="2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adjustRightInd/>
      <w:snapToGrid/>
      <w:spacing w:beforeAutospacing="1" w:after="0" w:afterAutospacing="1"/>
    </w:pPr>
    <w:rPr>
      <w:rFonts w:cs="Times New Roman" w:asciiTheme="minorHAnsi" w:hAnsiTheme="minorHAnsi" w:eastAsiaTheme="minorEastAsia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标题 1 Char"/>
    <w:basedOn w:val="7"/>
    <w:link w:val="2"/>
    <w:uiPriority w:val="0"/>
    <w:rPr>
      <w:rFonts w:ascii="Calibri" w:hAnsi="Calibri" w:eastAsia="宋体" w:cs="Times New Roman"/>
      <w:b/>
      <w:kern w:val="44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2012dnd.com</Company>
  <Pages>1</Pages>
  <Words>42</Words>
  <Characters>243</Characters>
  <Lines>2</Lines>
  <Paragraphs>1</Paragraphs>
  <TotalTime>12</TotalTime>
  <ScaleCrop>false</ScaleCrop>
  <LinksUpToDate>false</LinksUpToDate>
  <CharactersWithSpaces>284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2023-12-04T02:00:00Z</dcterms:created>
  <dc:creator>Administrator</dc:creator>
  <cp:lastModifiedBy>马</cp:lastModifiedBy>
  <cp:lastPrinted>2021-12-19T07:04:00Z</cp:lastPrinted>
  <dcterms:modified xsi:type="dcterms:W3CDTF">2023-12-04T02:27:34Z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89EF29C0CEDD4426AF3A55E1B0521265</vt:lpwstr>
  </property>
</Properties>
</file>