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66" w:line="221" w:lineRule="auto"/>
        <w:ind w:left="11479"/>
        <w:rPr>
          <w:rFonts w:ascii="宋体" w:hAnsi="宋体" w:eastAsia="宋体" w:cs="宋体"/>
          <w:sz w:val="51"/>
          <w:szCs w:val="51"/>
        </w:rPr>
      </w:pPr>
    </w:p>
    <w:p>
      <w:pPr>
        <w:spacing w:before="89" w:line="219" w:lineRule="auto"/>
        <w:ind w:left="7887"/>
        <w:rPr>
          <w:rFonts w:ascii="宋体" w:hAnsi="宋体" w:eastAsia="宋体" w:cs="宋体"/>
          <w:sz w:val="51"/>
          <w:szCs w:val="51"/>
        </w:rPr>
      </w:pPr>
      <w:r>
        <w:rPr>
          <w:rFonts w:hint="eastAsia" w:ascii="宋体" w:hAnsi="宋体" w:eastAsia="宋体" w:cs="宋体"/>
          <w:b/>
          <w:bCs/>
          <w:spacing w:val="13"/>
          <w:sz w:val="51"/>
          <w:szCs w:val="51"/>
          <w:lang w:eastAsia="zh-CN"/>
        </w:rPr>
        <w:t>巩固拓展脱贫攻坚成果</w:t>
      </w:r>
      <w:r>
        <w:rPr>
          <w:rFonts w:ascii="宋体" w:hAnsi="宋体" w:eastAsia="宋体" w:cs="宋体"/>
          <w:b/>
          <w:bCs/>
          <w:spacing w:val="13"/>
          <w:sz w:val="51"/>
          <w:szCs w:val="51"/>
        </w:rPr>
        <w:t>领域政务公开标准目录</w:t>
      </w:r>
    </w:p>
    <w:p/>
    <w:p/>
    <w:tbl>
      <w:tblPr>
        <w:tblStyle w:val="4"/>
        <w:tblpPr w:leftFromText="180" w:rightFromText="180" w:vertAnchor="text" w:horzAnchor="page" w:tblpX="3343" w:tblpY="235"/>
        <w:tblOverlap w:val="never"/>
        <w:tblW w:w="218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159"/>
        <w:gridCol w:w="1130"/>
        <w:gridCol w:w="4608"/>
        <w:gridCol w:w="1839"/>
        <w:gridCol w:w="1979"/>
        <w:gridCol w:w="1529"/>
        <w:gridCol w:w="3408"/>
        <w:gridCol w:w="889"/>
        <w:gridCol w:w="870"/>
        <w:gridCol w:w="710"/>
        <w:gridCol w:w="940"/>
        <w:gridCol w:w="929"/>
        <w:gridCol w:w="1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序  号</w:t>
            </w:r>
          </w:p>
        </w:tc>
        <w:tc>
          <w:tcPr>
            <w:tcW w:w="2289" w:type="dxa"/>
            <w:gridSpan w:val="2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公开事项</w:t>
            </w:r>
          </w:p>
        </w:tc>
        <w:tc>
          <w:tcPr>
            <w:tcW w:w="4608" w:type="dxa"/>
            <w:vMerge w:val="restart"/>
            <w:tcBorders>
              <w:bottom w:val="nil"/>
            </w:tcBorders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公开内容(要素)</w:t>
            </w:r>
          </w:p>
        </w:tc>
        <w:tc>
          <w:tcPr>
            <w:tcW w:w="1839" w:type="dxa"/>
            <w:vMerge w:val="restart"/>
            <w:tcBorders>
              <w:bottom w:val="nil"/>
            </w:tcBorders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公开依据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公开时限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公开主题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  <w:tc>
          <w:tcPr>
            <w:tcW w:w="3408" w:type="dxa"/>
            <w:vMerge w:val="restart"/>
            <w:tcBorders>
              <w:bottom w:val="nil"/>
            </w:tcBorders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公开渠道和载体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公开对象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公开方式</w:t>
            </w:r>
          </w:p>
        </w:tc>
        <w:tc>
          <w:tcPr>
            <w:tcW w:w="1944" w:type="dxa"/>
            <w:gridSpan w:val="2"/>
            <w:vAlign w:val="center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8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159" w:type="dxa"/>
            <w:textDirection w:val="tbRlV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级 事 项</w:t>
            </w:r>
          </w:p>
        </w:tc>
        <w:tc>
          <w:tcPr>
            <w:tcW w:w="1130" w:type="dxa"/>
            <w:textDirection w:val="tbRlV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二 级 事 项</w:t>
            </w:r>
          </w:p>
        </w:tc>
        <w:tc>
          <w:tcPr>
            <w:tcW w:w="4608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839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3408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889" w:type="dxa"/>
            <w:textDirection w:val="tbRlV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全社会</w:t>
            </w:r>
          </w:p>
        </w:tc>
        <w:tc>
          <w:tcPr>
            <w:tcW w:w="870" w:type="dxa"/>
            <w:textDirection w:val="tbRlV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特定群众</w:t>
            </w:r>
          </w:p>
        </w:tc>
        <w:tc>
          <w:tcPr>
            <w:tcW w:w="710" w:type="dxa"/>
            <w:textDirection w:val="tbRlV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主动</w:t>
            </w:r>
          </w:p>
        </w:tc>
        <w:tc>
          <w:tcPr>
            <w:tcW w:w="940" w:type="dxa"/>
            <w:textDirection w:val="tbRlV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依申请公开</w:t>
            </w:r>
          </w:p>
        </w:tc>
        <w:tc>
          <w:tcPr>
            <w:tcW w:w="929" w:type="dxa"/>
            <w:textDirection w:val="tbRlV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县级</w:t>
            </w:r>
          </w:p>
        </w:tc>
        <w:tc>
          <w:tcPr>
            <w:tcW w:w="1015" w:type="dxa"/>
            <w:textDirection w:val="tbRlV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乡 村 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8" w:hRule="atLeast"/>
        </w:trPr>
        <w:tc>
          <w:tcPr>
            <w:tcW w:w="894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政策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文件</w:t>
            </w:r>
          </w:p>
        </w:tc>
        <w:tc>
          <w:tcPr>
            <w:tcW w:w="1130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规范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性文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件</w:t>
            </w:r>
          </w:p>
        </w:tc>
        <w:tc>
          <w:tcPr>
            <w:tcW w:w="4608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各级政府及部门涉及巩固拓展脱贫攻坚成果领域的规范性文件</w:t>
            </w:r>
          </w:p>
        </w:tc>
        <w:tc>
          <w:tcPr>
            <w:tcW w:w="1839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《政府信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息公开条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例》</w:t>
            </w:r>
          </w:p>
        </w:tc>
        <w:tc>
          <w:tcPr>
            <w:tcW w:w="1979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信息形成(变 更)20个工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作日内</w:t>
            </w:r>
          </w:p>
        </w:tc>
        <w:tc>
          <w:tcPr>
            <w:tcW w:w="1529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乡村振兴局</w:t>
            </w:r>
          </w:p>
        </w:tc>
        <w:tc>
          <w:tcPr>
            <w:tcW w:w="3408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政府网站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公开查阅点</w:t>
            </w:r>
          </w:p>
        </w:tc>
        <w:tc>
          <w:tcPr>
            <w:tcW w:w="889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870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  <w:tc>
          <w:tcPr>
            <w:tcW w:w="710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940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  <w:tc>
          <w:tcPr>
            <w:tcW w:w="929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015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8" w:hRule="atLeast"/>
        </w:trPr>
        <w:tc>
          <w:tcPr>
            <w:tcW w:w="894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  <w:tc>
          <w:tcPr>
            <w:tcW w:w="1130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其他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政策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文件</w:t>
            </w:r>
          </w:p>
        </w:tc>
        <w:tc>
          <w:tcPr>
            <w:tcW w:w="4608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涉及巩固拓展脱贫攻坚成果领域其他政策文件</w:t>
            </w:r>
          </w:p>
        </w:tc>
        <w:tc>
          <w:tcPr>
            <w:tcW w:w="1839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《政府信息公开条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例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》</w:t>
            </w:r>
          </w:p>
        </w:tc>
        <w:tc>
          <w:tcPr>
            <w:tcW w:w="1979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信息形成(变 更)20个工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作日内</w:t>
            </w:r>
          </w:p>
        </w:tc>
        <w:tc>
          <w:tcPr>
            <w:tcW w:w="1529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乡村振兴局</w:t>
            </w:r>
          </w:p>
        </w:tc>
        <w:tc>
          <w:tcPr>
            <w:tcW w:w="3408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政府网站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公开查阅点</w:t>
            </w:r>
          </w:p>
        </w:tc>
        <w:tc>
          <w:tcPr>
            <w:tcW w:w="889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870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  <w:tc>
          <w:tcPr>
            <w:tcW w:w="710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940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  <w:tc>
          <w:tcPr>
            <w:tcW w:w="929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1015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2" w:hRule="atLeast"/>
        </w:trPr>
        <w:tc>
          <w:tcPr>
            <w:tcW w:w="894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59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防贫监测户</w:t>
            </w:r>
          </w:p>
        </w:tc>
        <w:tc>
          <w:tcPr>
            <w:tcW w:w="1130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防贫监测户纳入</w:t>
            </w:r>
          </w:p>
        </w:tc>
        <w:tc>
          <w:tcPr>
            <w:tcW w:w="4608" w:type="dxa"/>
            <w:vAlign w:val="top"/>
          </w:tcPr>
          <w:p>
            <w:pPr>
              <w:spacing w:before="114" w:line="219" w:lineRule="auto"/>
              <w:ind w:firstLine="320" w:firstLineChars="100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·纳入标准(国定标准、省定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标准)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·纳入程序(农户申请、民主评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议、公示公告、逐级审核)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识别结果(防贫监测户名单、数量)</w:t>
            </w:r>
          </w:p>
        </w:tc>
        <w:tc>
          <w:tcPr>
            <w:tcW w:w="1839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《国务院 扶贫办扶贫开发建档立卡工作方案》</w:t>
            </w:r>
          </w:p>
        </w:tc>
        <w:tc>
          <w:tcPr>
            <w:tcW w:w="1979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信息形成(变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更)20个工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作日内</w:t>
            </w:r>
          </w:p>
        </w:tc>
        <w:tc>
          <w:tcPr>
            <w:tcW w:w="1529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乡村振兴局</w:t>
            </w:r>
          </w:p>
        </w:tc>
        <w:tc>
          <w:tcPr>
            <w:tcW w:w="3408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政府网站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社区/企事业单位/村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公示栏(电子屏)</w:t>
            </w:r>
          </w:p>
        </w:tc>
        <w:tc>
          <w:tcPr>
            <w:tcW w:w="889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870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  <w:tc>
          <w:tcPr>
            <w:tcW w:w="710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940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  <w:tc>
          <w:tcPr>
            <w:tcW w:w="929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  <w:tc>
          <w:tcPr>
            <w:tcW w:w="1015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</w:tr>
    </w:tbl>
    <w:p/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spacing w:line="158" w:lineRule="exact"/>
        <w:rPr>
          <w:sz w:val="32"/>
          <w:szCs w:val="32"/>
        </w:rPr>
      </w:pPr>
    </w:p>
    <w:p>
      <w:pPr>
        <w:spacing w:before="114" w:line="219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>
      <w:pPr>
        <w:spacing w:before="114" w:line="219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>
      <w:pPr>
        <w:spacing w:before="114" w:line="219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>
      <w:pPr>
        <w:spacing w:before="114" w:line="219" w:lineRule="auto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sectPr>
          <w:headerReference r:id="rId5" w:type="default"/>
          <w:pgSz w:w="26630" w:h="19970"/>
          <w:pgMar w:top="400" w:right="1210" w:bottom="0" w:left="1460" w:header="0" w:footer="0" w:gutter="0"/>
          <w:cols w:space="720" w:num="1"/>
        </w:sectPr>
      </w:pPr>
    </w:p>
    <w:tbl>
      <w:tblPr>
        <w:tblStyle w:val="4"/>
        <w:tblpPr w:leftFromText="180" w:rightFromText="180" w:vertAnchor="text" w:horzAnchor="page" w:tblpX="3375" w:tblpY="280"/>
        <w:tblOverlap w:val="never"/>
        <w:tblW w:w="218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078"/>
        <w:gridCol w:w="1100"/>
        <w:gridCol w:w="4660"/>
        <w:gridCol w:w="1820"/>
        <w:gridCol w:w="1980"/>
        <w:gridCol w:w="1480"/>
        <w:gridCol w:w="3452"/>
        <w:gridCol w:w="900"/>
        <w:gridCol w:w="855"/>
        <w:gridCol w:w="735"/>
        <w:gridCol w:w="915"/>
        <w:gridCol w:w="945"/>
        <w:gridCol w:w="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2" w:hRule="atLeast"/>
        </w:trPr>
        <w:tc>
          <w:tcPr>
            <w:tcW w:w="954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078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  <w:tc>
          <w:tcPr>
            <w:tcW w:w="1100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防贫监测户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退出</w:t>
            </w:r>
          </w:p>
        </w:tc>
        <w:tc>
          <w:tcPr>
            <w:tcW w:w="4660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· 退出标准(人均纯收入稳定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超过国定标准、实现“两不愁三保障”)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· 退出程序(民主评议、村两委和驻村工作队核实、防贫监测户认可、公示公告、退出销号)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退出结果</w:t>
            </w:r>
          </w:p>
        </w:tc>
        <w:tc>
          <w:tcPr>
            <w:tcW w:w="1820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《中共中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央办公厅，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国务院办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公厅关于建立贫困退出机制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的意见》</w:t>
            </w:r>
          </w:p>
        </w:tc>
        <w:tc>
          <w:tcPr>
            <w:tcW w:w="1980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信息形成(变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更)20个工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作日内</w:t>
            </w:r>
          </w:p>
        </w:tc>
        <w:tc>
          <w:tcPr>
            <w:tcW w:w="1480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乡村振兴局</w:t>
            </w:r>
          </w:p>
        </w:tc>
        <w:tc>
          <w:tcPr>
            <w:tcW w:w="3452" w:type="dxa"/>
            <w:vAlign w:val="top"/>
          </w:tcPr>
          <w:p>
            <w:pPr>
              <w:spacing w:before="114" w:line="219" w:lineRule="auto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政府网站</w:t>
            </w: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社区/企事业单位/村 公示栏(电子屏)</w:t>
            </w:r>
          </w:p>
        </w:tc>
        <w:tc>
          <w:tcPr>
            <w:tcW w:w="900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855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915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  <w:tc>
          <w:tcPr>
            <w:tcW w:w="945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</w:tc>
        <w:tc>
          <w:tcPr>
            <w:tcW w:w="990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6" w:hRule="atLeast"/>
        </w:trPr>
        <w:tc>
          <w:tcPr>
            <w:tcW w:w="954" w:type="dxa"/>
            <w:vAlign w:val="top"/>
          </w:tcPr>
          <w:p>
            <w:pPr>
              <w:spacing w:line="263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</w:p>
          <w:p>
            <w:pPr>
              <w:spacing w:line="263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</w:p>
          <w:p>
            <w:pPr>
              <w:spacing w:line="263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</w:p>
          <w:p>
            <w:pPr>
              <w:spacing w:line="263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</w:p>
          <w:p>
            <w:pPr>
              <w:spacing w:line="263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</w:p>
          <w:p>
            <w:pPr>
              <w:spacing w:before="108" w:line="182" w:lineRule="auto"/>
              <w:ind w:left="134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  <w:t>5</w:t>
            </w:r>
          </w:p>
        </w:tc>
        <w:tc>
          <w:tcPr>
            <w:tcW w:w="1078" w:type="dxa"/>
            <w:vAlign w:val="top"/>
          </w:tcPr>
          <w:p>
            <w:pPr>
              <w:spacing w:line="273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</w:p>
          <w:p>
            <w:pPr>
              <w:spacing w:line="273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</w:p>
          <w:p>
            <w:pPr>
              <w:spacing w:line="273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</w:p>
          <w:p>
            <w:pPr>
              <w:spacing w:before="107" w:line="651" w:lineRule="exact"/>
              <w:ind w:left="27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6"/>
                <w:position w:val="24"/>
                <w:sz w:val="32"/>
                <w:szCs w:val="32"/>
                <w:lang w:eastAsia="zh-CN"/>
              </w:rPr>
              <w:t>衔接</w:t>
            </w:r>
          </w:p>
          <w:p>
            <w:pPr>
              <w:spacing w:before="1" w:line="220" w:lineRule="auto"/>
              <w:ind w:left="27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7"/>
                <w:sz w:val="32"/>
                <w:szCs w:val="32"/>
              </w:rPr>
              <w:t>资金</w:t>
            </w:r>
          </w:p>
        </w:tc>
        <w:tc>
          <w:tcPr>
            <w:tcW w:w="1100" w:type="dxa"/>
            <w:vAlign w:val="top"/>
          </w:tcPr>
          <w:p>
            <w:pPr>
              <w:spacing w:before="107" w:line="619" w:lineRule="exact"/>
              <w:ind w:left="26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7"/>
                <w:position w:val="21"/>
                <w:sz w:val="32"/>
                <w:szCs w:val="32"/>
              </w:rPr>
            </w:pPr>
          </w:p>
          <w:p>
            <w:pPr>
              <w:spacing w:before="107" w:line="619" w:lineRule="exact"/>
              <w:ind w:left="26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7"/>
                <w:position w:val="21"/>
                <w:sz w:val="32"/>
                <w:szCs w:val="32"/>
              </w:rPr>
              <w:t>财政</w:t>
            </w:r>
          </w:p>
          <w:p>
            <w:pPr>
              <w:spacing w:line="220" w:lineRule="auto"/>
              <w:ind w:left="26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10"/>
                <w:sz w:val="32"/>
                <w:szCs w:val="32"/>
              </w:rPr>
              <w:t>专项</w:t>
            </w:r>
          </w:p>
          <w:p>
            <w:pPr>
              <w:spacing w:before="247" w:line="221" w:lineRule="auto"/>
              <w:ind w:left="26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6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6"/>
                <w:sz w:val="32"/>
                <w:szCs w:val="32"/>
                <w:lang w:eastAsia="zh-CN"/>
              </w:rPr>
              <w:t>衔接</w:t>
            </w:r>
          </w:p>
          <w:p>
            <w:pPr>
              <w:spacing w:before="247" w:line="221" w:lineRule="auto"/>
              <w:ind w:left="26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7"/>
                <w:sz w:val="32"/>
                <w:szCs w:val="32"/>
              </w:rPr>
              <w:t>资金</w:t>
            </w:r>
          </w:p>
          <w:p>
            <w:pPr>
              <w:spacing w:before="264" w:line="220" w:lineRule="auto"/>
              <w:ind w:left="26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7"/>
                <w:sz w:val="32"/>
                <w:szCs w:val="32"/>
              </w:rPr>
              <w:t>分配</w:t>
            </w:r>
          </w:p>
          <w:p>
            <w:pPr>
              <w:spacing w:before="226" w:line="220" w:lineRule="auto"/>
              <w:ind w:left="26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9"/>
                <w:sz w:val="32"/>
                <w:szCs w:val="32"/>
              </w:rPr>
              <w:t>结果</w:t>
            </w:r>
          </w:p>
        </w:tc>
        <w:tc>
          <w:tcPr>
            <w:tcW w:w="4660" w:type="dxa"/>
            <w:vAlign w:val="top"/>
          </w:tcPr>
          <w:p>
            <w:pPr>
              <w:spacing w:line="274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</w:p>
          <w:p>
            <w:pPr>
              <w:spacing w:line="274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</w:p>
          <w:p>
            <w:pPr>
              <w:spacing w:line="275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</w:p>
          <w:p>
            <w:pPr>
              <w:spacing w:before="108" w:line="628" w:lineRule="exact"/>
              <w:ind w:left="44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4"/>
                <w:position w:val="22"/>
                <w:sz w:val="32"/>
                <w:szCs w:val="32"/>
              </w:rPr>
              <w:t>资金名称</w:t>
            </w:r>
          </w:p>
          <w:p>
            <w:pPr>
              <w:spacing w:line="220" w:lineRule="auto"/>
              <w:ind w:left="44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4"/>
                <w:sz w:val="32"/>
                <w:szCs w:val="32"/>
              </w:rPr>
              <w:t>分配结果</w:t>
            </w:r>
          </w:p>
        </w:tc>
        <w:tc>
          <w:tcPr>
            <w:tcW w:w="1820" w:type="dxa"/>
            <w:vAlign w:val="top"/>
          </w:tcPr>
          <w:p>
            <w:pPr>
              <w:spacing w:before="156" w:line="219" w:lineRule="auto"/>
              <w:ind w:left="48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41"/>
                <w:sz w:val="32"/>
                <w:szCs w:val="32"/>
              </w:rPr>
              <w:t>《国务院</w:t>
            </w:r>
          </w:p>
          <w:p>
            <w:pPr>
              <w:spacing w:before="248" w:line="579" w:lineRule="exact"/>
              <w:ind w:left="213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2"/>
                <w:position w:val="18"/>
                <w:sz w:val="32"/>
                <w:szCs w:val="32"/>
              </w:rPr>
              <w:t>扶贫办、财</w:t>
            </w:r>
          </w:p>
          <w:p>
            <w:pPr>
              <w:spacing w:line="219" w:lineRule="auto"/>
              <w:ind w:left="213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4"/>
                <w:sz w:val="32"/>
                <w:szCs w:val="32"/>
              </w:rPr>
              <w:t>政部关于</w:t>
            </w:r>
          </w:p>
          <w:p>
            <w:pPr>
              <w:spacing w:before="248" w:line="365" w:lineRule="auto"/>
              <w:ind w:left="213" w:right="382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3"/>
                <w:sz w:val="32"/>
                <w:szCs w:val="32"/>
              </w:rPr>
              <w:t>完善扶贫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15"/>
                <w:sz w:val="32"/>
                <w:szCs w:val="32"/>
              </w:rPr>
              <w:t>资金项目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1"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3"/>
                <w:sz w:val="32"/>
                <w:szCs w:val="32"/>
              </w:rPr>
              <w:t>公告公示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1"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5"/>
                <w:sz w:val="32"/>
                <w:szCs w:val="32"/>
              </w:rPr>
              <w:t>制度的指</w:t>
            </w:r>
          </w:p>
          <w:p>
            <w:pPr>
              <w:spacing w:before="1" w:line="219" w:lineRule="auto"/>
              <w:ind w:left="213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41"/>
                <w:sz w:val="32"/>
                <w:szCs w:val="32"/>
              </w:rPr>
              <w:t>导意见》</w:t>
            </w:r>
          </w:p>
        </w:tc>
        <w:tc>
          <w:tcPr>
            <w:tcW w:w="1980" w:type="dxa"/>
            <w:vAlign w:val="top"/>
          </w:tcPr>
          <w:p>
            <w:pPr>
              <w:spacing w:before="108" w:line="346" w:lineRule="auto"/>
              <w:ind w:left="253" w:right="245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3"/>
                <w:sz w:val="32"/>
                <w:szCs w:val="32"/>
              </w:rPr>
              <w:t>资金分配结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2"/>
                <w:sz w:val="32"/>
                <w:szCs w:val="32"/>
              </w:rPr>
              <w:t>果下达15个</w:t>
            </w:r>
          </w:p>
          <w:p>
            <w:pPr>
              <w:spacing w:line="219" w:lineRule="auto"/>
              <w:ind w:left="253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11"/>
                <w:sz w:val="32"/>
                <w:szCs w:val="32"/>
              </w:rPr>
              <w:t>工作日内</w:t>
            </w:r>
          </w:p>
        </w:tc>
        <w:tc>
          <w:tcPr>
            <w:tcW w:w="1480" w:type="dxa"/>
            <w:vAlign w:val="top"/>
          </w:tcPr>
          <w:p>
            <w:pPr>
              <w:spacing w:line="252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07" w:line="219" w:lineRule="auto"/>
              <w:ind w:left="264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乡村振兴局</w:t>
            </w:r>
          </w:p>
        </w:tc>
        <w:tc>
          <w:tcPr>
            <w:tcW w:w="3452" w:type="dxa"/>
            <w:vAlign w:val="top"/>
          </w:tcPr>
          <w:p>
            <w:pPr>
              <w:spacing w:line="266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</w:p>
          <w:p>
            <w:pPr>
              <w:spacing w:before="107" w:line="219" w:lineRule="auto"/>
              <w:ind w:left="316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3"/>
                <w:sz w:val="32"/>
                <w:szCs w:val="32"/>
              </w:rPr>
              <w:t>政府网站</w:t>
            </w:r>
          </w:p>
          <w:p>
            <w:pPr>
              <w:spacing w:before="230" w:line="295" w:lineRule="auto"/>
              <w:ind w:left="316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7"/>
                <w:sz w:val="32"/>
                <w:szCs w:val="32"/>
              </w:rPr>
              <w:t>社区/企事业单位/村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3"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16"/>
                <w:sz w:val="32"/>
                <w:szCs w:val="32"/>
              </w:rPr>
              <w:t>公示栏(电子屏)</w:t>
            </w:r>
          </w:p>
        </w:tc>
        <w:tc>
          <w:tcPr>
            <w:tcW w:w="900" w:type="dxa"/>
            <w:vAlign w:val="top"/>
          </w:tcPr>
          <w:p>
            <w:pPr>
              <w:spacing w:before="107" w:line="182" w:lineRule="auto"/>
              <w:ind w:left="397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</w:p>
        </w:tc>
        <w:tc>
          <w:tcPr>
            <w:tcW w:w="735" w:type="dxa"/>
            <w:vAlign w:val="top"/>
          </w:tcPr>
          <w:p>
            <w:pPr>
              <w:bidi w:val="0"/>
              <w:ind w:firstLine="363" w:firstLineChars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9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4" w:hRule="atLeast"/>
        </w:trPr>
        <w:tc>
          <w:tcPr>
            <w:tcW w:w="95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078" w:type="dxa"/>
            <w:vAlign w:val="top"/>
          </w:tcPr>
          <w:p>
            <w:pPr>
              <w:spacing w:before="1" w:line="220" w:lineRule="auto"/>
              <w:ind w:left="270"/>
              <w:jc w:val="center"/>
              <w:rPr>
                <w:rFonts w:hint="eastAsia" w:asciiTheme="minorEastAsia" w:hAnsiTheme="minorEastAsia" w:eastAsiaTheme="minorEastAsia" w:cstheme="minorEastAsia"/>
                <w:spacing w:val="6"/>
                <w:position w:val="25"/>
                <w:sz w:val="32"/>
                <w:szCs w:val="32"/>
                <w:lang w:eastAsia="zh-CN"/>
              </w:rPr>
            </w:pPr>
          </w:p>
          <w:p>
            <w:pPr>
              <w:spacing w:before="1" w:line="220" w:lineRule="auto"/>
              <w:ind w:left="270"/>
              <w:jc w:val="center"/>
              <w:rPr>
                <w:rFonts w:hint="eastAsia" w:asciiTheme="minorEastAsia" w:hAnsiTheme="minorEastAsia" w:eastAsiaTheme="minorEastAsia" w:cstheme="minorEastAsia"/>
                <w:spacing w:val="6"/>
                <w:position w:val="25"/>
                <w:sz w:val="32"/>
                <w:szCs w:val="32"/>
                <w:lang w:eastAsia="zh-CN"/>
              </w:rPr>
            </w:pPr>
          </w:p>
          <w:p>
            <w:pPr>
              <w:spacing w:before="1" w:line="220" w:lineRule="auto"/>
              <w:ind w:left="270"/>
              <w:jc w:val="center"/>
              <w:rPr>
                <w:rFonts w:hint="eastAsia" w:asciiTheme="minorEastAsia" w:hAnsiTheme="minorEastAsia" w:eastAsiaTheme="minorEastAsia" w:cstheme="minorEastAsia"/>
                <w:spacing w:val="6"/>
                <w:position w:val="25"/>
                <w:sz w:val="32"/>
                <w:szCs w:val="32"/>
                <w:lang w:eastAsia="zh-CN"/>
              </w:rPr>
            </w:pPr>
          </w:p>
          <w:p>
            <w:pPr>
              <w:spacing w:before="1" w:line="220" w:lineRule="auto"/>
              <w:ind w:left="27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position w:val="25"/>
                <w:sz w:val="32"/>
                <w:szCs w:val="32"/>
                <w:lang w:eastAsia="zh-CN"/>
              </w:rPr>
              <w:t>衔接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32"/>
                <w:szCs w:val="32"/>
              </w:rPr>
              <w:t>资金</w:t>
            </w:r>
          </w:p>
        </w:tc>
        <w:tc>
          <w:tcPr>
            <w:tcW w:w="1100" w:type="dxa"/>
            <w:vAlign w:val="top"/>
          </w:tcPr>
          <w:p>
            <w:pPr>
              <w:spacing w:before="107" w:line="703" w:lineRule="exact"/>
              <w:jc w:val="both"/>
              <w:rPr>
                <w:rFonts w:hint="eastAsia" w:asciiTheme="minorEastAsia" w:hAnsiTheme="minorEastAsia" w:eastAsiaTheme="minorEastAsia" w:cstheme="minorEastAsia"/>
                <w:spacing w:val="12"/>
                <w:sz w:val="32"/>
                <w:szCs w:val="32"/>
                <w:lang w:eastAsia="zh-CN"/>
              </w:rPr>
            </w:pPr>
          </w:p>
          <w:p>
            <w:pPr>
              <w:spacing w:before="107" w:line="703" w:lineRule="exact"/>
              <w:jc w:val="both"/>
              <w:rPr>
                <w:rFonts w:hint="eastAsia" w:asciiTheme="minorEastAsia" w:hAnsiTheme="minorEastAsia" w:eastAsiaTheme="minorEastAsia" w:cstheme="minorEastAsia"/>
                <w:spacing w:val="12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2"/>
                <w:sz w:val="32"/>
                <w:szCs w:val="32"/>
                <w:lang w:eastAsia="zh-CN"/>
              </w:rPr>
              <w:t>年度</w:t>
            </w:r>
          </w:p>
          <w:p>
            <w:pPr>
              <w:spacing w:before="107" w:line="703" w:lineRule="exact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2"/>
                <w:sz w:val="32"/>
                <w:szCs w:val="32"/>
                <w:lang w:eastAsia="zh-CN"/>
              </w:rPr>
              <w:t>计划</w:t>
            </w:r>
          </w:p>
        </w:tc>
        <w:tc>
          <w:tcPr>
            <w:tcW w:w="4660" w:type="dxa"/>
            <w:vAlign w:val="top"/>
          </w:tcPr>
          <w:p>
            <w:pPr>
              <w:spacing w:before="107" w:line="671" w:lineRule="exact"/>
              <w:ind w:left="440"/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position w:val="25"/>
                <w:sz w:val="32"/>
                <w:szCs w:val="32"/>
              </w:rPr>
            </w:pPr>
          </w:p>
          <w:p>
            <w:pPr>
              <w:spacing w:before="107" w:line="671" w:lineRule="exact"/>
              <w:ind w:left="4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position w:val="25"/>
                <w:sz w:val="32"/>
                <w:szCs w:val="32"/>
              </w:rPr>
              <w:t>年度县级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position w:val="25"/>
                <w:sz w:val="32"/>
                <w:szCs w:val="32"/>
                <w:lang w:eastAsia="zh-CN"/>
              </w:rPr>
              <w:t>衔接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position w:val="25"/>
                <w:sz w:val="32"/>
                <w:szCs w:val="32"/>
              </w:rPr>
              <w:t>资金项目计划</w:t>
            </w:r>
          </w:p>
          <w:p>
            <w:pPr>
              <w:spacing w:line="220" w:lineRule="auto"/>
              <w:ind w:left="4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32"/>
                <w:szCs w:val="32"/>
              </w:rPr>
              <w:t>计划安排情况</w:t>
            </w:r>
          </w:p>
          <w:p>
            <w:pPr>
              <w:spacing w:before="295" w:line="219" w:lineRule="auto"/>
              <w:ind w:left="4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计划完成情况(项目建设完</w:t>
            </w:r>
          </w:p>
          <w:p>
            <w:pPr>
              <w:spacing w:before="297" w:line="679" w:lineRule="exact"/>
              <w:ind w:left="4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position w:val="26"/>
                <w:sz w:val="32"/>
                <w:szCs w:val="32"/>
              </w:rPr>
              <w:t>成、资金使用、绩效目标和减</w:t>
            </w:r>
          </w:p>
          <w:p>
            <w:pPr>
              <w:spacing w:before="1" w:line="218" w:lineRule="auto"/>
              <w:ind w:left="44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32"/>
                <w:szCs w:val="32"/>
              </w:rPr>
              <w:t>贫机制实现情况等)</w:t>
            </w:r>
          </w:p>
        </w:tc>
        <w:tc>
          <w:tcPr>
            <w:tcW w:w="1820" w:type="dxa"/>
            <w:vAlign w:val="top"/>
          </w:tcPr>
          <w:p>
            <w:pPr>
              <w:spacing w:before="190" w:line="219" w:lineRule="auto"/>
              <w:ind w:left="48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1"/>
                <w:sz w:val="32"/>
                <w:szCs w:val="32"/>
              </w:rPr>
              <w:t>《国务院</w:t>
            </w:r>
          </w:p>
          <w:p>
            <w:pPr>
              <w:spacing w:before="247" w:line="700" w:lineRule="exact"/>
              <w:ind w:left="213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position w:val="28"/>
                <w:sz w:val="32"/>
                <w:szCs w:val="32"/>
              </w:rPr>
              <w:t>扶贫办、财</w:t>
            </w:r>
          </w:p>
          <w:p>
            <w:pPr>
              <w:spacing w:line="219" w:lineRule="auto"/>
              <w:ind w:left="213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32"/>
                <w:szCs w:val="32"/>
              </w:rPr>
              <w:t>政部关于</w:t>
            </w:r>
          </w:p>
          <w:p>
            <w:pPr>
              <w:spacing w:before="268" w:line="393" w:lineRule="auto"/>
              <w:ind w:left="213" w:right="382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32"/>
                <w:szCs w:val="32"/>
              </w:rPr>
              <w:t>完善扶贫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sz w:val="32"/>
                <w:szCs w:val="32"/>
              </w:rPr>
              <w:t>资金项目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32"/>
                <w:szCs w:val="32"/>
              </w:rPr>
              <w:t>公告公示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32"/>
                <w:szCs w:val="32"/>
              </w:rPr>
              <w:t>制度的指</w:t>
            </w:r>
          </w:p>
          <w:p>
            <w:pPr>
              <w:spacing w:line="219" w:lineRule="auto"/>
              <w:ind w:left="213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1"/>
                <w:sz w:val="32"/>
                <w:szCs w:val="32"/>
              </w:rPr>
              <w:t>导意见》</w:t>
            </w:r>
          </w:p>
        </w:tc>
        <w:tc>
          <w:tcPr>
            <w:tcW w:w="1980" w:type="dxa"/>
            <w:vAlign w:val="top"/>
          </w:tcPr>
          <w:p>
            <w:pPr>
              <w:spacing w:line="245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pacing w:before="107" w:line="740" w:lineRule="exact"/>
              <w:ind w:left="253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position w:val="31"/>
                <w:sz w:val="32"/>
                <w:szCs w:val="32"/>
              </w:rPr>
              <w:t>信息形成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32"/>
                <w:szCs w:val="32"/>
                <w:lang w:eastAsia="zh-CN"/>
              </w:rPr>
              <w:t>（变更）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32"/>
                <w:szCs w:val="32"/>
              </w:rPr>
              <w:t>20个工</w:t>
            </w:r>
          </w:p>
          <w:p>
            <w:pPr>
              <w:spacing w:before="238" w:line="219" w:lineRule="auto"/>
              <w:ind w:left="253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5"/>
                <w:sz w:val="32"/>
                <w:szCs w:val="32"/>
              </w:rPr>
              <w:t>作日内</w:t>
            </w:r>
          </w:p>
        </w:tc>
        <w:tc>
          <w:tcPr>
            <w:tcW w:w="1480" w:type="dxa"/>
            <w:vAlign w:val="top"/>
          </w:tcPr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1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</w:p>
          <w:p>
            <w:pPr>
              <w:spacing w:before="107" w:line="219" w:lineRule="auto"/>
              <w:ind w:left="264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乡村振兴局</w:t>
            </w:r>
          </w:p>
        </w:tc>
        <w:tc>
          <w:tcPr>
            <w:tcW w:w="3452" w:type="dxa"/>
            <w:vAlign w:val="top"/>
          </w:tcPr>
          <w:p>
            <w:pPr>
              <w:spacing w:line="252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  <w:p>
            <w:pPr>
              <w:spacing w:before="107" w:line="219" w:lineRule="auto"/>
              <w:ind w:left="316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32"/>
                <w:szCs w:val="32"/>
              </w:rPr>
              <w:t>政府网站</w:t>
            </w:r>
          </w:p>
          <w:p>
            <w:pPr>
              <w:spacing w:before="328" w:line="310" w:lineRule="auto"/>
              <w:ind w:left="316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32"/>
                <w:szCs w:val="32"/>
              </w:rPr>
              <w:t>社区/企事业单位/村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32"/>
                <w:szCs w:val="32"/>
              </w:rPr>
              <w:t>公示栏(电子屏)</w:t>
            </w:r>
          </w:p>
        </w:tc>
        <w:tc>
          <w:tcPr>
            <w:tcW w:w="900" w:type="dxa"/>
            <w:vAlign w:val="top"/>
          </w:tcPr>
          <w:p>
            <w:pPr>
              <w:spacing w:before="107" w:line="182" w:lineRule="auto"/>
              <w:ind w:left="397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73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945" w:type="dxa"/>
            <w:vAlign w:val="top"/>
          </w:tcPr>
          <w:p>
            <w:pPr>
              <w:spacing w:before="107" w:line="182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  <w:tc>
          <w:tcPr>
            <w:tcW w:w="990" w:type="dxa"/>
            <w:vAlign w:val="top"/>
          </w:tcPr>
          <w:p>
            <w:pPr>
              <w:spacing w:before="107" w:line="182" w:lineRule="auto"/>
              <w:ind w:left="41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√</w:t>
            </w:r>
          </w:p>
        </w:tc>
      </w:tr>
    </w:tbl>
    <w:p>
      <w:pPr>
        <w:spacing w:line="14" w:lineRule="auto"/>
        <w:rPr>
          <w:sz w:val="32"/>
          <w:szCs w:val="32"/>
        </w:rPr>
        <w:sectPr>
          <w:headerReference r:id="rId6" w:type="default"/>
          <w:footerReference r:id="rId7" w:type="default"/>
          <w:type w:val="continuous"/>
          <w:pgSz w:w="26650" w:h="19990"/>
          <w:pgMar w:top="145" w:right="994" w:bottom="1" w:left="1689" w:header="0" w:footer="0" w:gutter="0"/>
          <w:cols w:equalWidth="0" w:num="6">
            <w:col w:w="8131" w:space="100"/>
            <w:col w:w="1091" w:space="100"/>
            <w:col w:w="1710" w:space="100"/>
            <w:col w:w="720" w:space="0"/>
            <w:col w:w="1291" w:space="100"/>
            <w:col w:w="10626"/>
          </w:cols>
        </w:sectPr>
      </w:pPr>
    </w:p>
    <w:p>
      <w:pPr>
        <w:spacing w:before="134" w:line="1251" w:lineRule="exact"/>
        <w:textAlignment w:val="center"/>
      </w:pPr>
    </w:p>
    <w:sectPr>
      <w:pgSz w:w="26650" w:h="19990"/>
      <w:pgMar w:top="400" w:right="1064" w:bottom="400" w:left="19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A1NjdlMjgxMzQxNDJmZTQ2MTkxMmYyOGUyNTZhZjAifQ=="/>
  </w:docVars>
  <w:rsids>
    <w:rsidRoot w:val="00000000"/>
    <w:rsid w:val="154055C1"/>
    <w:rsid w:val="15471564"/>
    <w:rsid w:val="48C945EF"/>
    <w:rsid w:val="5CEB0141"/>
    <w:rsid w:val="69231FD7"/>
    <w:rsid w:val="696A68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1188</Words>
  <Characters>1204</Characters>
  <TotalTime>16</TotalTime>
  <ScaleCrop>false</ScaleCrop>
  <LinksUpToDate>false</LinksUpToDate>
  <CharactersWithSpaces>1303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2023-06-28T11:22:00Z</dcterms:created>
  <dc:creator>Kingsoft-PDF</dc:creator>
  <cp:lastModifiedBy>飞翔</cp:lastModifiedBy>
  <dcterms:modified xsi:type="dcterms:W3CDTF">2024-05-21T06:19:49Z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2023-06-28T11:22:27Z</vt:filetime>
  </property>
  <property fmtid="{D5CDD505-2E9C-101B-9397-08002B2CF9AE}" pid="4" name="UsrData">
    <vt:lpwstr>649ba759568594001f2bfdcb</vt:lpwstr>
  </property>
  <property fmtid="{D5CDD505-2E9C-101B-9397-08002B2CF9AE}" pid="5" name="KSOProductBuildVer">
    <vt:lpwstr>2052-12.1.0.15712</vt:lpwstr>
  </property>
  <property fmtid="{D5CDD505-2E9C-101B-9397-08002B2CF9AE}" pid="6" name="ICV">
    <vt:lpwstr>A34F8925D4254B4DB7478725E390D0B6_13</vt:lpwstr>
  </property>
</Properties>
</file>