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附件1：</w:t>
      </w:r>
    </w:p>
    <w:p>
      <w:pPr>
        <w:spacing w:line="590" w:lineRule="exact"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2023年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0"/>
          <w:szCs w:val="40"/>
          <w:lang w:bidi="ar"/>
        </w:rPr>
        <w:t>邯郸市青年就业见习单位申报审核表</w:t>
      </w:r>
    </w:p>
    <w:p>
      <w:pPr>
        <w:spacing w:line="590" w:lineRule="exact"/>
        <w:jc w:val="center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申请单位（盖章）：                           申请时间：    年    月   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2492"/>
        <w:gridCol w:w="1778"/>
        <w:gridCol w:w="1064"/>
        <w:gridCol w:w="1052"/>
        <w:gridCol w:w="1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申请单位基本情况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单位法人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注册资金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营业执照或法人登记证号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现有职员人数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申请见习人数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 w:bidi="ar"/>
              </w:rPr>
              <w:t>见习指导员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主要生产经营范围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申请岗位情况</w:t>
            </w:r>
          </w:p>
        </w:tc>
        <w:tc>
          <w:tcPr>
            <w:tcW w:w="24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见习岗位名称</w:t>
            </w: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见习人数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见习人员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见习人员待遇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（元/月）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承诺留用比例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exac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公共就业服务机构初审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年  月  日（盖章）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exac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人力资源和社会保障部门审核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年  月  日（盖章）</w:t>
            </w:r>
          </w:p>
        </w:tc>
      </w:tr>
    </w:tbl>
    <w:p>
      <w:pPr>
        <w:spacing w:line="500" w:lineRule="exact"/>
        <w:ind w:left="1317" w:leftChars="208" w:hanging="880" w:hangingChars="400"/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注：1.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  <w:shd w:val="clear" w:color="auto" w:fill="auto"/>
          <w:lang w:bidi="ar"/>
        </w:rPr>
        <w:t>“申请岗位情况”可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另附纸说明。</w:t>
      </w:r>
    </w:p>
    <w:p>
      <w:pPr>
        <w:numPr>
          <w:ilvl w:val="0"/>
          <w:numId w:val="1"/>
        </w:numPr>
        <w:spacing w:line="500" w:lineRule="exact"/>
        <w:ind w:left="1314" w:leftChars="416" w:hanging="440" w:hangingChars="200"/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审核表一式二份，公共就业服务机构和申请单位各执一份。</w:t>
      </w:r>
    </w:p>
    <w:p>
      <w:pPr>
        <w:numPr>
          <w:ilvl w:val="0"/>
          <w:numId w:val="0"/>
        </w:numPr>
        <w:spacing w:line="500" w:lineRule="exact"/>
        <w:ind w:leftChars="216"/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</w:pPr>
    </w:p>
    <w:p>
      <w:pPr>
        <w:numPr>
          <w:ilvl w:val="0"/>
          <w:numId w:val="0"/>
        </w:numPr>
        <w:spacing w:line="500" w:lineRule="exact"/>
        <w:ind w:leftChars="216"/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承担就业见习任务承诺书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我单位自愿承担邯郸市青年就业见习任务，向未就业高校毕业生及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16-24岁</w:t>
      </w:r>
      <w:r>
        <w:rPr>
          <w:rFonts w:hint="eastAsia" w:ascii="仿宋_GB2312" w:hAnsi="仿宋_GB2312" w:eastAsia="仿宋_GB2312" w:cs="仿宋_GB2312"/>
          <w:sz w:val="32"/>
          <w:szCs w:val="32"/>
        </w:rPr>
        <w:t>失业青年提供见习岗位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，高校毕业生见习期限最长不超过12个月，失业青年见习期限最长不超过6个月。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同志为见习专职指导员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见习期间为见习人员办理人身意外伤害保险，提供不低于本地最低工资标准的生活补助，并按月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通过银行卡方式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发放。见习基本生活补助实行先垫后补的方式。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见习期满对考核合格的见习人员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在本人自愿的前提下，予以留用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与留用见习人员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签订劳动合同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缴纳社会保险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留</w:t>
      </w:r>
      <w:r>
        <w:rPr>
          <w:rFonts w:hint="eastAsia" w:ascii="仿宋_GB2312" w:hAnsi="仿宋_GB2312" w:eastAsia="仿宋_GB2312" w:cs="仿宋_GB2312"/>
          <w:sz w:val="32"/>
          <w:szCs w:val="32"/>
        </w:rPr>
        <w:t>用率不低于20%。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见习期间若未履行见习协议所规定的职责义务，未对见习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进行日常管理、考核，或达不到规定要求，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同意取消见习单位资格。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70C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对见习人员缴纳相关社会保险、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住房公积金、办理企业营业执</w:t>
      </w:r>
      <w:r>
        <w:rPr>
          <w:rFonts w:hint="eastAsia" w:ascii="仿宋_GB2312" w:hAnsi="仿宋_GB2312" w:eastAsia="仿宋_GB2312" w:cs="仿宋_GB2312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担任企业投资人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、监事或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是否为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财政供养人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、是否为全日制各类学校在校生</w:t>
      </w:r>
      <w:r>
        <w:rPr>
          <w:rFonts w:hint="eastAsia" w:ascii="仿宋_GB2312" w:hAnsi="仿宋_GB2312" w:eastAsia="仿宋_GB2312" w:cs="仿宋_GB2312"/>
          <w:sz w:val="32"/>
          <w:szCs w:val="32"/>
        </w:rPr>
        <w:t>等情况进行动态监管。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不虚报、谎报见习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不冒领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骗取见习资金以及扣发截留见习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生活补助等。如出现上述情况，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按规定退回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见习补贴、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取消见习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500" w:lineRule="exact"/>
        <w:ind w:left="0" w:leftChars="0" w:right="0" w:rightChars="0"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(签字）：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760" w:firstLineChars="18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D718B"/>
    <w:multiLevelType w:val="singleLevel"/>
    <w:tmpl w:val="A35D718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1C32AF8"/>
    <w:multiLevelType w:val="singleLevel"/>
    <w:tmpl w:val="01C32AF8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A4958"/>
    <w:rsid w:val="03815A40"/>
    <w:rsid w:val="03E252CF"/>
    <w:rsid w:val="06B62EC9"/>
    <w:rsid w:val="11484518"/>
    <w:rsid w:val="119B5A77"/>
    <w:rsid w:val="193F11D7"/>
    <w:rsid w:val="2A462AEF"/>
    <w:rsid w:val="2EB174E7"/>
    <w:rsid w:val="34E46570"/>
    <w:rsid w:val="378C2FA9"/>
    <w:rsid w:val="42004817"/>
    <w:rsid w:val="46600CC3"/>
    <w:rsid w:val="467471E8"/>
    <w:rsid w:val="47AA4958"/>
    <w:rsid w:val="48C72070"/>
    <w:rsid w:val="52F52C06"/>
    <w:rsid w:val="540D1562"/>
    <w:rsid w:val="56C31D72"/>
    <w:rsid w:val="56E36F48"/>
    <w:rsid w:val="59B9578A"/>
    <w:rsid w:val="7B2F1BD9"/>
    <w:rsid w:val="7B3507D3"/>
    <w:rsid w:val="7C8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2021-05-30T02:11:00Z</dcterms:created>
  <dc:creator>Administrator</dc:creator>
  <cp:lastModifiedBy>王老</cp:lastModifiedBy>
  <cp:lastPrinted>2023-06-29T01:34:00Z</cp:lastPrinted>
  <dcterms:modified xsi:type="dcterms:W3CDTF">2023-06-29T09:41:00Z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30C5B23E2D7C4AC09C69F995E6AB79C2</vt:lpwstr>
  </property>
</Properties>
</file>