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80" w:lineRule="exact"/>
        <w:jc w:val="center"/>
        <w:textAlignment w:val="center"/>
        <w:rPr>
          <w:rFonts w:hint="eastAsia"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馆陶县发展和改革局</w:t>
      </w:r>
    </w:p>
    <w:p>
      <w:pPr>
        <w:overflowPunct w:val="0"/>
        <w:spacing w:line="680" w:lineRule="exact"/>
        <w:jc w:val="center"/>
        <w:textAlignment w:val="center"/>
        <w:rPr>
          <w:rFonts w:hint="eastAsia"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关于馆陶县出租车运价调整听证会</w:t>
      </w:r>
    </w:p>
    <w:p>
      <w:pPr>
        <w:overflowPunct w:val="0"/>
        <w:spacing w:line="680" w:lineRule="exact"/>
        <w:jc w:val="center"/>
        <w:textAlignment w:val="center"/>
        <w:rPr>
          <w:rFonts w:hint="eastAsia"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 xml:space="preserve">公  </w:t>
      </w:r>
      <w:r>
        <w:rPr>
          <w:rFonts w:ascii="方正大标宋简体" w:hAnsi="黑体" w:eastAsia="方正大标宋简体" w:cs="黑体"/>
          <w:sz w:val="44"/>
          <w:szCs w:val="44"/>
        </w:rPr>
        <w:t xml:space="preserve"> </w:t>
      </w:r>
      <w:r>
        <w:rPr>
          <w:rFonts w:hint="eastAsia" w:ascii="方正大标宋简体" w:hAnsi="黑体" w:eastAsia="方正大标宋简体" w:cs="黑体"/>
          <w:sz w:val="44"/>
          <w:szCs w:val="44"/>
        </w:rPr>
        <w:t>告</w:t>
      </w:r>
    </w:p>
    <w:p>
      <w:pPr>
        <w:overflowPunct w:val="0"/>
        <w:jc w:val="center"/>
        <w:textAlignment w:val="center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根据《中华人民共和国价格法》《政府制定价格听证办法》和《河北省政府制定价格听证办法实施细则》有关规定，馆陶县发展和改革局拟于2023年6月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旬召开馆陶县出租车运价调整听证会。现将本次听证会参加人员、旁听人员、新闻媒体的名额、产生方式及具体报名办法公告如下：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" w:eastAsia="楷体_GB2312"/>
          <w:snapToGrid w:val="0"/>
          <w:kern w:val="0"/>
          <w:sz w:val="32"/>
          <w:szCs w:val="32"/>
        </w:rPr>
        <w:t>一、参加人员。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听证会参加人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名，其中消费者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名、经营者1名、利益相关方2名、专家学者2名、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县人大代表1人、县政协委员1人、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政府部门及群团组织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名。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" w:eastAsia="楷体_GB2312"/>
          <w:snapToGrid w:val="0"/>
          <w:kern w:val="0"/>
          <w:sz w:val="32"/>
          <w:szCs w:val="32"/>
        </w:rPr>
        <w:t>二、旁听人员。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旁听人员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名、新闻媒体记者1名。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" w:eastAsia="楷体_GB2312"/>
          <w:snapToGrid w:val="0"/>
          <w:kern w:val="0"/>
          <w:sz w:val="32"/>
          <w:szCs w:val="32"/>
        </w:rPr>
        <w:t>三、产生方式。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消费者、旁听人员、新闻媒体记者采取自愿报名、随机选取方式产生。如自愿报名消费者人数不足规定的消费者参加人名额，县发改局将依照《政府制定价格听证办法》规定委托消费者协会推荐产生；经营者由政府主管部门推荐；政府部门及群团组织人员，由所在单位推荐。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" w:eastAsia="楷体_GB2312"/>
          <w:snapToGrid w:val="0"/>
          <w:kern w:val="0"/>
          <w:sz w:val="32"/>
          <w:szCs w:val="32"/>
        </w:rPr>
        <w:t>四、报名方式。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自愿报名者请填写价格听证会报名表。采用电子邮件方式报名者，将报名表发送至fgjwjk2023@126.com邮箱即可。采用信函、传真、直接报名者，联系馆陶县发展和改革局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。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" w:eastAsia="楷体_GB2312"/>
          <w:snapToGrid w:val="0"/>
          <w:kern w:val="0"/>
          <w:sz w:val="32"/>
          <w:szCs w:val="32"/>
        </w:rPr>
        <w:t>五、报名时间。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2023年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日8:30至2023年5月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日17:30。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通讯地址：馆陶县金凤街县委大院2号楼518房间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邮    编：057750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联 系 人：韩培云   郭庆</w:t>
      </w: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联系电话：4690088</w:t>
      </w: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附：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拟参加听证会人员报名表</w:t>
      </w: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jc w:val="center"/>
        <w:textAlignment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                    馆陶县发展和改革局</w:t>
      </w:r>
    </w:p>
    <w:p>
      <w:pPr>
        <w:overflowPunct w:val="0"/>
        <w:ind w:right="640" w:firstLine="640" w:firstLineChars="200"/>
        <w:jc w:val="right"/>
        <w:textAlignment w:val="center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2023年4月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日</w:t>
      </w: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overflowPunct w:val="0"/>
        <w:ind w:firstLine="640" w:firstLineChars="200"/>
        <w:textAlignment w:val="center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>
      <w:pPr>
        <w:pStyle w:val="10"/>
        <w:overflowPunct w:val="0"/>
        <w:jc w:val="left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pStyle w:val="10"/>
        <w:overflowPunct w:val="0"/>
        <w:textAlignment w:val="center"/>
      </w:pPr>
      <w:r>
        <w:rPr>
          <w:rFonts w:hint="eastAsia"/>
        </w:rPr>
        <w:t>拟参加听证会人员报名表</w:t>
      </w:r>
    </w:p>
    <w:p>
      <w:pPr>
        <w:pStyle w:val="11"/>
        <w:overflowPunct w:val="0"/>
        <w:spacing w:before="0" w:line="0" w:lineRule="atLeast"/>
        <w:jc w:val="center"/>
        <w:textAlignment w:val="center"/>
        <w:rPr>
          <w:rFonts w:ascii="楷体_GB2312" w:eastAsia="楷体_GB2312"/>
          <w:sz w:val="24"/>
        </w:rPr>
      </w:pPr>
    </w:p>
    <w:p>
      <w:pPr>
        <w:pStyle w:val="11"/>
        <w:overflowPunct w:val="0"/>
        <w:spacing w:before="0" w:after="156" w:afterLines="50" w:line="0" w:lineRule="atLeast"/>
        <w:jc w:val="center"/>
        <w:textAlignment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（拟申请参加馆陶县出租车运行价格调整听证会）</w:t>
      </w:r>
    </w:p>
    <w:p>
      <w:pPr>
        <w:overflowPunct w:val="0"/>
        <w:textAlignment w:val="center"/>
      </w:pPr>
    </w:p>
    <w:tbl>
      <w:tblPr>
        <w:tblStyle w:val="6"/>
        <w:tblW w:w="8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354"/>
        <w:gridCol w:w="1260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申请人姓名</w:t>
            </w:r>
          </w:p>
        </w:tc>
        <w:tc>
          <w:tcPr>
            <w:tcW w:w="2354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性别</w:t>
            </w:r>
          </w:p>
        </w:tc>
        <w:tc>
          <w:tcPr>
            <w:tcW w:w="2989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年龄</w:t>
            </w:r>
          </w:p>
        </w:tc>
        <w:tc>
          <w:tcPr>
            <w:tcW w:w="2354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学历</w:t>
            </w:r>
          </w:p>
        </w:tc>
        <w:tc>
          <w:tcPr>
            <w:tcW w:w="2989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身份证号</w:t>
            </w:r>
          </w:p>
        </w:tc>
        <w:tc>
          <w:tcPr>
            <w:tcW w:w="6603" w:type="dxa"/>
            <w:gridSpan w:val="3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工作</w:t>
            </w:r>
            <w:r>
              <w:rPr>
                <w:szCs w:val="32"/>
              </w:rPr>
              <w:t>单位</w:t>
            </w:r>
          </w:p>
        </w:tc>
        <w:tc>
          <w:tcPr>
            <w:tcW w:w="2354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职务</w:t>
            </w:r>
          </w:p>
        </w:tc>
        <w:tc>
          <w:tcPr>
            <w:tcW w:w="2989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联系电话</w:t>
            </w:r>
          </w:p>
        </w:tc>
        <w:tc>
          <w:tcPr>
            <w:tcW w:w="2354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邮箱 </w:t>
            </w:r>
          </w:p>
        </w:tc>
        <w:tc>
          <w:tcPr>
            <w:tcW w:w="2989" w:type="dxa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distribute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通信地址</w:t>
            </w:r>
          </w:p>
        </w:tc>
        <w:tc>
          <w:tcPr>
            <w:tcW w:w="6603" w:type="dxa"/>
            <w:gridSpan w:val="3"/>
            <w:vAlign w:val="center"/>
          </w:tcPr>
          <w:p>
            <w:pPr>
              <w:pStyle w:val="11"/>
              <w:overflowPunct w:val="0"/>
              <w:spacing w:before="0"/>
              <w:textAlignment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34" w:type="dxa"/>
            <w:vAlign w:val="center"/>
          </w:tcPr>
          <w:p>
            <w:pPr>
              <w:pStyle w:val="11"/>
              <w:overflowPunct w:val="0"/>
              <w:spacing w:before="0"/>
              <w:jc w:val="center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申请人签名</w:t>
            </w:r>
          </w:p>
        </w:tc>
        <w:tc>
          <w:tcPr>
            <w:tcW w:w="2354" w:type="dxa"/>
            <w:vAlign w:val="center"/>
          </w:tcPr>
          <w:p>
            <w:pPr>
              <w:pStyle w:val="11"/>
              <w:overflowPunct w:val="0"/>
              <w:spacing w:before="0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overflowPunct w:val="0"/>
              <w:spacing w:before="0"/>
              <w:jc w:val="center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申请</w:t>
            </w:r>
          </w:p>
          <w:p>
            <w:pPr>
              <w:pStyle w:val="11"/>
              <w:overflowPunct w:val="0"/>
              <w:spacing w:before="0"/>
              <w:jc w:val="center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日期</w:t>
            </w:r>
          </w:p>
        </w:tc>
        <w:tc>
          <w:tcPr>
            <w:tcW w:w="2989" w:type="dxa"/>
            <w:vAlign w:val="center"/>
          </w:tcPr>
          <w:p>
            <w:pPr>
              <w:pStyle w:val="11"/>
              <w:overflowPunct w:val="0"/>
              <w:spacing w:before="0"/>
              <w:jc w:val="center"/>
              <w:textAlignment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年  月  日</w:t>
            </w:r>
          </w:p>
        </w:tc>
      </w:tr>
    </w:tbl>
    <w:p>
      <w:pPr>
        <w:pStyle w:val="11"/>
        <w:overflowPunct w:val="0"/>
        <w:spacing w:before="0"/>
        <w:textAlignment w:val="center"/>
        <w:rPr>
          <w:rFonts w:ascii="楷体_GB2312" w:eastAsia="楷体_GB2312"/>
          <w:sz w:val="24"/>
          <w:szCs w:val="24"/>
        </w:rPr>
      </w:pPr>
    </w:p>
    <w:p>
      <w:pPr>
        <w:pStyle w:val="11"/>
        <w:overflowPunct w:val="0"/>
        <w:spacing w:before="0"/>
        <w:textAlignment w:val="center"/>
        <w:rPr>
          <w:rFonts w:ascii="楷体_GB2312" w:eastAsia="楷体_GB2312"/>
          <w:sz w:val="24"/>
          <w:szCs w:val="24"/>
        </w:rPr>
      </w:pPr>
    </w:p>
    <w:p>
      <w:pPr>
        <w:pStyle w:val="11"/>
        <w:overflowPunct w:val="0"/>
        <w:spacing w:before="0"/>
        <w:textAlignment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>
      <w:pPr>
        <w:overflowPunct w:val="0"/>
        <w:textAlignment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1、本表仅供拟参加《馆陶县出租车运行价格调整听证会》使用。</w:t>
      </w:r>
    </w:p>
    <w:p>
      <w:pPr>
        <w:overflowPunct w:val="0"/>
        <w:textAlignment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2、申请人年龄在18周岁以上，具有完全民事行为能力，具备一定的调查研究、分析论证、议事和语言表达能力。</w:t>
      </w:r>
    </w:p>
    <w:p>
      <w:pPr>
        <w:overflowPunct w:val="0"/>
        <w:textAlignment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3、申请人提交申请表时，必须提供身份证件原件供核对。</w:t>
      </w:r>
    </w:p>
    <w:p>
      <w:pPr>
        <w:overflowPunct w:val="0"/>
        <w:textAlignment w:val="center"/>
        <w:rPr>
          <w:rFonts w:ascii="仿宋" w:hAnsi="仿宋" w:eastAsia="仿宋"/>
          <w:snapToGrid w:val="0"/>
          <w:kern w:val="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4、被确定作为听证会参加人的，申请人必须亲自参加听证会，不得委托他人参加。</w:t>
      </w: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A8"/>
    <w:rsid w:val="00061EB3"/>
    <w:rsid w:val="001763FF"/>
    <w:rsid w:val="001D1F21"/>
    <w:rsid w:val="00262081"/>
    <w:rsid w:val="002B16A5"/>
    <w:rsid w:val="00427110"/>
    <w:rsid w:val="00450B51"/>
    <w:rsid w:val="005621CD"/>
    <w:rsid w:val="00574431"/>
    <w:rsid w:val="005F26DC"/>
    <w:rsid w:val="0066293C"/>
    <w:rsid w:val="007C0264"/>
    <w:rsid w:val="00811BA3"/>
    <w:rsid w:val="008959AD"/>
    <w:rsid w:val="0090204F"/>
    <w:rsid w:val="009D7BDF"/>
    <w:rsid w:val="00BE5FA8"/>
    <w:rsid w:val="00C14919"/>
    <w:rsid w:val="00D31CC2"/>
    <w:rsid w:val="00D74347"/>
    <w:rsid w:val="00DC4EC0"/>
    <w:rsid w:val="00E93CA3"/>
    <w:rsid w:val="00FC2E3F"/>
    <w:rsid w:val="0EDB5221"/>
    <w:rsid w:val="154107F2"/>
    <w:rsid w:val="27CC2D86"/>
    <w:rsid w:val="2A735638"/>
    <w:rsid w:val="3CBA4EBA"/>
    <w:rsid w:val="41B17ECF"/>
    <w:rsid w:val="4E3C5C75"/>
    <w:rsid w:val="521B1DCD"/>
    <w:rsid w:val="664516D3"/>
    <w:rsid w:val="685D150F"/>
    <w:rsid w:val="68987EBF"/>
    <w:rsid w:val="792F1A99"/>
    <w:rsid w:val="7E4E5865"/>
    <w:rsid w:val="7F8567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文章标题"/>
    <w:basedOn w:val="1"/>
    <w:next w:val="11"/>
    <w:qFormat/>
    <w:uiPriority w:val="0"/>
    <w:pPr>
      <w:jc w:val="center"/>
    </w:pPr>
    <w:rPr>
      <w:rFonts w:ascii="方正小标宋简体" w:hAnsi="Times New Roman" w:eastAsia="方正小标宋简体"/>
      <w:sz w:val="44"/>
    </w:rPr>
  </w:style>
  <w:style w:type="paragraph" w:customStyle="1" w:styleId="11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785</Characters>
  <Lines>6</Lines>
  <Paragraphs>1</Paragraphs>
  <ScaleCrop>false</ScaleCrop>
  <LinksUpToDate>false</LinksUpToDate>
  <CharactersWithSpaces>921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2023-04-26T03:09:00Z</dcterms:created>
  <dc:creator>Administrator</dc:creator>
  <cp:lastModifiedBy>殷</cp:lastModifiedBy>
  <cp:lastPrinted>2021-09-26T08:32:00Z</cp:lastPrinted>
  <dcterms:modified xsi:type="dcterms:W3CDTF">2023-04-27T02:43:31Z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