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2C" w:rsidRDefault="00B9372C">
      <w:pPr>
        <w:jc w:val="center"/>
        <w:rPr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馆陶县住房和城乡建设局</w:t>
      </w:r>
    </w:p>
    <w:p w:rsidR="00B9372C" w:rsidRDefault="00B9372C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重大执法决定法制审核流程图</w:t>
      </w:r>
    </w:p>
    <w:p w:rsidR="00B9372C" w:rsidRDefault="00B9372C">
      <w:pPr>
        <w:jc w:val="center"/>
        <w:rPr>
          <w:rFonts w:ascii="宋体"/>
          <w:b/>
          <w:bCs/>
          <w:sz w:val="44"/>
          <w:szCs w:val="44"/>
        </w:rPr>
      </w:pPr>
      <w:bookmarkStart w:id="0" w:name="_GoBack"/>
      <w:bookmarkEnd w:id="0"/>
    </w:p>
    <w:p w:rsidR="00B9372C" w:rsidRDefault="00B9372C">
      <w:pPr>
        <w:jc w:val="center"/>
        <w:rPr>
          <w:rFonts w:ascii="宋体"/>
          <w:b/>
          <w:bCs/>
          <w:sz w:val="44"/>
          <w:szCs w:val="4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5.5pt;margin-top:24.15pt;width:46.5pt;height:0;z-index:251658240" o:connectortype="straight">
            <v:stroke endarrow="block"/>
          </v:shape>
        </w:pict>
      </w:r>
      <w:r>
        <w:rPr>
          <w:noProof/>
        </w:rPr>
        <w:pict>
          <v:group id="_x0000_s1027" style="position:absolute;left:0;text-align:left;margin-left:7.5pt;margin-top:2.4pt;width:423.75pt;height:490.5pt;z-index:251659264" coordorigin="1950,2610" coordsize="8475,9810">
            <v:shape id="_x0000_s1028" type="#_x0000_t32" style="position:absolute;left:6135;top:3435;width:0;height:615" o:connectortype="straight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29" type="#_x0000_t34" style="position:absolute;left:7260;top:6780;width:2100;height:1410;flip:y" o:connectortype="elbow" adj="21754,125464,-87326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8595;top:7275;width:1504;height:471;mso-wrap-style:none" strokecolor="white">
              <v:textbox style="mso-fit-shape-to-text:t">
                <w:txbxContent>
                  <w:p w:rsidR="00B9372C" w:rsidRDefault="00B9372C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cs="宋体" w:hint="eastAsia"/>
                        <w:sz w:val="24"/>
                        <w:szCs w:val="24"/>
                      </w:rPr>
                      <w:t>审核不同意</w:t>
                    </w:r>
                  </w:p>
                </w:txbxContent>
              </v:textbox>
            </v:shape>
            <v:group id="_x0000_s1031" style="position:absolute;left:1950;top:2610;width:8475;height:9810" coordorigin="1950,2610" coordsize="8475,9810">
              <v:rect id="_x0000_s1032" style="position:absolute;left:1950;top:2610;width:2190;height:825">
                <v:textbox>
                  <w:txbxContent>
                    <w:p w:rsidR="00B9372C" w:rsidRDefault="00B9372C">
                      <w:pPr>
                        <w:jc w:val="center"/>
                      </w:pPr>
                      <w:r>
                        <w:rPr>
                          <w:rFonts w:cs="宋体" w:hint="eastAsia"/>
                        </w:rPr>
                        <w:t>做出重大行政执法案件承办意见</w:t>
                      </w:r>
                    </w:p>
                  </w:txbxContent>
                </v:textbox>
              </v:rect>
              <v:rect id="_x0000_s1033" style="position:absolute;left:5070;top:2610;width:2190;height:825">
                <v:textbox>
                  <w:txbxContent>
                    <w:p w:rsidR="00B9372C" w:rsidRDefault="00B9372C">
                      <w:r>
                        <w:rPr>
                          <w:rFonts w:cs="宋体" w:hint="eastAsia"/>
                        </w:rPr>
                        <w:t>整理重大执法决定送审材料</w:t>
                      </w:r>
                    </w:p>
                  </w:txbxContent>
                </v:textbox>
              </v:rect>
              <v:rect id="_x0000_s1034" style="position:absolute;left:5070;top:4050;width:2190;height:825">
                <v:textbox>
                  <w:txbxContent>
                    <w:p w:rsidR="00B9372C" w:rsidRDefault="00B9372C">
                      <w:r>
                        <w:rPr>
                          <w:rFonts w:cs="宋体" w:hint="eastAsia"/>
                        </w:rPr>
                        <w:t>报部门负责人审核</w:t>
                      </w:r>
                    </w:p>
                  </w:txbxContent>
                </v:textbox>
              </v:rect>
              <v:shape id="_x0000_s1035" type="#_x0000_t32" style="position:absolute;left:6135;top:4875;width:0;height:1050" o:connectortype="straight">
                <v:stroke endarrow="block"/>
              </v:shape>
              <v:shape id="_x0000_s1036" type="#_x0000_t202" style="position:absolute;left:5790;top:5100;width:784;height:471;mso-wrap-style:none" strokecolor="white">
                <v:textbox style="mso-fit-shape-to-text:t">
                  <w:txbxContent>
                    <w:p w:rsidR="00B9372C" w:rsidRDefault="00B9372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  <w:sz w:val="24"/>
                          <w:szCs w:val="24"/>
                        </w:rPr>
                        <w:t>通过</w:t>
                      </w:r>
                    </w:p>
                  </w:txbxContent>
                </v:textbox>
              </v:shape>
              <v:shape id="_x0000_s1037" type="#_x0000_t34" style="position:absolute;left:3060;top:3435;width:2010;height:1080;rotation:180" o:connectortype="elbow" adj="21600,-90300,-67701">
                <v:stroke endarrow="block"/>
              </v:shape>
              <v:shape id="_x0000_s1038" type="#_x0000_t202" style="position:absolute;left:2565;top:3885;width:1024;height:471;mso-wrap-style:none" strokecolor="white">
                <v:textbox style="mso-fit-shape-to-text:t">
                  <w:txbxContent>
                    <w:p w:rsidR="00B9372C" w:rsidRDefault="00B9372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  <w:sz w:val="24"/>
                          <w:szCs w:val="24"/>
                        </w:rPr>
                        <w:t>不通过</w:t>
                      </w:r>
                    </w:p>
                  </w:txbxContent>
                </v:textbox>
              </v:shape>
              <v:rect id="_x0000_s1039" style="position:absolute;left:5070;top:5925;width:2190;height:825">
                <v:textbox>
                  <w:txbxContent>
                    <w:p w:rsidR="00B9372C" w:rsidRDefault="00B9372C">
                      <w:r>
                        <w:rPr>
                          <w:rFonts w:cs="宋体" w:hint="eastAsia"/>
                        </w:rPr>
                        <w:t>报法制部门审核</w:t>
                      </w:r>
                    </w:p>
                  </w:txbxContent>
                </v:textbox>
              </v:rect>
              <v:shape id="_x0000_s1040" type="#_x0000_t32" style="position:absolute;left:6135;top:6780;width:0;height:1050" o:connectortype="straight">
                <v:stroke endarrow="block"/>
              </v:shape>
              <v:shape id="_x0000_s1041" type="#_x0000_t202" style="position:absolute;left:5400;top:7005;width:1504;height:471;mso-wrap-style:none" strokecolor="white">
                <v:textbox style="mso-fit-shape-to-text:t">
                  <w:txbxContent>
                    <w:p w:rsidR="00B9372C" w:rsidRDefault="00B9372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  <w:sz w:val="24"/>
                          <w:szCs w:val="24"/>
                        </w:rPr>
                        <w:t>三个工作日</w:t>
                      </w:r>
                    </w:p>
                  </w:txbxContent>
                </v:textbox>
              </v:shape>
              <v:rect id="_x0000_s1042" style="position:absolute;left:5070;top:7830;width:2190;height:825">
                <v:textbox>
                  <w:txbxContent>
                    <w:p w:rsidR="00B9372C" w:rsidRDefault="00B9372C">
                      <w:r>
                        <w:rPr>
                          <w:rFonts w:cs="宋体" w:hint="eastAsia"/>
                        </w:rPr>
                        <w:t>给出审核意见</w:t>
                      </w:r>
                    </w:p>
                  </w:txbxContent>
                </v:textbox>
              </v:rect>
              <v:shape id="_x0000_s1043" type="#_x0000_t32" style="position:absolute;left:6135;top:8694;width:0;height:1050" o:connectortype="straight">
                <v:stroke endarrow="block"/>
              </v:shape>
              <v:shape id="_x0000_s1044" type="#_x0000_t202" style="position:absolute;left:5505;top:8919;width:1264;height:471;mso-wrap-style:none" strokecolor="white">
                <v:textbox style="mso-fit-shape-to-text:t">
                  <w:txbxContent>
                    <w:p w:rsidR="00B9372C" w:rsidRDefault="00B9372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  <w:sz w:val="24"/>
                          <w:szCs w:val="24"/>
                        </w:rPr>
                        <w:t>审核同意</w:t>
                      </w:r>
                    </w:p>
                  </w:txbxContent>
                </v:textbox>
              </v:shape>
              <v:rect id="_x0000_s1045" style="position:absolute;left:5070;top:9744;width:2190;height:825">
                <v:textbox>
                  <w:txbxContent>
                    <w:p w:rsidR="00B9372C" w:rsidRDefault="00B9372C">
                      <w:r>
                        <w:rPr>
                          <w:rFonts w:cs="宋体" w:hint="eastAsia"/>
                        </w:rPr>
                        <w:t>报主管领导审批</w:t>
                      </w:r>
                    </w:p>
                  </w:txbxContent>
                </v:textbox>
              </v:rect>
              <v:rect id="_x0000_s1046" style="position:absolute;left:8235;top:5955;width:2190;height:825">
                <v:textbox>
                  <w:txbxContent>
                    <w:p w:rsidR="00B9372C" w:rsidRDefault="00B9372C">
                      <w:pPr>
                        <w:jc w:val="center"/>
                      </w:pPr>
                      <w:r>
                        <w:rPr>
                          <w:rFonts w:cs="宋体" w:hint="eastAsia"/>
                        </w:rPr>
                        <w:t>案件管理员</w:t>
                      </w:r>
                    </w:p>
                    <w:p w:rsidR="00B9372C" w:rsidRDefault="00B9372C">
                      <w:pPr>
                        <w:jc w:val="center"/>
                      </w:pPr>
                      <w:r>
                        <w:rPr>
                          <w:rFonts w:cs="宋体" w:hint="eastAsia"/>
                        </w:rPr>
                        <w:t>补充修改</w:t>
                      </w:r>
                    </w:p>
                  </w:txbxContent>
                </v:textbox>
              </v:rect>
              <v:shape id="_x0000_s1047" type="#_x0000_t34" style="position:absolute;left:7260;top:4440;width:2100;height:1515;rotation:180" o:connectortype="elbow" adj="308,-84903,-108926">
                <v:stroke endarrow="block"/>
              </v:shape>
              <v:shape id="_x0000_s1048" type="#_x0000_t32" style="position:absolute;left:6135;top:10545;width:0;height:1050" o:connectortype="straight">
                <v:stroke endarrow="block"/>
              </v:shape>
              <v:shape id="_x0000_s1049" type="#_x0000_t202" style="position:absolute;left:5505;top:10770;width:1264;height:471;mso-wrap-style:none" strokecolor="white">
                <v:textbox style="mso-fit-shape-to-text:t">
                  <w:txbxContent>
                    <w:p w:rsidR="00B9372C" w:rsidRDefault="00B9372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  <w:sz w:val="24"/>
                          <w:szCs w:val="24"/>
                        </w:rPr>
                        <w:t>审批同意</w:t>
                      </w:r>
                    </w:p>
                  </w:txbxContent>
                </v:textbox>
              </v:shape>
              <v:rect id="_x0000_s1050" style="position:absolute;left:5070;top:11595;width:2190;height:825">
                <v:textbox>
                  <w:txbxContent>
                    <w:p w:rsidR="00B9372C" w:rsidRDefault="00B9372C">
                      <w:r>
                        <w:rPr>
                          <w:rFonts w:cs="宋体" w:hint="eastAsia"/>
                        </w:rPr>
                        <w:t>做出行政处罚决定</w:t>
                      </w:r>
                    </w:p>
                  </w:txbxContent>
                </v:textbox>
              </v:rect>
            </v:group>
          </v:group>
        </w:pict>
      </w:r>
    </w:p>
    <w:p w:rsidR="00B9372C" w:rsidRDefault="00B9372C">
      <w:pPr>
        <w:jc w:val="center"/>
        <w:rPr>
          <w:rFonts w:ascii="宋体"/>
          <w:b/>
          <w:bCs/>
          <w:sz w:val="44"/>
          <w:szCs w:val="44"/>
        </w:rPr>
      </w:pPr>
    </w:p>
    <w:p w:rsidR="00B9372C" w:rsidRDefault="00B9372C">
      <w:pPr>
        <w:jc w:val="center"/>
        <w:rPr>
          <w:rFonts w:ascii="宋体"/>
          <w:b/>
          <w:bCs/>
          <w:sz w:val="44"/>
          <w:szCs w:val="44"/>
        </w:rPr>
      </w:pPr>
    </w:p>
    <w:sectPr w:rsidR="00B9372C" w:rsidSect="004C6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B68"/>
    <w:rsid w:val="000341F2"/>
    <w:rsid w:val="0008132D"/>
    <w:rsid w:val="00095036"/>
    <w:rsid w:val="000B55B0"/>
    <w:rsid w:val="00353BFE"/>
    <w:rsid w:val="00384B68"/>
    <w:rsid w:val="00417FF7"/>
    <w:rsid w:val="004A4A36"/>
    <w:rsid w:val="004C63BB"/>
    <w:rsid w:val="00591423"/>
    <w:rsid w:val="00625DCB"/>
    <w:rsid w:val="00673730"/>
    <w:rsid w:val="00701246"/>
    <w:rsid w:val="00912145"/>
    <w:rsid w:val="00977C8C"/>
    <w:rsid w:val="00A50375"/>
    <w:rsid w:val="00A50FDF"/>
    <w:rsid w:val="00B9372C"/>
    <w:rsid w:val="00B9440C"/>
    <w:rsid w:val="00C242B0"/>
    <w:rsid w:val="00C43901"/>
    <w:rsid w:val="00C731FD"/>
    <w:rsid w:val="00CE628B"/>
    <w:rsid w:val="00D0675A"/>
    <w:rsid w:val="00D864F4"/>
    <w:rsid w:val="00E55746"/>
    <w:rsid w:val="00F83702"/>
    <w:rsid w:val="00FF2089"/>
    <w:rsid w:val="5C6F0EA0"/>
    <w:rsid w:val="64E4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B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C63B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63B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C6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63B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C6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63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</Words>
  <Characters>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馆陶县住房和城乡建设局</dc:title>
  <dc:subject/>
  <dc:creator>Administrator</dc:creator>
  <cp:keywords/>
  <dc:description/>
  <cp:lastModifiedBy>Windows 用户</cp:lastModifiedBy>
  <cp:revision>2</cp:revision>
  <cp:lastPrinted>2017-06-26T08:58:00Z</cp:lastPrinted>
  <dcterms:created xsi:type="dcterms:W3CDTF">2019-07-30T01:25:00Z</dcterms:created>
  <dcterms:modified xsi:type="dcterms:W3CDTF">2019-07-30T01:25:00Z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