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tbl>
      <w:tblPr>
        <w:tblStyle w:val="4"/>
        <w:tblW w:w="13851" w:type="dxa"/>
        <w:tblInd w:type="dxa" w:w="0"/>
        <w:tblCellMar>
          <w:top w:type="dxa" w:w="0"/>
          <w:bottom w:type="dxa" w:w="0"/>
          <w:left w:type="dxa" w:w="0"/>
          <w:right w:type="dxa" w:w="0"/>
        </w:tblCellMar>
        <w:tblLayout w:type="fixed"/>
      </w:tblPr>
      <w:tblGrid>
        <w:gridCol w:w="1060"/>
        <w:gridCol w:w="1791"/>
        <w:gridCol w:w="693"/>
        <w:gridCol w:w="1533"/>
        <w:gridCol w:w="694"/>
        <w:gridCol w:w="589"/>
        <w:gridCol w:w="2464"/>
        <w:gridCol w:w="1400"/>
        <w:gridCol w:w="1093"/>
        <w:gridCol w:w="1320"/>
        <w:gridCol w:w="1214"/>
      </w:tblGrid>
      <w:tr>
        <w:tblPrEx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312" w:hRule="atLeast"/>
        </w:trPr>
        <w:tc>
          <w:tcPr>
            <w:tcW w:w="13851" w:type="dxa"/>
            <w:gridSpan w:val="11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>
            <w:pPr>
              <w:textAlignment w:val="center"/>
              <w:ind w:firstLine="1767" w:firstLineChars="400"/>
              <w:rPr>
                <w:b w:val="1"/>
                <w:bCs w:val="1"/>
                <w:color w:val="000000"/>
                <w:sz w:val="44"/>
                <w:szCs w:val="44"/>
                <w:lang w:val="en-US" w:eastAsia="zh-CN"/>
                <w:rFonts w:ascii="宋体" w:hAnsi="宋体" w:eastAsia="宋体" w:cs="宋体" w:hint="eastAsia"/>
              </w:rPr>
            </w:pPr>
            <w:bookmarkStart w:id="0" w:name="_GoBack"/>
            <w:r>
              <w:rPr>
                <w:b w:val="1"/>
                <w:bCs w:val="1"/>
                <w:color w:val="000000"/>
                <w:sz w:val="44"/>
                <w:szCs w:val="44"/>
                <w:rFonts w:ascii="宋体" w:hAnsi="宋体" w:cs="宋体" w:hint="eastAsia"/>
              </w:rPr>
              <w:t>馆陶县住建局202</w:t>
            </w:r>
            <w:r>
              <w:rPr>
                <w:b w:val="1"/>
                <w:bCs w:val="1"/>
                <w:color w:val="000000"/>
                <w:sz w:val="44"/>
                <w:szCs w:val="44"/>
                <w:lang w:val="en-US" w:eastAsia="zh-CN"/>
                <w:rFonts w:ascii="宋体" w:hAnsi="宋体" w:cs="宋体" w:hint="eastAsia"/>
              </w:rPr>
              <w:t>3</w:t>
            </w:r>
            <w:r>
              <w:rPr>
                <w:b w:val="1"/>
                <w:bCs w:val="1"/>
                <w:color w:val="000000"/>
                <w:sz w:val="44"/>
                <w:szCs w:val="44"/>
                <w:rFonts w:ascii="宋体" w:hAnsi="宋体" w:cs="宋体" w:hint="eastAsia"/>
              </w:rPr>
              <w:t>年度</w:t>
            </w:r>
            <w:r>
              <w:rPr>
                <w:b w:val="1"/>
                <w:bCs w:val="1"/>
                <w:color w:val="000000"/>
                <w:sz w:val="44"/>
                <w:szCs w:val="44"/>
                <w:lang w:val="en-US" w:eastAsia="zh-CN"/>
                <w:rFonts w:ascii="宋体" w:hAnsi="宋体" w:cs="宋体" w:hint="eastAsia"/>
              </w:rPr>
              <w:t>联合</w:t>
            </w:r>
            <w:r>
              <w:rPr>
                <w:b w:val="1"/>
                <w:bCs w:val="1"/>
                <w:color w:val="000000"/>
                <w:sz w:val="44"/>
                <w:szCs w:val="44"/>
                <w:rFonts w:ascii="宋体" w:hAnsi="宋体" w:cs="宋体" w:hint="eastAsia"/>
              </w:rPr>
              <w:t>随机抽查工作计划</w:t>
            </w:r>
            <w:r>
              <w:rPr>
                <w:b w:val="1"/>
                <w:bCs w:val="1"/>
                <w:color w:val="000000"/>
                <w:sz w:val="44"/>
                <w:szCs w:val="44"/>
                <w:lang w:val="en-US" w:eastAsia="zh-CN"/>
                <w:rFonts w:ascii="宋体" w:hAnsi="宋体" w:cs="宋体" w:hint="eastAsia"/>
              </w:rPr>
              <w:t>表</w:t>
            </w:r>
          </w:p>
          <w:p>
            <w:pPr>
              <w:textAlignment w:val="center"/>
              <w:rPr>
                <w:color w:val="000000"/>
                <w:sz w:val="24"/>
                <w:rFonts w:ascii="黑体" w:hAnsi="宋体" w:eastAsia="黑体" w:cs="黑体"/>
              </w:rPr>
              <w:jc w:val="center"/>
            </w:pPr>
          </w:p>
          <w:bookmarkEnd w:id="0"/>
        </w:tc>
      </w:tr>
      <w:tr>
        <w:tblPrEx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780" w:hRule="atLeast"/>
        </w:trPr>
        <w:tc>
          <w:tcPr>
            <w:tcW w:w="1060" w:type="dxa"/>
            <w:vAlign w:val="center"/>
            <w:tcBorders>
              <w:top w:val="single" w:color="auto" w:sz="4" w:space="0" w:shadow="off" w:frame="off"/>
              <w:left w:val="single" w:color="auto" w:sz="4" w:space="0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>
            <w:pPr>
              <w:textAlignment w:val="center"/>
              <w:rPr>
                <w:color w:val="000000"/>
                <w:sz w:val="24"/>
                <w:rFonts w:ascii="黑体" w:hAnsi="宋体" w:eastAsia="黑体" w:cs="黑体"/>
              </w:rPr>
              <w:jc w:val="center"/>
            </w:pPr>
            <w:r>
              <w:rPr>
                <w:color w:val="000000"/>
                <w:sz w:val="24"/>
                <w:rFonts w:ascii="黑体" w:hAnsi="宋体" w:eastAsia="黑体" w:cs="黑体" w:hint="eastAsia"/>
              </w:rPr>
              <w:t>抽查计划编号</w:t>
            </w:r>
          </w:p>
        </w:tc>
        <w:tc>
          <w:tcPr>
            <w:tcW w:w="1791" w:type="dxa"/>
            <w:vAlign w:val="center"/>
            <w:tcBorders>
              <w:top w:val="single" w:color="auto" w:sz="4" w:space="0" w:shadow="off" w:frame="off"/>
              <w:left w:val="nil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>
            <w:r>
              <w:rPr>
                <w:rFonts w:hint="eastAsia"/>
              </w:rPr>
              <w:t>抽查计划名称</w:t>
            </w:r>
          </w:p>
        </w:tc>
        <w:tc>
          <w:tcPr>
            <w:tcW w:w="693" w:type="dxa"/>
            <w:vAlign w:val="center"/>
            <w:tcBorders>
              <w:top w:val="single" w:color="auto" w:sz="4" w:space="0" w:shadow="off" w:frame="off"/>
              <w:left w:val="nil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>
            <w:pPr>
              <w:textAlignment w:val="center"/>
              <w:rPr>
                <w:color w:val="000000"/>
                <w:sz w:val="24"/>
                <w:rFonts w:ascii="黑体" w:hAnsi="宋体" w:eastAsia="黑体" w:cs="黑体"/>
              </w:rPr>
              <w:jc w:val="center"/>
            </w:pPr>
            <w:r>
              <w:rPr>
                <w:color w:val="000000"/>
                <w:sz w:val="24"/>
                <w:rFonts w:ascii="黑体" w:hAnsi="宋体" w:eastAsia="黑体" w:cs="黑体" w:hint="eastAsia"/>
              </w:rPr>
              <w:t>抽查任务编号</w:t>
            </w:r>
          </w:p>
        </w:tc>
        <w:tc>
          <w:tcPr>
            <w:tcW w:w="1533" w:type="dxa"/>
            <w:vAlign w:val="center"/>
            <w:tcBorders>
              <w:top w:val="single" w:color="auto" w:sz="4" w:space="0" w:shadow="off" w:frame="off"/>
              <w:left w:val="nil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>
            <w:pPr>
              <w:textAlignment w:val="center"/>
              <w:rPr>
                <w:color w:val="000000"/>
                <w:sz w:val="24"/>
                <w:rFonts w:ascii="黑体" w:hAnsi="宋体" w:eastAsia="黑体" w:cs="黑体"/>
              </w:rPr>
              <w:jc w:val="center"/>
            </w:pPr>
            <w:r>
              <w:rPr>
                <w:color w:val="000000"/>
                <w:sz w:val="24"/>
                <w:rFonts w:ascii="黑体" w:hAnsi="宋体" w:eastAsia="黑体" w:cs="黑体" w:hint="eastAsia"/>
              </w:rPr>
              <w:t>抽查任务名称</w:t>
            </w:r>
          </w:p>
        </w:tc>
        <w:tc>
          <w:tcPr>
            <w:tcW w:w="694" w:type="dxa"/>
            <w:vAlign w:val="center"/>
            <w:tcBorders>
              <w:top w:val="single" w:color="auto" w:sz="4" w:space="0" w:shadow="off" w:frame="off"/>
              <w:left w:val="nil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>
            <w:pPr>
              <w:textAlignment w:val="center"/>
              <w:rPr>
                <w:color w:val="000000"/>
                <w:sz w:val="24"/>
                <w:rFonts w:ascii="黑体" w:hAnsi="宋体" w:eastAsia="黑体" w:cs="黑体"/>
              </w:rPr>
              <w:jc w:val="center"/>
            </w:pPr>
            <w:r>
              <w:rPr>
                <w:color w:val="000000"/>
                <w:sz w:val="24"/>
                <w:rFonts w:ascii="黑体" w:hAnsi="宋体" w:eastAsia="黑体" w:cs="黑体" w:hint="eastAsia"/>
              </w:rPr>
              <w:t>抽查类型</w:t>
            </w:r>
          </w:p>
        </w:tc>
        <w:tc>
          <w:tcPr>
            <w:tcW w:w="589" w:type="dxa"/>
            <w:vAlign w:val="center"/>
            <w:tcBorders>
              <w:top w:val="single" w:color="auto" w:sz="4" w:space="0" w:shadow="off" w:frame="off"/>
              <w:left w:val="nil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>
            <w:pPr>
              <w:textAlignment w:val="center"/>
              <w:rPr>
                <w:color w:val="000000"/>
                <w:sz w:val="24"/>
                <w:rFonts w:ascii="黑体" w:hAnsi="宋体" w:eastAsia="黑体" w:cs="黑体"/>
              </w:rPr>
              <w:jc w:val="center"/>
            </w:pPr>
            <w:r>
              <w:rPr>
                <w:color w:val="000000"/>
                <w:sz w:val="24"/>
                <w:rFonts w:ascii="黑体" w:hAnsi="宋体" w:eastAsia="黑体" w:cs="黑体" w:hint="eastAsia"/>
              </w:rPr>
              <w:t>抽查比例</w:t>
            </w:r>
          </w:p>
        </w:tc>
        <w:tc>
          <w:tcPr>
            <w:tcW w:w="2464" w:type="dxa"/>
            <w:vAlign w:val="center"/>
            <w:tcBorders>
              <w:top w:val="single" w:color="auto" w:sz="4" w:space="0" w:shadow="off" w:frame="off"/>
              <w:left w:val="nil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>
            <w:pPr>
              <w:textAlignment w:val="center"/>
              <w:rPr>
                <w:color w:val="000000"/>
                <w:sz w:val="24"/>
                <w:rFonts w:ascii="黑体" w:hAnsi="宋体" w:eastAsia="黑体" w:cs="黑体"/>
              </w:rPr>
              <w:jc w:val="center"/>
            </w:pPr>
            <w:r>
              <w:rPr>
                <w:color w:val="000000"/>
                <w:sz w:val="24"/>
                <w:rFonts w:ascii="黑体" w:hAnsi="宋体" w:eastAsia="黑体" w:cs="黑体" w:hint="eastAsia"/>
              </w:rPr>
              <w:t>抽查事项</w:t>
            </w:r>
          </w:p>
        </w:tc>
        <w:tc>
          <w:tcPr>
            <w:tcW w:w="1400" w:type="dxa"/>
            <w:vAlign w:val="center"/>
            <w:tcBorders>
              <w:top w:val="single" w:color="auto" w:sz="4" w:space="0" w:shadow="off" w:frame="off"/>
              <w:left w:val="nil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>
            <w:pPr>
              <w:textAlignment w:val="center"/>
              <w:rPr>
                <w:color w:val="000000"/>
                <w:sz w:val="24"/>
                <w:rFonts w:ascii="黑体" w:hAnsi="宋体" w:eastAsia="黑体" w:cs="黑体"/>
              </w:rPr>
              <w:jc w:val="center"/>
            </w:pPr>
            <w:r>
              <w:rPr>
                <w:color w:val="000000"/>
                <w:sz w:val="24"/>
                <w:rFonts w:ascii="黑体" w:hAnsi="宋体" w:eastAsia="黑体" w:cs="黑体" w:hint="eastAsia"/>
              </w:rPr>
              <w:t>抽查对象范围</w:t>
            </w:r>
          </w:p>
        </w:tc>
        <w:tc>
          <w:tcPr>
            <w:tcW w:w="1093" w:type="dxa"/>
            <w:vAlign w:val="center"/>
            <w:tcBorders>
              <w:top w:val="single" w:color="auto" w:sz="4" w:space="0" w:shadow="off" w:frame="off"/>
              <w:left w:val="nil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>
            <w:pPr>
              <w:textAlignment w:val="center"/>
              <w:rPr>
                <w:color w:val="000000"/>
                <w:sz w:val="24"/>
                <w:lang w:eastAsia="zh-CN"/>
                <w:rFonts w:ascii="黑体" w:hAnsi="宋体" w:eastAsia="黑体" w:cs="黑体" w:hint="eastAsia"/>
              </w:rPr>
              <w:jc w:val="center"/>
            </w:pPr>
            <w:r>
              <w:rPr>
                <w:color w:val="000000"/>
                <w:sz w:val="24"/>
                <w:rFonts w:ascii="黑体" w:hAnsi="宋体" w:eastAsia="黑体" w:cs="黑体" w:hint="eastAsia"/>
              </w:rPr>
              <w:t>发起</w:t>
            </w:r>
            <w:r>
              <w:rPr>
                <w:color w:val="000000"/>
                <w:sz w:val="24"/>
                <w:lang w:val="en-US" w:eastAsia="zh-CN"/>
                <w:rFonts w:ascii="黑体" w:hAnsi="宋体" w:eastAsia="黑体" w:cs="黑体" w:hint="eastAsia"/>
              </w:rPr>
              <w:t>单位</w:t>
            </w:r>
          </w:p>
        </w:tc>
        <w:tc>
          <w:tcPr>
            <w:tcW w:w="1320" w:type="dxa"/>
            <w:vAlign w:val="center"/>
            <w:tcBorders>
              <w:top w:val="single" w:color="auto" w:sz="4" w:space="0" w:shadow="off" w:frame="off"/>
              <w:left w:val="nil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>
            <w:pPr>
              <w:textAlignment w:val="center"/>
              <w:rPr>
                <w:color w:val="000000"/>
                <w:sz w:val="24"/>
                <w:lang w:eastAsia="zh-CN"/>
                <w:rFonts w:ascii="黑体" w:hAnsi="宋体" w:eastAsia="黑体" w:cs="黑体" w:hint="eastAsia"/>
              </w:rPr>
              <w:jc w:val="center"/>
            </w:pPr>
            <w:r>
              <w:rPr>
                <w:color w:val="000000"/>
                <w:sz w:val="24"/>
                <w:rFonts w:ascii="黑体" w:hAnsi="宋体" w:eastAsia="黑体" w:cs="黑体" w:hint="eastAsia"/>
              </w:rPr>
              <w:t>联合</w:t>
            </w:r>
            <w:r>
              <w:rPr>
                <w:color w:val="000000"/>
                <w:sz w:val="24"/>
                <w:lang w:val="en-US" w:eastAsia="zh-CN"/>
                <w:rFonts w:ascii="黑体" w:hAnsi="宋体" w:eastAsia="黑体" w:cs="黑体" w:hint="eastAsia"/>
              </w:rPr>
              <w:t>单位</w:t>
            </w:r>
          </w:p>
        </w:tc>
        <w:tc>
          <w:tcPr>
            <w:tcW w:w="1214" w:type="dxa"/>
            <w:vAlign w:val="center"/>
            <w:tcBorders>
              <w:top w:val="single" w:color="auto" w:sz="4" w:space="0" w:shadow="off" w:frame="off"/>
              <w:left w:val="nil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>
            <w:pPr>
              <w:textAlignment w:val="center"/>
              <w:rPr>
                <w:color w:val="000000"/>
                <w:sz w:val="24"/>
                <w:rFonts w:ascii="黑体" w:hAnsi="宋体" w:eastAsia="黑体" w:cs="黑体"/>
              </w:rPr>
              <w:jc w:val="center"/>
            </w:pPr>
            <w:r>
              <w:rPr>
                <w:color w:val="000000"/>
                <w:sz w:val="24"/>
                <w:rFonts w:ascii="黑体" w:hAnsi="宋体" w:eastAsia="黑体" w:cs="黑体" w:hint="eastAsia"/>
              </w:rPr>
              <w:t>抽查时间</w:t>
            </w:r>
          </w:p>
        </w:tc>
      </w:tr>
      <w:tr>
        <w:tblPrEx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1872" w:hRule="atLeast"/>
        </w:trPr>
        <w:tc>
          <w:tcPr>
            <w:tcW w:w="1060" w:type="dxa"/>
            <w:vAlign w:val="center"/>
            <w:tcBorders>
              <w:top w:val="nil" w:shadow="off" w:frame="off"/>
              <w:left w:val="single" w:color="auto" w:sz="4" w:space="0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>
            <w:pPr>
              <w:textAlignment w:val="center"/>
              <w:rPr>
                <w:color w:val="000000"/>
                <w:sz w:val="24"/>
                <w:rFonts w:ascii="仿宋" w:hAnsi="仿宋" w:eastAsia="仿宋" w:cs="仿宋"/>
              </w:rPr>
              <w:jc w:val="center"/>
            </w:pPr>
            <w:r>
              <w:rPr>
                <w:color w:val="000000"/>
                <w:sz w:val="24"/>
                <w:rFonts w:ascii="仿宋" w:hAnsi="仿宋" w:eastAsia="仿宋" w:cs="仿宋" w:hint="eastAsia"/>
              </w:rPr>
              <w:t>202</w:t>
            </w: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3</w:t>
            </w:r>
            <w:r>
              <w:rPr>
                <w:color w:val="000000"/>
                <w:sz w:val="24"/>
                <w:rFonts w:ascii="仿宋" w:hAnsi="仿宋" w:eastAsia="仿宋" w:cs="仿宋" w:hint="eastAsia"/>
              </w:rPr>
              <w:t>001</w:t>
            </w:r>
          </w:p>
        </w:tc>
        <w:tc>
          <w:tcPr>
            <w:tcW w:w="1791" w:type="dxa"/>
            <w:vAlign w:val="center"/>
            <w:tcBorders>
              <w:top w:val="nil" w:shadow="off" w:frame="off"/>
              <w:left w:val="nil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>
            <w:pPr>
              <w:textAlignment w:val="center"/>
              <w:rPr>
                <w:color w:val="000000"/>
                <w:sz w:val="24"/>
                <w:rFonts w:ascii="仿宋" w:hAnsi="仿宋" w:eastAsia="仿宋" w:cs="仿宋"/>
              </w:rPr>
            </w:pPr>
            <w:r>
              <w:rPr>
                <w:color w:val="000000"/>
                <w:sz w:val="24"/>
                <w:rFonts w:ascii="仿宋" w:hAnsi="仿宋" w:eastAsia="仿宋" w:cs="仿宋" w:hint="eastAsia"/>
              </w:rPr>
              <w:t>202</w:t>
            </w: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3</w:t>
            </w:r>
            <w:r>
              <w:rPr>
                <w:color w:val="000000"/>
                <w:sz w:val="24"/>
                <w:rFonts w:ascii="仿宋" w:hAnsi="仿宋" w:eastAsia="仿宋" w:cs="仿宋" w:hint="eastAsia"/>
              </w:rPr>
              <w:t>年馆陶县住房和城乡建设局联合随机抽查001</w:t>
            </w:r>
          </w:p>
        </w:tc>
        <w:tc>
          <w:tcPr>
            <w:tcW w:w="693" w:type="dxa"/>
            <w:vAlign w:val="center"/>
            <w:tcBorders>
              <w:top w:val="nil" w:shadow="off" w:frame="off"/>
              <w:left w:val="nil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>
            <w:pPr>
              <w:textAlignment w:val="center"/>
              <w:rPr>
                <w:color w:val="000000"/>
                <w:sz w:val="24"/>
                <w:rFonts w:ascii="仿宋" w:hAnsi="仿宋" w:eastAsia="仿宋" w:cs="仿宋"/>
              </w:rPr>
            </w:pPr>
            <w:r>
              <w:rPr>
                <w:color w:val="000000"/>
                <w:sz w:val="24"/>
                <w:rFonts w:ascii="仿宋" w:hAnsi="仿宋" w:eastAsia="仿宋" w:cs="仿宋" w:hint="eastAsia"/>
              </w:rPr>
              <w:t>001号</w:t>
            </w:r>
          </w:p>
        </w:tc>
        <w:tc>
          <w:tcPr>
            <w:tcW w:w="1533" w:type="dxa"/>
            <w:vAlign w:val="center"/>
            <w:tcBorders>
              <w:top w:val="nil" w:shadow="off" w:frame="off"/>
              <w:left w:val="nil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>
            <w:pPr>
              <w:textAlignment w:val="center"/>
              <w:rPr>
                <w:color w:val="000000"/>
                <w:sz w:val="24"/>
                <w:rFonts w:ascii="仿宋" w:hAnsi="仿宋" w:eastAsia="仿宋" w:cs="仿宋"/>
              </w:rPr>
            </w:pPr>
            <w:r>
              <w:rPr>
                <w:color w:val="000000"/>
                <w:sz w:val="24"/>
                <w:rFonts w:ascii="仿宋" w:hAnsi="仿宋" w:eastAsia="仿宋" w:cs="仿宋" w:hint="eastAsia"/>
              </w:rPr>
              <w:t>202</w:t>
            </w: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3</w:t>
            </w:r>
            <w:r>
              <w:rPr>
                <w:color w:val="000000"/>
                <w:sz w:val="24"/>
                <w:rFonts w:ascii="仿宋" w:hAnsi="仿宋" w:eastAsia="仿宋" w:cs="仿宋" w:hint="eastAsia"/>
              </w:rPr>
              <w:t>年馆陶县住房和城乡建设局</w:t>
            </w: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联合</w:t>
            </w:r>
            <w:r>
              <w:rPr>
                <w:color w:val="000000"/>
                <w:sz w:val="24"/>
                <w:rFonts w:ascii="仿宋" w:hAnsi="仿宋" w:eastAsia="仿宋" w:cs="仿宋" w:hint="eastAsia"/>
              </w:rPr>
              <w:t>抽查</w:t>
            </w:r>
          </w:p>
        </w:tc>
        <w:tc>
          <w:tcPr>
            <w:tcW w:w="694" w:type="dxa"/>
            <w:vAlign w:val="center"/>
            <w:tcBorders>
              <w:top w:val="nil" w:shadow="off" w:frame="off"/>
              <w:left w:val="nil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>
            <w:pPr>
              <w:textAlignment w:val="center"/>
              <w:rPr>
                <w:color w:val="000000"/>
                <w:sz w:val="24"/>
                <w:rFonts w:ascii="仿宋" w:hAnsi="仿宋" w:eastAsia="仿宋" w:cs="仿宋"/>
              </w:rPr>
            </w:pPr>
            <w:r>
              <w:rPr>
                <w:color w:val="000000"/>
                <w:sz w:val="24"/>
                <w:rFonts w:ascii="仿宋" w:hAnsi="仿宋" w:eastAsia="仿宋" w:cs="仿宋" w:hint="eastAsia"/>
              </w:rPr>
              <w:t>定向</w:t>
            </w:r>
          </w:p>
        </w:tc>
        <w:tc>
          <w:tcPr>
            <w:tcW w:w="589" w:type="dxa"/>
            <w:vAlign w:val="center"/>
            <w:tcBorders>
              <w:top w:val="nil" w:shadow="off" w:frame="off"/>
              <w:left w:val="nil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>
            <w:pPr>
              <w:textAlignment w:val="center"/>
              <w:rPr>
                <w:color w:val="000000"/>
                <w:sz w:val="24"/>
                <w:rFonts w:ascii="仿宋" w:hAnsi="仿宋" w:eastAsia="仿宋" w:cs="仿宋"/>
              </w:rPr>
            </w:pPr>
            <w:r>
              <w:rPr>
                <w:color w:val="000000"/>
                <w:sz w:val="24"/>
                <w:rFonts w:ascii="仿宋" w:hAnsi="仿宋" w:eastAsia="仿宋" w:cs="仿宋" w:hint="eastAsia"/>
              </w:rPr>
              <w:t>10%</w:t>
            </w:r>
          </w:p>
        </w:tc>
        <w:tc>
          <w:tcPr>
            <w:tcW w:w="2464" w:type="dxa"/>
            <w:vAlign w:val="center"/>
            <w:tcBorders>
              <w:top w:val="nil" w:shadow="off" w:frame="off"/>
              <w:left w:val="nil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>
            <w:pPr>
              <w:textAlignment w:val="center"/>
              <w:rPr>
                <w:color w:val="000000"/>
                <w:sz w:val="24"/>
                <w:lang w:eastAsia="zh-CN"/>
                <w:rFonts w:ascii="仿宋" w:hAnsi="仿宋" w:eastAsia="仿宋" w:cs="仿宋" w:hint="eastAsia"/>
              </w:rPr>
              <w:jc w:val="center"/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建筑施工</w:t>
            </w:r>
            <w:r>
              <w:rPr>
                <w:color w:val="000000"/>
                <w:sz w:val="24"/>
                <w:lang w:eastAsia="zh-CN"/>
                <w:rFonts w:ascii="仿宋" w:hAnsi="仿宋" w:eastAsia="仿宋" w:cs="仿宋" w:hint="eastAsia"/>
              </w:rPr>
              <w:t>企业</w:t>
            </w:r>
          </w:p>
        </w:tc>
        <w:tc>
          <w:tcPr>
            <w:tcW w:w="1400" w:type="dxa"/>
            <w:vAlign w:val="center"/>
            <w:tcBorders>
              <w:top w:val="nil" w:shadow="off" w:frame="off"/>
              <w:left w:val="nil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>
            <w:pPr>
              <w:textAlignment w:val="center"/>
              <w:rPr>
                <w:color w:val="000000"/>
                <w:sz w:val="24"/>
                <w:rFonts w:ascii="仿宋" w:hAnsi="仿宋" w:eastAsia="仿宋" w:cs="仿宋"/>
              </w:rPr>
            </w:pP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2023</w:t>
            </w:r>
            <w:r>
              <w:rPr>
                <w:color w:val="000000"/>
                <w:sz w:val="24"/>
                <w:rFonts w:ascii="仿宋" w:hAnsi="仿宋" w:eastAsia="仿宋" w:cs="仿宋" w:hint="eastAsia"/>
              </w:rPr>
              <w:t>年</w:t>
            </w: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5</w:t>
            </w:r>
            <w:r>
              <w:rPr>
                <w:color w:val="000000"/>
                <w:sz w:val="24"/>
                <w:rFonts w:ascii="仿宋" w:hAnsi="仿宋" w:eastAsia="仿宋" w:cs="仿宋" w:hint="eastAsia"/>
              </w:rPr>
              <w:t>月30日前登记设立、已成立状态的企业</w:t>
            </w:r>
          </w:p>
        </w:tc>
        <w:tc>
          <w:tcPr>
            <w:tcW w:w="1093" w:type="dxa"/>
            <w:vAlign w:val="center"/>
            <w:tcBorders>
              <w:top w:val="nil" w:shadow="off" w:frame="off"/>
              <w:left w:val="nil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>
            <w:pPr>
              <w:textAlignment w:val="center"/>
              <w:rPr>
                <w:sz w:val="24"/>
                <w:lang w:val="en-US" w:eastAsia="zh-CN"/>
                <w:rFonts w:ascii="仿宋" w:hAnsi="仿宋" w:eastAsia="仿宋" w:cs="仿宋" w:hint="default"/>
              </w:rPr>
              <w:jc w:val="center"/>
            </w:pPr>
            <w:r>
              <w:rPr>
                <w:sz w:val="24"/>
                <w:lang w:val="en-US" w:eastAsia="zh-CN"/>
                <w:rFonts w:ascii="仿宋" w:hAnsi="仿宋" w:eastAsia="仿宋" w:cs="仿宋" w:hint="eastAsia"/>
              </w:rPr>
              <w:t>住建局</w:t>
            </w:r>
          </w:p>
        </w:tc>
        <w:tc>
          <w:tcPr>
            <w:tcW w:w="1320" w:type="dxa"/>
            <w:vAlign w:val="center"/>
            <w:tcBorders>
              <w:top w:val="nil" w:shadow="off" w:frame="off"/>
              <w:left w:val="nil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>
            <w:pPr>
              <w:textAlignment w:val="center"/>
              <w:rPr>
                <w:sz w:val="24"/>
                <w:lang w:val="en-US" w:eastAsia="zh-CN"/>
                <w:rFonts w:ascii="仿宋" w:hAnsi="仿宋" w:eastAsia="仿宋" w:cs="仿宋" w:hint="default"/>
              </w:rPr>
            </w:pPr>
            <w:r>
              <w:rPr>
                <w:sz w:val="24"/>
                <w:lang w:val="en-US" w:eastAsia="zh-CN"/>
                <w:rFonts w:ascii="仿宋" w:hAnsi="仿宋" w:eastAsia="仿宋" w:cs="仿宋" w:hint="eastAsia"/>
              </w:rPr>
              <w:t>人社局、应急管理局、市场监管局</w:t>
            </w:r>
          </w:p>
        </w:tc>
        <w:tc>
          <w:tcPr>
            <w:tcW w:w="1214" w:type="dxa"/>
            <w:vAlign w:val="center"/>
            <w:tcBorders>
              <w:top w:val="nil" w:shadow="off" w:frame="off"/>
              <w:left w:val="nil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>
            <w:pPr>
              <w:textAlignment w:val="center"/>
              <w:rPr>
                <w:color w:val="000000"/>
                <w:sz w:val="24"/>
                <w:rFonts w:ascii="仿宋" w:hAnsi="仿宋" w:eastAsia="仿宋" w:cs="仿宋"/>
              </w:rPr>
            </w:pPr>
            <w:r>
              <w:rPr>
                <w:color w:val="000000"/>
                <w:sz w:val="24"/>
                <w:rFonts w:ascii="仿宋" w:hAnsi="仿宋" w:eastAsia="仿宋" w:cs="仿宋" w:hint="eastAsia"/>
              </w:rPr>
              <w:t>202</w:t>
            </w:r>
            <w:r>
              <w:rPr>
                <w:color w:val="000000"/>
                <w:sz w:val="24"/>
                <w:lang w:val="en-US" w:eastAsia="zh-CN"/>
                <w:rFonts w:ascii="仿宋" w:hAnsi="仿宋" w:eastAsia="仿宋" w:cs="仿宋" w:hint="eastAsia"/>
              </w:rPr>
              <w:t>3</w:t>
            </w:r>
            <w:r>
              <w:rPr>
                <w:color w:val="000000"/>
                <w:sz w:val="24"/>
                <w:rFonts w:ascii="仿宋" w:hAnsi="仿宋" w:eastAsia="仿宋" w:cs="仿宋" w:hint="eastAsia"/>
              </w:rPr>
              <w:t>年4</w:t>
            </w:r>
            <w:r>
              <w:rPr>
                <w:color w:val="000000"/>
                <w:sz w:val="24"/>
                <w:rFonts w:ascii="仿宋" w:hAnsi="仿宋" w:eastAsia="仿宋" w:cs="仿宋" w:hint="eastAsia"/>
              </w:rPr>
              <w:t>月</w:t>
            </w:r>
          </w:p>
        </w:tc>
      </w:tr>
      <w:tr>
        <w:tblPrEx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1632" w:hRule="atLeast"/>
        </w:trPr>
        <w:tc>
          <w:tcPr>
            <w:tcW w:w="1060" w:type="dxa"/>
            <w:vAlign w:val="center"/>
            <w:tcBorders>
              <w:top w:val="nil" w:shadow="off" w:frame="off"/>
              <w:left w:val="single" w:color="auto" w:sz="4" w:space="0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>
            <w:pPr>
              <w:jc w:val="center"/>
            </w:pPr>
          </w:p>
          <w:p>
            <w:pPr>
              <w:pStyle w:val="2"/>
            </w:pPr>
          </w:p>
        </w:tc>
        <w:tc>
          <w:tcPr>
            <w:tcW w:w="1791" w:type="dxa"/>
            <w:vAlign w:val="center"/>
            <w:tcBorders>
              <w:top w:val="nil" w:shadow="off" w:frame="off"/>
              <w:left w:val="nil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>
            <w:pPr>
              <w:rPr>
                <w:lang w:val="en-US" w:eastAsia="zh-CN"/>
                <w:rFonts w:hint="default"/>
              </w:rPr>
            </w:pPr>
          </w:p>
          <w:p>
            <w:pPr>
              <w:pStyle w:val="2"/>
              <w:rPr>
                <w:lang w:val="en-US" w:eastAsia="zh-CN"/>
                <w:rFonts w:hint="default"/>
              </w:rPr>
            </w:pPr>
          </w:p>
        </w:tc>
        <w:tc>
          <w:tcPr>
            <w:tcW w:w="693" w:type="dxa"/>
            <w:vAlign w:val="center"/>
            <w:tcBorders>
              <w:top w:val="nil" w:shadow="off" w:frame="off"/>
              <w:left w:val="nil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/>
          <w:p>
            <w:pPr>
              <w:pStyle w:val="2"/>
            </w:pPr>
          </w:p>
        </w:tc>
        <w:tc>
          <w:tcPr>
            <w:tcW w:w="1533" w:type="dxa"/>
            <w:vAlign w:val="center"/>
            <w:tcBorders>
              <w:top w:val="nil" w:shadow="off" w:frame="off"/>
              <w:left w:val="nil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/>
          <w:p>
            <w:pPr>
              <w:pStyle w:val="2"/>
            </w:pPr>
          </w:p>
        </w:tc>
        <w:tc>
          <w:tcPr>
            <w:tcW w:w="694" w:type="dxa"/>
            <w:vAlign w:val="center"/>
            <w:tcBorders>
              <w:top w:val="nil" w:shadow="off" w:frame="off"/>
              <w:left w:val="nil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/>
          <w:p>
            <w:pPr>
              <w:pStyle w:val="2"/>
            </w:pPr>
          </w:p>
        </w:tc>
        <w:tc>
          <w:tcPr>
            <w:tcW w:w="589" w:type="dxa"/>
            <w:vAlign w:val="center"/>
            <w:tcBorders>
              <w:top w:val="nil" w:shadow="off" w:frame="off"/>
              <w:left w:val="nil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/>
          <w:p>
            <w:pPr>
              <w:pStyle w:val="2"/>
            </w:pPr>
          </w:p>
        </w:tc>
        <w:tc>
          <w:tcPr>
            <w:tcW w:w="2464" w:type="dxa"/>
            <w:vAlign w:val="center"/>
            <w:tcBorders>
              <w:top w:val="nil" w:shadow="off" w:frame="off"/>
              <w:left w:val="nil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>
            <w:pPr>
              <w:rPr>
                <w:lang w:eastAsia="zh-CN"/>
                <w:rFonts w:hint="eastAsia"/>
              </w:rPr>
              <w:jc w:val="center"/>
            </w:pPr>
          </w:p>
          <w:p>
            <w:pPr>
              <w:pStyle w:val="2"/>
              <w:rPr>
                <w:lang w:eastAsia="zh-CN"/>
                <w:rFonts w:hint="eastAsia"/>
              </w:rPr>
            </w:pPr>
          </w:p>
        </w:tc>
        <w:tc>
          <w:tcPr>
            <w:tcW w:w="1400" w:type="dxa"/>
            <w:vAlign w:val="center"/>
            <w:tcBorders>
              <w:top w:val="nil" w:shadow="off" w:frame="off"/>
              <w:left w:val="nil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/>
          <w:p>
            <w:pPr>
              <w:pStyle w:val="2"/>
            </w:pPr>
          </w:p>
        </w:tc>
        <w:tc>
          <w:tcPr>
            <w:tcW w:w="1093" w:type="dxa"/>
            <w:vAlign w:val="center"/>
            <w:tcBorders>
              <w:top w:val="nil" w:shadow="off" w:frame="off"/>
              <w:left w:val="nil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>
            <w:pPr>
              <w:jc w:val="center"/>
            </w:pPr>
          </w:p>
          <w:p>
            <w:pPr>
              <w:pStyle w:val="2"/>
            </w:pPr>
          </w:p>
        </w:tc>
        <w:tc>
          <w:tcPr>
            <w:tcW w:w="1320" w:type="dxa"/>
            <w:vAlign w:val="center"/>
            <w:tcBorders>
              <w:top w:val="nil" w:shadow="off" w:frame="off"/>
              <w:left w:val="nil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>
            <w:pPr>
              <w:rPr>
                <w:lang w:eastAsia="zh-CN"/>
                <w:rFonts w:hint="eastAsia"/>
              </w:rPr>
            </w:pPr>
          </w:p>
          <w:p>
            <w:pPr>
              <w:pStyle w:val="2"/>
              <w:rPr>
                <w:lang w:eastAsia="zh-CN"/>
                <w:rFonts w:hint="eastAsia"/>
              </w:rPr>
            </w:pPr>
          </w:p>
        </w:tc>
        <w:tc>
          <w:tcPr>
            <w:tcW w:w="1214" w:type="dxa"/>
            <w:vAlign w:val="center"/>
            <w:tcBorders>
              <w:top w:val="nil" w:shadow="off" w:frame="off"/>
              <w:left w:val="nil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/>
          <w:p>
            <w:pPr>
              <w:pStyle w:val="2"/>
            </w:pPr>
          </w:p>
        </w:tc>
      </w:tr>
      <w:tr>
        <w:tblPrEx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972" w:hRule="atLeast"/>
        </w:trPr>
        <w:tc>
          <w:tcPr>
            <w:tcW w:w="13851" w:type="dxa"/>
            <w:gridSpan w:val="11"/>
            <w:vAlign w:val="center"/>
            <w:tcBorders>
              <w:top w:val="single" w:color="auto" w:sz="4" w:space="0" w:shadow="off" w:frame="off"/>
              <w:left w:val="single" w:color="auto" w:sz="4" w:space="0" w:shadow="off" w:frame="off"/>
              <w:bottom w:val="single" w:color="auto" w:sz="4" w:space="0" w:shadow="off" w:frame="off"/>
              <w:right w:val="single" w:color="auto" w:sz="4" w:space="0" w:shadow="off" w:frame="off"/>
            </w:tcBorders>
            <w:tcMar>
              <w:top w:type="dxa" w:w="12"/>
              <w:left w:type="dxa" w:w="12"/>
              <w:right w:type="dxa" w:w="12"/>
            </w:tcMar>
            <w:noWrap w:val="0"/>
          </w:tcPr>
          <w:p>
            <w:pPr>
              <w:textAlignment w:val="center"/>
              <w:rPr>
                <w:color w:val="000000"/>
                <w:sz w:val="24"/>
                <w:rFonts w:ascii="仿宋" w:hAnsi="仿宋" w:eastAsia="仿宋" w:cs="仿宋"/>
              </w:rPr>
            </w:pPr>
            <w:r>
              <w:rPr>
                <w:color w:val="000000"/>
                <w:sz w:val="24"/>
                <w:rFonts w:ascii="仿宋" w:hAnsi="仿宋" w:eastAsia="仿宋" w:cs="仿宋" w:hint="eastAsia"/>
              </w:rPr>
              <w:t>备注：1.抽查计划名称为：年度+行政区划+部门+随机抽查+序号。抽查任务名称以实施方案为准。</w:t>
            </w:r>
            <w:r>
              <w:br/>
              <w:rPr>
                <w:color w:val="000000"/>
                <w:sz w:val="24"/>
                <w:rFonts w:ascii="仿宋" w:hAnsi="仿宋" w:eastAsia="仿宋" w:cs="仿宋" w:hint="eastAsia"/>
              </w:rPr>
            </w:r>
            <w:r>
              <w:rPr>
                <w:color w:val="000000"/>
                <w:sz w:val="24"/>
                <w:rFonts w:ascii="仿宋" w:hAnsi="仿宋" w:eastAsia="仿宋" w:cs="仿宋" w:hint="eastAsia"/>
              </w:rPr>
              <w:t xml:space="preserve">      2.市以下为定向抽查。抽查时间必须填写到月份。</w:t>
            </w:r>
          </w:p>
        </w:tc>
      </w:tr>
    </w:tbl>
    <w:p/>
    <w:sectPr>
      <w:docGrid w:type="lines" w:linePitch="312" w:charSpace="0"/>
      <w:pgSz w:w="16838" w:h="11906" w:orient="landscape"/>
      <w:pgMar w:top="1800" w:right="1440" w:bottom="1800" w:left="144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14="http://schemas.microsoft.com/office/word/2010/wordml" xmlns:r="http://schemas.openxmlformats.org/officeDocument/2006/relationships" xmlns:sl="http://schemas.openxmlformats.org/schemaLibrary/2006/main" xmlns:v="urn:schemas-microsoft-com:vml" xmlns:wpsCustomData="http://www.wps.cn/officeDocument/2013/wpsCustomData" xmlns:w10="urn:schemas-microsoft-com:office:word" xmlns:o="urn:schemas-microsoft-com:office:office" xmlns:w="http://schemas.openxmlformats.org/wordprocessingml/2006/main" xmlns:m="http://schemas.openxmlformats.org/officeDocument/2006/math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9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6A541687"/>
    <w:rsid w:val="6A54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o="urn:schemas-microsoft-com:office:office" xmlns:w="http://schemas.openxmlformats.org/wordprocessingml/2006/main" xmlns:sl="http://schemas.openxmlformats.org/schemaLibrary/2006/main" xmlns:v="urn:schemas-microsoft-com:vml" xmlns:m="http://schemas.openxmlformats.org/officeDocument/2006/math" xmlns:mc="http://schemas.openxmlformats.org/markup-compatibility/2006" mc:Ignorable="w14">
  <w:docDefaults>
    <w:rPrDefault>
      <w:rPr/>
    </w:rPrDefault>
    <w:pPrDefault/>
  </w:docDefaults>
  <w:latentStyles w:defLockedState="0" w:defSemiHidden="1" w:defUnhideWhenUsed="1" w:defQFormat="0" w:defUIPriority="99" w:count="260">
    <w:lsdException w:name="Balloon Text" w:uiPriority="0" w:semiHidden="0" w:unhideWhenUsed="0"/>
    <w:lsdException w:name="Block Text" w:uiPriority="0" w:semiHidden="0" w:unhideWhenUsed="0"/>
    <w:lsdException w:name="Body Text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Body Text Indent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Closing" w:uiPriority="0" w:semiHidden="0" w:unhideWhenUsed="0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0" w:semiHidden="0" w:unhideWhenUsed="0"/>
    <w:lsdException w:name="Default Paragraph Font" w:uiPriority="0" w:unhideWhenUsed="0"/>
    <w:lsdException w:name="Document Map" w:uiPriority="0" w:semiHidden="0" w:unhideWhenUsed="0"/>
    <w:lsdException w:name="E-mail Signature" w:uiPriority="0" w:semiHidden="0" w:unhideWhenUsed="0"/>
    <w:lsdException w:name="Emphasis" w:uiPriority="0" w:semiHidden="0" w:unhideWhenUsed="0" w:qFormat="1"/>
    <w:lsdException w:name="FollowedHyperlink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Hyperlink" w:uiPriority="0" w:semiHidden="0" w:unhideWhenUsed="0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List Number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ssage Header" w:uiPriority="0" w:semiHidden="0" w:unhideWhenUsed="0"/>
    <w:lsdException w:name="Normal" w:uiPriority="0" w:semiHidden="0" w:unhideWhenUsed="0" w:qFormat="1"/>
    <w:lsdException w:name="Normal (Web)" w:uiPriority="0" w:semiHidden="0" w:unhideWhenUsed="0"/>
    <w:lsdException w:name="Normal Indent" w:uiPriority="0" w:semiHidden="0" w:unhideWhenUsed="0"/>
    <w:lsdException w:name="Normal Table" w:uiPriority="0" w:unhideWhenUsed="0"/>
    <w:lsdException w:name="Note Heading" w:uiPriority="0" w:semiHidden="0" w:unhideWhenUsed="0"/>
    <w:lsdException w:name="Plain Text" w:uiPriority="0" w:semiHidden="0" w:unhideWhenUsed="0"/>
    <w:lsdException w:name="Salutation" w:uiPriority="0" w:semiHidden="0" w:unhideWhenUsed="0"/>
    <w:lsdException w:name="Signature" w:uiPriority="0" w:semiHidden="0" w:unhideWhenUsed="0"/>
    <w:lsdException w:name="Strong" w:uiPriority="0" w:semiHidden="0" w:unhideWhenUsed="0" w:qFormat="1"/>
    <w:lsdException w:name="Subtitle" w:uiPriority="0" w:semiHidden="0" w:unhideWhenUsed="0" w:qFormat="1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Grid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Professional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Theme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Title" w:uiPriority="0" w:semiHidden="0" w:unhideWhenUsed="0" w:qFormat="1"/>
    <w:lsdException w:name="annotation reference" w:uiPriority="0" w:semiHidden="0" w:unhideWhenUsed="0"/>
    <w:lsdException w:name="annotation subject" w:uiPriority="0" w:semiHidden="0" w:unhideWhenUsed="0"/>
    <w:lsdException w:name="annotation text" w:uiPriority="0" w:semiHidden="0" w:unhideWhenUsed="0"/>
    <w:lsdException w:name="caption" w:uiPriority="0" w:qFormat="1"/>
    <w:lsdException w:name="endnote reference" w:uiPriority="0" w:semiHidden="0" w:unhideWhenUsed="0"/>
    <w:lsdException w:name="endnote text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er" w:uiPriority="0" w:semiHidden="0" w:unhideWhenUsed="0"/>
    <w:lsdException w:name="footnote reference" w:uiPriority="0" w:semiHidden="0" w:unhideWhenUsed="0"/>
    <w:lsdException w:name="footnote text" w:uiPriority="0" w:semiHidden="0" w:unhideWhenUsed="0"/>
    <w:lsdException w:name="header" w:uiPriority="0" w:semiHidden="0" w:unhideWhenUsed="0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index heading" w:uiPriority="0" w:semiHidden="0" w:unhideWhenUsed="0"/>
    <w:lsdException w:name="line number" w:uiPriority="0" w:semiHidden="0" w:unhideWhenUsed="0"/>
    <w:lsdException w:name="macro" w:uiPriority="0" w:semiHidden="0" w:unhideWhenUsed="0"/>
    <w:lsdException w:name="page number" w:uiPriority="0" w:semiHidden="0" w:unhideWhenUsed="0"/>
    <w:lsdException w:name="table of authorities" w:uiPriority="0" w:semiHidden="0" w:unhideWhenUsed="0"/>
    <w:lsdException w:name="table of figures" w:uiPriority="0" w:semiHidden="0" w:unhideWhenUsed="0"/>
    <w:lsdException w:name="toa heading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kern w:val="2"/>
      <w:sz w:val="21"/>
      <w:szCs w:val="24"/>
      <w:lang w:val="en-US" w:eastAsia="zh-CN" w:bidi="ar-SA"/>
      <w:rFonts w:ascii="Calibri" w:hAnsi="Calibri" w:eastAsia="宋体" w:cs="Times New Roman"/>
    </w:rPr>
  </w:style>
  <w:style w:type="character" w:styleId="5" w:default="1">
    <w:name w:val="Default Paragraph Font"/>
    <w:uiPriority w:val="0"/>
    <w:semiHidden/>
  </w:style>
  <w:style w:type="table" w:styleId="4" w:default="1">
    <w:name w:val="Normal Table"/>
    <w:uiPriority w:val="0"/>
    <w:semiHidden/>
    <w:tblPr>
      <w:tblCellMar>
        <w:top w:type="dxa" w:w="0"/>
        <w:bottom w:type="dxa" w:w="0"/>
        <w:left w:type="dxa" w:w="108"/>
        <w:right w:type="dxa" w:w="108"/>
      </w:tblCellMar>
    </w:tblPr>
  </w:style>
  <w:style w:type="paragraph" w:styleId="2" w:default="0" w:customStyle="1">
    <w:name w:val="Default"/>
    <w:uiPriority w:val="0"/>
    <w:qFormat/>
    <w:pPr>
      <w:widowControl w:val="0"/>
      <w:adjustRightInd w:val="0"/>
      <w:autoSpaceDE w:val="0"/>
      <w:autoSpaceDN w:val="0"/>
    </w:pPr>
    <w:rPr>
      <w:color w:val="000000"/>
      <w:sz w:val="24"/>
      <w:szCs w:val="22"/>
      <w:lang w:val="en-US" w:eastAsia="zh-CN" w:bidi="ar-SA"/>
      <w:rFonts w:ascii="仿宋_GB2312" w:hAnsi="Times New Roman" w:eastAsia="仿宋_GB2312" w:cs="Times New Roman"/>
    </w:rPr>
  </w:style>
  <w:style w:type="paragraph" w:styleId="3" w:default="0">
    <w:name w:val="footer"/>
    <w:basedOn w:val="1"/>
    <w:uiPriority w:val="0"/>
    <w:pPr>
      <w:snapToGrid w:val="0"/>
      <w:tabs>
        <w:tab w:val="center" w:pos="4153"/>
        <w:tab w:val="right" w:pos="8306"/>
      </w:tabs>
      <w:jc w:val="left"/>
    </w:pPr>
    <w:rPr>
      <w:sz w:val="18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typeface="Times New Roman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Euphemia" script="Cans"/>
        <a:font typeface="MoolBoran" script="Khmr"/>
        <a:font typeface="Estrangelo Edessa" script="Syrc"/>
        <a:font typeface="Angsana New" script="Thai"/>
        <a:font typeface="Shruti" script="Gujr"/>
        <a:font typeface="Microsoft Uighur" script="Uigh"/>
        <a:font typeface="Vrinda" script="Beng"/>
        <a:font typeface="ＭＳ ゴシック" script="Jpan"/>
        <a:font typeface="MV Boli" script="Thaa"/>
        <a:font typeface="Plantagenet Cherokee" script="Cher"/>
        <a:font typeface="Times New Roman" script="Hebr"/>
        <a:font typeface="Microsoft Yi Baiti" script="Yiii"/>
        <a:font typeface="Raavi" script="Guru"/>
        <a:font typeface="宋体" script="Hans"/>
        <a:font typeface="Nyala" script="Ethi"/>
        <a:font typeface="Latha" script="Taml"/>
        <a:font typeface="Tunga" script="Knda"/>
        <a:font typeface="Times New Roman" script="Arab"/>
        <a:font typeface="新細明體" script="Hant"/>
      </a:majorFont>
      <a:minorFont>
        <a:latin typeface="Calibri"/>
        <a:ea typeface=""/>
        <a:cs typeface=""/>
        <a:font typeface="Arial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Euphemia" script="Cans"/>
        <a:font typeface="DaunPenh" script="Khmr"/>
        <a:font typeface="Estrangelo Edessa" script="Syrc"/>
        <a:font typeface="Cordia New" script="Thai"/>
        <a:font typeface="Shruti" script="Gujr"/>
        <a:font typeface="Microsoft Uighur" script="Uigh"/>
        <a:font typeface="Vrinda" script="Beng"/>
        <a:font typeface="ＭＳ 明朝" script="Jpan"/>
        <a:font typeface="MV Boli" script="Thaa"/>
        <a:font typeface="Plantagenet Cherokee" script="Cher"/>
        <a:font typeface="Arial" script="Hebr"/>
        <a:font typeface="Microsoft Yi Baiti" script="Yiii"/>
        <a:font typeface="Raavi" script="Guru"/>
        <a:font typeface="宋体" script="Hans"/>
        <a:font typeface="Nyala" script="Ethi"/>
        <a:font typeface="Latha" script="Taml"/>
        <a:font typeface="Tunga" script="Knda"/>
        <a:font typeface="Arial" script="Arab"/>
        <a:font typeface="新細明體" script="Han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scaled="0" ang="540000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scaled="0" ang="540000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scaled="0" ang="540000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0</Words>
  <Characters>0</Characters>
  <Application>WPS Office_11.1.0.12763_F1E327BC-269C-435d-A152-05C5408002CA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dell</dc:creator>
  <cp:keywords/>
  <dc:description/>
  <cp:lastModifiedBy>dell</cp:lastModifiedBy>
  <cp:revision>1</cp:revision>
  <dcterms:created xsi:type="dcterms:W3CDTF">2022-12-28T07:26:00Z</dcterms:created>
  <dcterms:modified xsi:type="dcterms:W3CDTF">2022-12-28T07:33:56Z</dcterms:modified>
</cp:core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5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791"/>
        <w:gridCol w:w="693"/>
        <w:gridCol w:w="1533"/>
        <w:gridCol w:w="694"/>
        <w:gridCol w:w="589"/>
        <w:gridCol w:w="2464"/>
        <w:gridCol w:w="1400"/>
        <w:gridCol w:w="1093"/>
        <w:gridCol w:w="1320"/>
        <w:gridCol w:w="12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851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1767" w:firstLineChars="400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sz w:val="44"/>
                <w:szCs w:val="44"/>
              </w:rPr>
              <w:t>馆陶县住建局202</w:t>
            </w:r>
            <w:r>
              <w:rPr>
                <w:rFonts w:hint="eastAsia" w:ascii="宋体" w:hAnsi="宋体" w:cs="宋体"/>
                <w:b/>
                <w:bCs/>
                <w:color w:val="00000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sz w:val="44"/>
                <w:szCs w:val="44"/>
              </w:rPr>
              <w:t>年度</w:t>
            </w:r>
            <w:r>
              <w:rPr>
                <w:rFonts w:hint="eastAsia" w:ascii="宋体" w:hAnsi="宋体" w:cs="宋体"/>
                <w:b/>
                <w:bCs/>
                <w:color w:val="000000"/>
                <w:sz w:val="44"/>
                <w:szCs w:val="44"/>
                <w:lang w:val="en-US" w:eastAsia="zh-CN"/>
              </w:rPr>
              <w:t>联合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44"/>
                <w:szCs w:val="44"/>
              </w:rPr>
              <w:t>随机抽查工作计划</w:t>
            </w:r>
            <w:r>
              <w:rPr>
                <w:rFonts w:hint="eastAsia" w:ascii="宋体" w:hAnsi="宋体" w:cs="宋体"/>
                <w:b/>
                <w:bCs/>
                <w:color w:val="000000"/>
                <w:sz w:val="44"/>
                <w:szCs w:val="44"/>
                <w:lang w:val="en-US" w:eastAsia="zh-CN"/>
              </w:rPr>
              <w:t>表</w:t>
            </w:r>
          </w:p>
          <w:bookmarkEnd w:id="0"/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抽查计划编号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r>
              <w:rPr>
                <w:rFonts w:hint="eastAsia"/>
              </w:rPr>
              <w:t>抽查计划名称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抽查任务编号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抽查任务名称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抽查类型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抽查比例</w:t>
            </w:r>
          </w:p>
        </w:tc>
        <w:tc>
          <w:tcPr>
            <w:tcW w:w="2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抽查事项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抽查对象范围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发起</w:t>
            </w:r>
            <w:r>
              <w:rPr>
                <w:rFonts w:hint="eastAsia" w:ascii="黑体" w:hAnsi="宋体" w:eastAsia="黑体" w:cs="黑体"/>
                <w:color w:val="000000"/>
                <w:sz w:val="24"/>
                <w:lang w:val="en-US" w:eastAsia="zh-CN"/>
              </w:rPr>
              <w:t>单位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联合</w:t>
            </w:r>
            <w:r>
              <w:rPr>
                <w:rFonts w:hint="eastAsia" w:ascii="黑体" w:hAnsi="宋体" w:eastAsia="黑体" w:cs="黑体"/>
                <w:color w:val="000000"/>
                <w:sz w:val="24"/>
                <w:lang w:val="en-US" w:eastAsia="zh-CN"/>
              </w:rPr>
              <w:t>单位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抽查时间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001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年馆陶县住房和城乡建设局联合随机抽查001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001号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年馆陶县住房和城乡建设局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联合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抽查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定向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10%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建筑施工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企业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月30日前登记设立、已成立状态的企业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住建局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人社局、应急管理局、市场监管局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月至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</w:p>
          <w:p>
            <w:pPr>
              <w:pStyle w:val="2"/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  <w:p>
            <w:pPr>
              <w:pStyle w:val="2"/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  <w:p>
            <w:pPr>
              <w:pStyle w:val="2"/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  <w:p>
            <w:pPr>
              <w:pStyle w:val="2"/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  <w:p>
            <w:pPr>
              <w:pStyle w:val="2"/>
            </w:pP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  <w:p>
            <w:pPr>
              <w:pStyle w:val="2"/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</w:p>
          <w:p>
            <w:pPr>
              <w:pStyle w:val="2"/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/>
          <w:p>
            <w:pPr>
              <w:pStyle w:val="2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38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备注：1.抽查计划名称为：年度+行政区划+部门+随机抽查+序号。抽查任务名称以实施方案为准。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2.市以下为定向抽查。抽查时间必须填写到月份。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