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04" w:rsidRPr="005F6E66" w:rsidRDefault="00126959">
      <w:pPr>
        <w:spacing w:line="600" w:lineRule="exact"/>
        <w:jc w:val="center"/>
        <w:rPr>
          <w:rFonts w:ascii="方正楷体_GBK" w:eastAsia="方正楷体_GBK" w:hAnsi="方正楷体_GBK"/>
          <w:sz w:val="30"/>
          <w:szCs w:val="30"/>
        </w:rPr>
      </w:pPr>
      <w:r w:rsidRPr="005F6E66">
        <w:rPr>
          <w:rFonts w:ascii="方正楷体_GBK" w:eastAsia="方正楷体_GBK" w:hAnsi="方正楷体_GBK" w:hint="eastAsia"/>
          <w:sz w:val="30"/>
          <w:szCs w:val="30"/>
        </w:rPr>
        <w:t>馆陶</w:t>
      </w:r>
      <w:r w:rsidR="00A33F6B" w:rsidRPr="005F6E66">
        <w:rPr>
          <w:rFonts w:ascii="方正楷体_GBK" w:eastAsia="方正楷体_GBK" w:hAnsi="方正楷体_GBK" w:hint="eastAsia"/>
          <w:sz w:val="30"/>
          <w:szCs w:val="30"/>
        </w:rPr>
        <w:t>县消防救援大队</w:t>
      </w:r>
    </w:p>
    <w:p w:rsidR="001B6204" w:rsidRDefault="00A33F6B">
      <w:pPr>
        <w:spacing w:line="600" w:lineRule="exact"/>
        <w:jc w:val="center"/>
        <w:rPr>
          <w:rFonts w:ascii="黑体" w:eastAsia="黑体" w:hAnsi="宋体"/>
          <w:spacing w:val="20"/>
          <w:sz w:val="36"/>
          <w:szCs w:val="36"/>
        </w:rPr>
      </w:pPr>
      <w:r>
        <w:rPr>
          <w:rFonts w:ascii="黑体" w:eastAsia="黑体" w:hAnsi="宋体" w:hint="eastAsia"/>
          <w:spacing w:val="20"/>
          <w:sz w:val="36"/>
          <w:szCs w:val="36"/>
        </w:rPr>
        <w:t>责令立即改正通知书</w:t>
      </w:r>
    </w:p>
    <w:p w:rsidR="001B6204" w:rsidRDefault="00A33F6B">
      <w:pPr>
        <w:pStyle w:val="a4"/>
        <w:widowControl/>
        <w:wordWrap w:val="0"/>
        <w:spacing w:line="400" w:lineRule="exact"/>
        <w:ind w:right="20" w:firstLineChars="200" w:firstLine="560"/>
        <w:jc w:val="right"/>
        <w:textAlignment w:val="auto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邯</w:t>
      </w:r>
      <w:r w:rsidR="00126959">
        <w:rPr>
          <w:rFonts w:ascii="仿宋_GB2312" w:eastAsia="仿宋_GB2312" w:hAnsi="仿宋_GB2312" w:cs="仿宋_GB2312" w:hint="eastAsia"/>
          <w:sz w:val="28"/>
          <w:szCs w:val="28"/>
        </w:rPr>
        <w:t>馆</w:t>
      </w:r>
      <w:r>
        <w:rPr>
          <w:rFonts w:ascii="仿宋_GB2312" w:eastAsia="仿宋_GB2312" w:hAnsi="仿宋_GB2312" w:cs="仿宋_GB2312" w:hint="eastAsia"/>
          <w:sz w:val="28"/>
          <w:szCs w:val="28"/>
        </w:rPr>
        <w:t>消即字</w:t>
      </w:r>
      <w:r>
        <w:rPr>
          <w:rFonts w:ascii="仿宋_GB2312" w:eastAsia="仿宋_GB2312" w:hAnsi="宋体" w:hint="eastAsia"/>
          <w:sz w:val="28"/>
          <w:szCs w:val="28"/>
        </w:rPr>
        <w:t>〔     〕第     号</w:t>
      </w:r>
    </w:p>
    <w:p w:rsidR="001B6204" w:rsidRDefault="00A33F6B">
      <w:pPr>
        <w:pStyle w:val="a4"/>
        <w:widowControl/>
        <w:spacing w:line="320" w:lineRule="exact"/>
        <w:ind w:right="20"/>
        <w:jc w:val="left"/>
        <w:textAlignment w:val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1B6204" w:rsidRDefault="00A33F6B">
      <w:pPr>
        <w:pStyle w:val="a4"/>
        <w:widowControl/>
        <w:spacing w:line="320" w:lineRule="exact"/>
        <w:ind w:right="20"/>
        <w:jc w:val="left"/>
        <w:textAlignment w:val="auto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：</w:t>
      </w:r>
    </w:p>
    <w:p w:rsidR="001B6204" w:rsidRDefault="00A33F6B">
      <w:pPr>
        <w:widowControl/>
        <w:adjustRightInd w:val="0"/>
        <w:spacing w:line="320" w:lineRule="exact"/>
        <w:ind w:rightChars="-159" w:right="-334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根据《中华人民共和国消防法》第五十三条的规定，我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于</w:t>
      </w:r>
    </w:p>
    <w:p w:rsidR="001B6204" w:rsidRDefault="00A33F6B">
      <w:pPr>
        <w:widowControl/>
        <w:adjustRightInd w:val="0"/>
        <w:spacing w:line="320" w:lineRule="exact"/>
        <w:ind w:rightChars="-159" w:right="-33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日对你单位（场所）进行消防监督检查，发现存在下列第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项消防安全违法行为，现责令立即改正：</w:t>
      </w:r>
    </w:p>
    <w:p w:rsidR="001B6204" w:rsidRDefault="00A33F6B">
      <w:pPr>
        <w:widowControl/>
        <w:spacing w:line="320" w:lineRule="exact"/>
        <w:ind w:left="420" w:rightChars="-159" w:right="-334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□1.□消防设施、器材/□消防安全标志的配置、设置不符合标准；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□2.□消防设施、器材/□消防安全标志未保持完好有效；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□3.□损坏/□挪用消防设施、器材；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□4.擅自□拆除/□停用消防设施、器材；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□5.□占用/□堵塞/□封闭疏散通道、安全出口；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□6.□埋压/□圈占/□遮挡消火栓，□占用防火间距；</w:t>
      </w:r>
    </w:p>
    <w:p w:rsidR="001B6204" w:rsidRDefault="00A33F6B">
      <w:pPr>
        <w:widowControl/>
        <w:spacing w:line="320" w:lineRule="exact"/>
        <w:ind w:left="420" w:rightChars="-159" w:right="-334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□7.违反消防安全规定进入□生产/□储存易燃易爆危险品场所；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□8.违反规定使用明火作业；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□9.在具有火灾、爆炸危险的场所□吸烟/□使用明火；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□10.□占用/□堵塞/□封闭消防车通道</w:t>
      </w:r>
      <w:r>
        <w:rPr>
          <w:rFonts w:ascii="仿宋_GB2312" w:eastAsia="仿宋_GB2312" w:hint="eastAsia"/>
          <w:sz w:val="28"/>
          <w:szCs w:val="28"/>
        </w:rPr>
        <w:t>，妨碍消防车通行</w:t>
      </w:r>
      <w:r>
        <w:rPr>
          <w:rFonts w:ascii="仿宋_GB2312" w:eastAsia="仿宋_GB2312" w:hint="eastAsia"/>
          <w:bCs/>
          <w:sz w:val="28"/>
          <w:szCs w:val="28"/>
        </w:rPr>
        <w:t>；</w:t>
      </w:r>
    </w:p>
    <w:p w:rsidR="001B6204" w:rsidRDefault="00A33F6B">
      <w:pPr>
        <w:widowControl/>
        <w:spacing w:line="320" w:lineRule="exact"/>
        <w:ind w:left="420" w:rightChars="-159" w:right="-334" w:firstLine="15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□11.人员密集场所外墙门窗上设置影响逃生、灭火救援的障碍物；</w:t>
      </w:r>
    </w:p>
    <w:p w:rsidR="001B6204" w:rsidRDefault="00A33F6B">
      <w:pPr>
        <w:widowControl/>
        <w:spacing w:line="320" w:lineRule="exact"/>
        <w:ind w:left="420" w:firstLine="150"/>
        <w:jc w:val="left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□12.其他消防安全违法行为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和火灾隐患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          </w:t>
      </w:r>
    </w:p>
    <w:p w:rsidR="001B6204" w:rsidRDefault="00A33F6B">
      <w:pPr>
        <w:widowControl/>
        <w:autoSpaceDE w:val="0"/>
        <w:autoSpaceDN w:val="0"/>
        <w:adjustRightInd w:val="0"/>
        <w:spacing w:line="320" w:lineRule="exact"/>
        <w:ind w:firstLine="56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</w:t>
      </w:r>
    </w:p>
    <w:p w:rsidR="001B6204" w:rsidRDefault="00A33F6B">
      <w:pPr>
        <w:widowControl/>
        <w:autoSpaceDE w:val="0"/>
        <w:autoSpaceDN w:val="0"/>
        <w:adjustRightInd w:val="0"/>
        <w:spacing w:line="320" w:lineRule="exact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具体问题：</w:t>
      </w:r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</w:p>
    <w:p w:rsidR="001B6204" w:rsidRDefault="001B6204">
      <w:pPr>
        <w:autoSpaceDE w:val="0"/>
        <w:autoSpaceDN w:val="0"/>
        <w:adjustRightInd w:val="0"/>
        <w:spacing w:line="320" w:lineRule="exact"/>
        <w:ind w:firstLine="561"/>
        <w:jc w:val="left"/>
        <w:rPr>
          <w:rFonts w:ascii="仿宋_GB2312" w:eastAsia="仿宋_GB2312"/>
          <w:sz w:val="28"/>
          <w:szCs w:val="28"/>
        </w:rPr>
      </w:pPr>
    </w:p>
    <w:p w:rsidR="001B6204" w:rsidRDefault="00A33F6B">
      <w:pPr>
        <w:autoSpaceDE w:val="0"/>
        <w:autoSpaceDN w:val="0"/>
        <w:adjustRightInd w:val="0"/>
        <w:spacing w:line="320" w:lineRule="exact"/>
        <w:ind w:rightChars="-159" w:right="-334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你单位（场所）应当采取措施，确保消防安全。对消防安全违法行为，将依法予以处罚。</w:t>
      </w:r>
    </w:p>
    <w:p w:rsidR="001B6204" w:rsidRDefault="001B6204">
      <w:pPr>
        <w:pStyle w:val="a5"/>
        <w:spacing w:line="320" w:lineRule="exact"/>
        <w:ind w:leftChars="47" w:left="99" w:firstLineChars="2100" w:firstLine="5880"/>
        <w:rPr>
          <w:rFonts w:ascii="仿宋_GB2312" w:eastAsia="仿宋_GB2312"/>
          <w:sz w:val="28"/>
          <w:szCs w:val="28"/>
        </w:rPr>
      </w:pPr>
    </w:p>
    <w:p w:rsidR="001B6204" w:rsidRDefault="001B6204">
      <w:pPr>
        <w:pStyle w:val="a5"/>
        <w:spacing w:line="240" w:lineRule="exact"/>
        <w:ind w:leftChars="47" w:left="99" w:firstLineChars="2100" w:firstLine="5880"/>
        <w:rPr>
          <w:rFonts w:ascii="仿宋_GB2312" w:eastAsia="仿宋_GB2312"/>
          <w:sz w:val="28"/>
          <w:szCs w:val="28"/>
        </w:rPr>
      </w:pPr>
    </w:p>
    <w:p w:rsidR="001B6204" w:rsidRDefault="00126959" w:rsidP="00D5412D">
      <w:pPr>
        <w:pStyle w:val="a5"/>
        <w:spacing w:line="280" w:lineRule="exact"/>
        <w:ind w:leftChars="47" w:left="99" w:firstLineChars="1900" w:firstLine="53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馆陶县消防救援大队</w:t>
      </w:r>
    </w:p>
    <w:p w:rsidR="001B6204" w:rsidRDefault="001B6204">
      <w:pPr>
        <w:pStyle w:val="a5"/>
        <w:spacing w:line="280" w:lineRule="exact"/>
        <w:ind w:leftChars="47" w:left="99" w:firstLineChars="2100" w:firstLine="5880"/>
        <w:rPr>
          <w:rFonts w:ascii="仿宋_GB2312" w:eastAsia="仿宋_GB2312"/>
          <w:sz w:val="28"/>
          <w:szCs w:val="28"/>
        </w:rPr>
      </w:pPr>
    </w:p>
    <w:p w:rsidR="001B6204" w:rsidRDefault="00A33F6B">
      <w:pPr>
        <w:pStyle w:val="a5"/>
        <w:spacing w:line="280" w:lineRule="exact"/>
        <w:ind w:leftChars="47" w:left="99" w:firstLineChars="2100" w:firstLine="58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　 月　 日</w:t>
      </w:r>
    </w:p>
    <w:p w:rsidR="001B6204" w:rsidRDefault="001B6204">
      <w:pPr>
        <w:spacing w:line="280" w:lineRule="exact"/>
        <w:rPr>
          <w:rFonts w:ascii="仿宋_GB2312" w:eastAsia="仿宋_GB2312"/>
          <w:sz w:val="28"/>
          <w:szCs w:val="28"/>
        </w:rPr>
      </w:pPr>
    </w:p>
    <w:p w:rsidR="001B6204" w:rsidRDefault="001B6204">
      <w:pPr>
        <w:spacing w:line="280" w:lineRule="exact"/>
        <w:rPr>
          <w:rFonts w:ascii="仿宋_GB2312" w:eastAsia="仿宋_GB2312"/>
          <w:sz w:val="28"/>
          <w:szCs w:val="28"/>
        </w:rPr>
      </w:pPr>
    </w:p>
    <w:p w:rsidR="001B6204" w:rsidRDefault="00A33F6B">
      <w:pPr>
        <w:spacing w:line="2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被检查单位（场所）签收：                   年     月    日</w:t>
      </w:r>
    </w:p>
    <w:p w:rsidR="001B6204" w:rsidRDefault="001B6204">
      <w:pPr>
        <w:spacing w:line="280" w:lineRule="exact"/>
        <w:ind w:firstLineChars="200" w:firstLine="560"/>
        <w:rPr>
          <w:sz w:val="28"/>
          <w:szCs w:val="28"/>
        </w:rPr>
      </w:pPr>
    </w:p>
    <w:p w:rsidR="001B6204" w:rsidRDefault="001B6204">
      <w:pPr>
        <w:spacing w:line="240" w:lineRule="exact"/>
        <w:rPr>
          <w:rFonts w:ascii="楷体_GB2312" w:eastAsia="楷体_GB2312"/>
          <w:sz w:val="24"/>
        </w:rPr>
      </w:pPr>
    </w:p>
    <w:p w:rsidR="001B6204" w:rsidRDefault="00A33F6B">
      <w:pPr>
        <w:pStyle w:val="a3"/>
        <w:adjustRightInd w:val="0"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一式两份，一份交被检查单位（场所），一份存档</w:t>
      </w:r>
    </w:p>
    <w:sectPr w:rsidR="001B6204" w:rsidSect="001B6204">
      <w:headerReference w:type="default" r:id="rId6"/>
      <w:pgSz w:w="11906" w:h="16838"/>
      <w:pgMar w:top="209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390" w:rsidRDefault="00294390" w:rsidP="001B6204">
      <w:r>
        <w:separator/>
      </w:r>
    </w:p>
  </w:endnote>
  <w:endnote w:type="continuationSeparator" w:id="0">
    <w:p w:rsidR="00294390" w:rsidRDefault="00294390" w:rsidP="001B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390" w:rsidRDefault="00294390" w:rsidP="001B6204">
      <w:r>
        <w:separator/>
      </w:r>
    </w:p>
  </w:footnote>
  <w:footnote w:type="continuationSeparator" w:id="0">
    <w:p w:rsidR="00294390" w:rsidRDefault="00294390" w:rsidP="001B6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04" w:rsidRDefault="001B620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JiOThiOTgyMmY3NmRlYTZlMGZhOTVlNjE1MzI2ZmQifQ=="/>
  </w:docVars>
  <w:rsids>
    <w:rsidRoot w:val="007F729E"/>
    <w:rsid w:val="00095718"/>
    <w:rsid w:val="00126959"/>
    <w:rsid w:val="001B6204"/>
    <w:rsid w:val="00294390"/>
    <w:rsid w:val="002E66B7"/>
    <w:rsid w:val="002F4776"/>
    <w:rsid w:val="00322683"/>
    <w:rsid w:val="005250A6"/>
    <w:rsid w:val="005F6E66"/>
    <w:rsid w:val="006F3DA3"/>
    <w:rsid w:val="007F729E"/>
    <w:rsid w:val="00A33F6B"/>
    <w:rsid w:val="00A769ED"/>
    <w:rsid w:val="00D5412D"/>
    <w:rsid w:val="231F2BAF"/>
    <w:rsid w:val="7EE1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B6204"/>
    <w:pPr>
      <w:snapToGrid w:val="0"/>
      <w:spacing w:line="360" w:lineRule="auto"/>
    </w:pPr>
    <w:rPr>
      <w:rFonts w:eastAsia="仿宋_GB2312"/>
      <w:sz w:val="32"/>
      <w:szCs w:val="20"/>
    </w:rPr>
  </w:style>
  <w:style w:type="paragraph" w:styleId="a4">
    <w:name w:val="Plain Text"/>
    <w:basedOn w:val="a"/>
    <w:link w:val="Char0"/>
    <w:qFormat/>
    <w:rsid w:val="001B6204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5">
    <w:name w:val="Date"/>
    <w:basedOn w:val="a"/>
    <w:next w:val="a"/>
    <w:link w:val="Char1"/>
    <w:qFormat/>
    <w:rsid w:val="001B6204"/>
    <w:pPr>
      <w:ind w:leftChars="2500" w:left="100"/>
    </w:pPr>
  </w:style>
  <w:style w:type="paragraph" w:styleId="a6">
    <w:name w:val="header"/>
    <w:basedOn w:val="a"/>
    <w:link w:val="Char2"/>
    <w:qFormat/>
    <w:rsid w:val="001B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纯文本 Char"/>
    <w:basedOn w:val="a0"/>
    <w:link w:val="a4"/>
    <w:qFormat/>
    <w:rsid w:val="001B6204"/>
    <w:rPr>
      <w:rFonts w:ascii="宋体" w:eastAsia="宋体" w:hAnsi="Times New Roman" w:cs="Times New Roman"/>
      <w:szCs w:val="20"/>
    </w:rPr>
  </w:style>
  <w:style w:type="character" w:customStyle="1" w:styleId="Char1">
    <w:name w:val="日期 Char"/>
    <w:basedOn w:val="a0"/>
    <w:link w:val="a5"/>
    <w:qFormat/>
    <w:rsid w:val="001B6204"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qFormat/>
    <w:rsid w:val="001B620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sid w:val="001B6204"/>
    <w:rPr>
      <w:rFonts w:ascii="Times New Roman" w:eastAsia="仿宋_GB2312" w:hAnsi="Times New Roman" w:cs="Times New Roman"/>
      <w:sz w:val="32"/>
      <w:szCs w:val="20"/>
    </w:rPr>
  </w:style>
  <w:style w:type="paragraph" w:customStyle="1" w:styleId="Char3">
    <w:name w:val="Char3"/>
    <w:basedOn w:val="a"/>
    <w:qFormat/>
    <w:rsid w:val="001B6204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2022-10-05T06:37:00Z</cp:lastPrinted>
  <dcterms:created xsi:type="dcterms:W3CDTF">2022-10-05T06:37:00Z</dcterms:created>
  <dcterms:modified xsi:type="dcterms:W3CDTF">2024-01-01T13:23:00Z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40ADAD585A294CE6B2B87434351A5FDF</vt:lpwstr>
  </property>
</Properties>
</file>