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2021年单位</w:t>
      </w:r>
      <w:r>
        <w:rPr>
          <w:rFonts w:ascii="黑体" w:hAnsi="黑体" w:eastAsia="黑体" w:cs="黑体"/>
          <w:b/>
          <w:color w:val="000000"/>
          <w:sz w:val="44"/>
        </w:rPr>
        <w:t>预算信息公开目录</w:t>
      </w:r>
    </w:p>
    <w:p/>
    <w:p>
      <w:pPr>
        <w:pStyle w:val="5"/>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一、馆陶县委宣传部本级收支预算</w:t>
      </w:r>
      <w:r>
        <w:tab/>
      </w:r>
      <w: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"_Toc_4_4_0000000020" </w:instrText>
      </w:r>
      <w:r>
        <w:fldChar w:fldCharType="separate"/>
      </w:r>
      <w:r>
        <w:t>二、馆陶县文艺界联合会收支预算</w:t>
      </w:r>
      <w:r>
        <w:tab/>
      </w:r>
      <w:r>
        <w:fldChar w:fldCharType="end"/>
      </w:r>
      <w:r>
        <w:rPr>
          <w:rFonts w:hint="eastAsia"/>
          <w:lang w:eastAsia="zh-CN"/>
        </w:rPr>
        <w:t>27</w:t>
      </w:r>
    </w:p>
    <w:p>
      <w:pPr>
        <w:pStyle w:val="5"/>
        <w:tabs>
          <w:tab w:val="right" w:leader="dot" w:pos="14562"/>
        </w:tabs>
      </w:pPr>
      <w:r>
        <w:fldChar w:fldCharType="begin"/>
      </w:r>
      <w:r>
        <w:instrText xml:space="preserve"> HYPERLINK \l "_Toc_4_4_0000000021" </w:instrText>
      </w:r>
      <w:r>
        <w:fldChar w:fldCharType="separate"/>
      </w:r>
      <w:r>
        <w:t>三、馆陶博物馆收支预算</w:t>
      </w:r>
      <w:r>
        <w:tab/>
      </w:r>
      <w:r>
        <w:rPr>
          <w:rFonts w:hint="eastAsia"/>
          <w:lang w:eastAsia="zh-CN"/>
        </w:rPr>
        <w:t>45</w:t>
      </w:r>
      <w:r>
        <w:rPr>
          <w:rFonts w:hint="eastAsia"/>
          <w:lang w:eastAsia="zh-CN"/>
        </w:rPr>
        <w:fldChar w:fldCharType="end"/>
      </w:r>
    </w:p>
    <w:p>
      <w:r>
        <w:fldChar w:fldCharType="end"/>
      </w:r>
    </w:p>
    <w:p/>
    <w:p/>
    <w:p/>
    <w:p/>
    <w:p/>
    <w:p/>
    <w:p/>
    <w:p/>
    <w:p/>
    <w:p>
      <w:pPr>
        <w:pStyle w:val="2"/>
      </w:pPr>
    </w:p>
    <w:p/>
    <w:p>
      <w:pPr>
        <w:pStyle w:val="2"/>
      </w:pPr>
    </w:p>
    <w:p/>
    <w:p>
      <w:pPr>
        <w:pStyle w:val="2"/>
      </w:pPr>
    </w:p>
    <w:p/>
    <w:p/>
    <w:p/>
    <w:p/>
    <w:p/>
    <w:p/>
    <w:p/>
    <w:p>
      <w:pPr>
        <w:widowControl/>
        <w:jc w:val="center"/>
        <w:rPr>
          <w:rFonts w:ascii="方正小标宋_GBK" w:hAnsi="方正小标宋_GBK" w:eastAsia="方正小标宋_GBK" w:cs="方正小标宋_GBK"/>
          <w:color w:val="000000"/>
          <w:kern w:val="0"/>
          <w:sz w:val="44"/>
          <w:lang w:eastAsia="uk-UA"/>
        </w:rPr>
      </w:pPr>
      <w:r>
        <w:rPr>
          <w:rFonts w:ascii="方正小标宋_GBK" w:hAnsi="方正小标宋_GBK" w:eastAsia="方正小标宋_GBK" w:cs="方正小标宋_GBK"/>
          <w:color w:val="000000"/>
          <w:kern w:val="0"/>
          <w:sz w:val="44"/>
          <w:lang w:eastAsia="uk-UA"/>
        </w:rPr>
        <w:t>一、馆陶县委宣传部本级收支预算</w:t>
      </w:r>
    </w:p>
    <w:p/>
    <w:tbl>
      <w:tblPr>
        <w:tblStyle w:val="6"/>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4200"/>
        <w:gridCol w:w="1800"/>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0" w:type="dxa"/>
            <w:gridSpan w:val="5"/>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fldChar w:fldCharType="begin"/>
            </w:r>
            <w:r>
              <w:instrText xml:space="preserve"> HYPERLINK \l "_Toc_4_4_0000000019" </w:instrText>
            </w:r>
            <w:r>
              <w:fldChar w:fldCharType="separate"/>
            </w:r>
            <w:r>
              <w:tab/>
            </w:r>
            <w:r>
              <w:fldChar w:fldCharType="end"/>
            </w: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42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0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r>
    </w:tbl>
    <w:p/>
    <w:p/>
    <w:p/>
    <w:p/>
    <w:p/>
    <w:p/>
    <w:p>
      <w:pPr>
        <w:pStyle w:val="2"/>
      </w:pPr>
    </w:p>
    <w:p/>
    <w:p>
      <w:pPr>
        <w:pStyle w:val="2"/>
      </w:pPr>
    </w:p>
    <w:p/>
    <w:p>
      <w:pPr>
        <w:pStyle w:val="2"/>
      </w:pPr>
    </w:p>
    <w:p/>
    <w:p>
      <w:pPr>
        <w:pStyle w:val="2"/>
      </w:pPr>
    </w:p>
    <w:p/>
    <w:p/>
    <w:p/>
    <w:p/>
    <w:tbl>
      <w:tblPr>
        <w:tblStyle w:val="6"/>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989"/>
        <w:gridCol w:w="3096"/>
        <w:gridCol w:w="1541"/>
        <w:gridCol w:w="1422"/>
        <w:gridCol w:w="1199"/>
        <w:gridCol w:w="985"/>
        <w:gridCol w:w="717"/>
        <w:gridCol w:w="702"/>
        <w:gridCol w:w="717"/>
        <w:gridCol w:w="955"/>
        <w:gridCol w:w="598"/>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4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38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168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27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5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54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32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67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45"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9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7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7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9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6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675"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宣传事务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2013350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p>
            <w:pPr>
              <w:jc w:val="center"/>
              <w:rPr>
                <w:rFonts w:hint="eastAsia" w:ascii="宋体" w:hAnsi="宋体" w:eastAsia="宋体" w:cs="宋体"/>
                <w:i w:val="0"/>
                <w:iCs w:val="0"/>
                <w:color w:val="000000"/>
                <w:sz w:val="18"/>
                <w:szCs w:val="18"/>
                <w:u w:val="none"/>
              </w:rPr>
            </w:pPr>
          </w:p>
          <w:p>
            <w:pPr>
              <w:jc w:val="center"/>
              <w:rPr>
                <w:rFonts w:hint="eastAsia" w:ascii="宋体" w:hAnsi="宋体" w:eastAsia="宋体" w:cs="宋体"/>
                <w:i w:val="0"/>
                <w:iCs w:val="0"/>
                <w:color w:val="000000"/>
                <w:sz w:val="18"/>
                <w:szCs w:val="18"/>
                <w:u w:val="none"/>
              </w:rPr>
            </w:pPr>
          </w:p>
          <w:p>
            <w:pPr>
              <w:jc w:val="center"/>
              <w:rPr>
                <w:rFonts w:hint="eastAsia" w:ascii="宋体" w:hAnsi="宋体" w:eastAsia="宋体" w:cs="宋体"/>
                <w:i w:val="0"/>
                <w:iCs w:val="0"/>
                <w:color w:val="000000"/>
                <w:sz w:val="18"/>
                <w:szCs w:val="18"/>
                <w:u w:val="none"/>
              </w:rPr>
            </w:pPr>
          </w:p>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tbl>
      <w:tblPr>
        <w:tblStyle w:val="6"/>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390"/>
        <w:gridCol w:w="1500"/>
        <w:gridCol w:w="1500"/>
        <w:gridCol w:w="1260"/>
        <w:gridCol w:w="1305"/>
        <w:gridCol w:w="129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02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6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256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59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1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6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30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29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30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3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宣传事务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2013350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
    <w:p>
      <w:pPr>
        <w:pStyle w:val="2"/>
      </w:pPr>
    </w:p>
    <w:p/>
    <w:p/>
    <w:tbl>
      <w:tblPr>
        <w:tblStyle w:val="6"/>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535"/>
        <w:gridCol w:w="1380"/>
        <w:gridCol w:w="3345"/>
        <w:gridCol w:w="1500"/>
        <w:gridCol w:w="1500"/>
        <w:gridCol w:w="123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48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1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300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7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1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882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3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23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2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53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
    <w:p/>
    <w:p/>
    <w:p/>
    <w:p>
      <w:pPr>
        <w:pStyle w:val="2"/>
      </w:pPr>
    </w:p>
    <w:p/>
    <w:p>
      <w:pPr>
        <w:pStyle w:val="2"/>
      </w:pPr>
    </w:p>
    <w:p/>
    <w:p>
      <w:pPr>
        <w:pStyle w:val="2"/>
      </w:pPr>
    </w:p>
    <w:p/>
    <w:p>
      <w:pPr>
        <w:pStyle w:val="2"/>
      </w:pPr>
    </w:p>
    <w:p/>
    <w:p/>
    <w:p/>
    <w:tbl>
      <w:tblPr>
        <w:tblStyle w:val="6"/>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679"/>
        <w:gridCol w:w="3096"/>
        <w:gridCol w:w="2020"/>
        <w:gridCol w:w="2034"/>
        <w:gridCol w:w="2120"/>
        <w:gridCol w:w="1026"/>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4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307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14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07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6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14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07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1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9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14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7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3316500.00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2485500.00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宣传事务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2675100.00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2485500.00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1235700.00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2013350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事业运行</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227900.00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
    <w:p>
      <w:pPr>
        <w:pStyle w:val="2"/>
      </w:pPr>
    </w:p>
    <w:p/>
    <w:p>
      <w:pPr>
        <w:pStyle w:val="2"/>
      </w:pPr>
    </w:p>
    <w:tbl>
      <w:tblPr>
        <w:tblStyle w:val="6"/>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2445"/>
        <w:gridCol w:w="2205"/>
        <w:gridCol w:w="262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c>
          <w:tcPr>
            <w:tcW w:w="9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2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220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7275"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6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4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3646200.00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3316500.00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3061500.00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3061500.00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1481800.00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1481800.00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360700.00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360700.00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219600.00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48200.00</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
    <w:tbl>
      <w:tblPr>
        <w:tblStyle w:val="6"/>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096"/>
        <w:gridCol w:w="3070"/>
        <w:gridCol w:w="2160"/>
        <w:gridCol w:w="2301"/>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66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3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259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2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6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9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64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49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95"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9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9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注：无预算政府基金支出，空表列示</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
    <w:p/>
    <w:p>
      <w:pPr>
        <w:pStyle w:val="2"/>
      </w:pPr>
    </w:p>
    <w:p/>
    <w:p>
      <w:pPr>
        <w:pStyle w:val="2"/>
      </w:pPr>
    </w:p>
    <w:p/>
    <w:p/>
    <w:tbl>
      <w:tblPr>
        <w:tblStyle w:val="6"/>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1420"/>
        <w:gridCol w:w="2443"/>
        <w:gridCol w:w="2055"/>
        <w:gridCol w:w="2027"/>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48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2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部门编码及名称：[203]馆陶县委宣传部</w:t>
            </w:r>
          </w:p>
        </w:tc>
        <w:tc>
          <w:tcPr>
            <w:tcW w:w="246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25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6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注：无国有资本经营预算，空表列示</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
    <w:p>
      <w:pPr>
        <w:pStyle w:val="2"/>
      </w:pPr>
    </w:p>
    <w:p/>
    <w:p>
      <w:pPr>
        <w:pStyle w:val="2"/>
      </w:pPr>
    </w:p>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060"/>
        <w:gridCol w:w="2400"/>
        <w:gridCol w:w="2400"/>
        <w:gridCol w:w="1950"/>
        <w:gridCol w:w="240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9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1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预算单位编码及名称：[203]馆陶县委宣传部</w:t>
            </w:r>
          </w:p>
        </w:tc>
        <w:tc>
          <w:tcPr>
            <w:tcW w:w="195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06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15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9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06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bl>
    <w:p/>
    <w:p/>
    <w:p>
      <w:pPr>
        <w:pStyle w:val="2"/>
      </w:pPr>
    </w:p>
    <w:p/>
    <w:p>
      <w:pPr>
        <w:pStyle w:val="2"/>
      </w:pPr>
    </w:p>
    <w:p/>
    <w:p>
      <w:pPr>
        <w:pStyle w:val="2"/>
      </w:pPr>
    </w:p>
    <w:p>
      <w:pPr>
        <w:jc w:val="center"/>
        <w:rPr>
          <w:rFonts w:hint="default" w:ascii="宋体" w:eastAsia="宋体"/>
          <w:b/>
          <w:sz w:val="44"/>
          <w:szCs w:val="44"/>
          <w:lang w:val="en-US" w:eastAsia="zh-CN"/>
        </w:rPr>
      </w:pPr>
      <w:r>
        <w:rPr>
          <w:rFonts w:hint="eastAsia" w:ascii="宋体" w:hAnsi="宋体"/>
          <w:b/>
          <w:sz w:val="44"/>
          <w:szCs w:val="44"/>
          <w:lang w:val="en-US" w:eastAsia="zh-CN"/>
        </w:rPr>
        <w:t>2021</w:t>
      </w:r>
      <w:r>
        <w:rPr>
          <w:rFonts w:hint="eastAsia" w:ascii="宋体" w:hAnsi="宋体"/>
          <w:b/>
          <w:sz w:val="44"/>
          <w:szCs w:val="44"/>
        </w:rPr>
        <w:t>年</w:t>
      </w:r>
      <w:r>
        <w:rPr>
          <w:rFonts w:hint="eastAsia" w:ascii="宋体" w:hAnsi="宋体"/>
          <w:b/>
          <w:sz w:val="44"/>
          <w:szCs w:val="44"/>
          <w:lang w:eastAsia="zh-CN"/>
        </w:rPr>
        <w:t>县委</w:t>
      </w:r>
      <w:r>
        <w:rPr>
          <w:rFonts w:hint="eastAsia" w:ascii="宋体" w:hAnsi="宋体"/>
          <w:b/>
          <w:sz w:val="44"/>
          <w:szCs w:val="44"/>
          <w:lang w:val="en-US" w:eastAsia="zh-CN"/>
        </w:rPr>
        <w:t>宣传</w:t>
      </w:r>
      <w:r>
        <w:rPr>
          <w:rFonts w:hint="eastAsia" w:ascii="宋体" w:hAnsi="宋体"/>
          <w:b/>
          <w:sz w:val="44"/>
          <w:szCs w:val="44"/>
          <w:lang w:eastAsia="zh-CN"/>
        </w:rPr>
        <w:t>部</w:t>
      </w:r>
      <w:r>
        <w:rPr>
          <w:rFonts w:hint="eastAsia" w:ascii="宋体" w:hAnsi="宋体"/>
          <w:b/>
          <w:sz w:val="44"/>
          <w:szCs w:val="44"/>
          <w:lang w:val="en-US" w:eastAsia="zh-CN"/>
        </w:rPr>
        <w:t>单位</w:t>
      </w:r>
      <w:r>
        <w:rPr>
          <w:rFonts w:hint="eastAsia" w:ascii="宋体" w:hAnsi="宋体"/>
          <w:b/>
          <w:sz w:val="44"/>
          <w:szCs w:val="44"/>
        </w:rPr>
        <w:t>预算</w:t>
      </w:r>
      <w:r>
        <w:rPr>
          <w:rFonts w:hint="eastAsia" w:ascii="宋体" w:hAnsi="宋体"/>
          <w:b/>
          <w:sz w:val="44"/>
          <w:szCs w:val="44"/>
          <w:lang w:val="en-US" w:eastAsia="zh-CN"/>
        </w:rPr>
        <w:t>信息公开说明</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按照《中华人民共和国预算法》、《地方预决算公开操作规程》和《河北省省级预算公开办法》规定，现将我单位</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年部门预算公开如下：</w:t>
      </w:r>
    </w:p>
    <w:p>
      <w:pPr>
        <w:ind w:firstLine="643" w:firstLineChars="200"/>
        <w:rPr>
          <w:rFonts w:ascii="黑体" w:hAnsi="黑体" w:eastAsia="黑体" w:cs="黑体"/>
          <w:sz w:val="32"/>
          <w:szCs w:val="32"/>
        </w:rPr>
      </w:pPr>
      <w:r>
        <w:rPr>
          <w:rFonts w:hint="eastAsia" w:ascii="黑体" w:hAnsi="黑体" w:eastAsia="黑体"/>
          <w:b/>
          <w:sz w:val="32"/>
          <w:szCs w:val="32"/>
        </w:rPr>
        <w:t>一、</w:t>
      </w:r>
      <w:r>
        <w:rPr>
          <w:rFonts w:hint="eastAsia" w:ascii="黑体" w:hAnsi="黑体" w:eastAsia="黑体"/>
          <w:b/>
          <w:sz w:val="32"/>
          <w:szCs w:val="32"/>
          <w:lang w:val="en-US" w:eastAsia="zh-CN"/>
        </w:rPr>
        <w:t>单位</w:t>
      </w:r>
      <w:r>
        <w:rPr>
          <w:rFonts w:hint="eastAsia" w:ascii="黑体" w:hAnsi="黑体" w:eastAsia="黑体" w:cs="黑体"/>
          <w:sz w:val="32"/>
          <w:szCs w:val="32"/>
        </w:rPr>
        <w:t>职责及机构设置情况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部门职责：</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根据《中共馆陶县委宣传部职能配置内设机构和人员编制规定》中规定，县委宣传部的主要职责是：</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（一）负责指导全县理论研究、理论学习、理论宣传工作。负责县委理论学习中心组理论学习的有关工作。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（二）负责引导社会舆论，指导、协调新闻、出版等部门。对广播电视局、新闻出版单位的工作实施方针、政策的指导；代管县新闻工作者协会。</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（三）负责从宏观上指导全县精神产品生产和文化市场的管理。对县文联的工作实施方针、政策的指导。</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受县委委托，会同县委组织部管理新闻、文化、出版部门的领导干部，并负责股级干部管理工作；制定培训规划并组织对各乡镇宣传委员、县对口单位主管副职和宣传文化系统领导和业务骨干的培训；联系宣传文化系统的知识分子，配合有关部门做好知识分子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（六）负责提出全县宣传思想文化事业发展的指导方针；指导宣传文化系统制订有关政策、地方性法规；按照县委的工作部署，协调宣传文化系统各部门之间的关系。</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（七）研究、提出全县对外宣传事业发展规划，组织协调我县对外宣传和网上新闻宣传工作，完成市外宣局交办的各项工作。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（八）研究拟定有关全县精神文明建设的方针、政策；规划部署全县精神文明建设工作；组织指导全县群众性精神文明创建活动。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（九）按照县委的规定，管理县国防教育领导小组办公室的工作。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（十）完成市委宣传部和县委交办的其他任务。</w:t>
      </w:r>
    </w:p>
    <w:p>
      <w:pPr>
        <w:ind w:firstLine="640"/>
        <w:rPr>
          <w:rFonts w:ascii="黑体" w:hAnsi="黑体" w:eastAsia="黑体"/>
          <w:b/>
          <w:sz w:val="32"/>
          <w:szCs w:val="32"/>
        </w:rPr>
      </w:pPr>
      <w:r>
        <w:rPr>
          <w:rFonts w:hint="eastAsia" w:ascii="黑体" w:hAnsi="黑体" w:eastAsia="黑体"/>
          <w:b/>
          <w:sz w:val="32"/>
          <w:szCs w:val="32"/>
        </w:rPr>
        <w:t>二、</w:t>
      </w:r>
      <w:r>
        <w:rPr>
          <w:rFonts w:hint="eastAsia" w:ascii="黑体" w:hAnsi="黑体" w:eastAsia="黑体"/>
          <w:b/>
          <w:sz w:val="32"/>
          <w:szCs w:val="32"/>
          <w:lang w:val="en-US" w:eastAsia="zh-CN"/>
        </w:rPr>
        <w:t>单位</w:t>
      </w:r>
      <w:r>
        <w:rPr>
          <w:rFonts w:hint="eastAsia" w:ascii="黑体" w:hAnsi="黑体" w:eastAsia="黑体"/>
          <w:b/>
          <w:sz w:val="32"/>
          <w:szCs w:val="32"/>
        </w:rPr>
        <w:t>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w:t>
      </w:r>
      <w:r>
        <w:rPr>
          <w:rFonts w:hint="eastAsia" w:ascii="仿宋_GB2312" w:hAnsi="Times New Roman" w:eastAsia="仿宋_GB2312"/>
          <w:sz w:val="32"/>
          <w:szCs w:val="32"/>
          <w:lang w:eastAsia="zh-CN"/>
        </w:rPr>
        <w:t>中共馆陶县委</w:t>
      </w:r>
      <w:r>
        <w:rPr>
          <w:rFonts w:hint="eastAsia" w:ascii="仿宋_GB2312" w:hAnsi="Times New Roman" w:eastAsia="仿宋_GB2312"/>
          <w:sz w:val="32"/>
          <w:szCs w:val="32"/>
          <w:lang w:val="en-US" w:eastAsia="zh-CN"/>
        </w:rPr>
        <w:t>宣传</w:t>
      </w:r>
      <w:r>
        <w:rPr>
          <w:rFonts w:hint="eastAsia" w:ascii="仿宋_GB2312" w:hAnsi="Times New Roman" w:eastAsia="仿宋_GB2312"/>
          <w:sz w:val="32"/>
          <w:szCs w:val="32"/>
          <w:lang w:eastAsia="zh-CN"/>
        </w:rPr>
        <w:t>部</w:t>
      </w:r>
      <w:r>
        <w:rPr>
          <w:rFonts w:hint="eastAsia" w:ascii="仿宋_GB2312" w:hAnsi="Times New Roman" w:eastAsia="仿宋_GB2312"/>
          <w:sz w:val="32"/>
          <w:szCs w:val="32"/>
        </w:rPr>
        <w:t>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513.45</w:t>
      </w:r>
      <w:r>
        <w:rPr>
          <w:rFonts w:hint="eastAsia" w:ascii="仿宋_GB2312" w:hAnsi="Times New Roman" w:eastAsia="仿宋_GB2312"/>
          <w:sz w:val="32"/>
          <w:szCs w:val="32"/>
        </w:rPr>
        <w:t>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支出说明</w:t>
      </w:r>
    </w:p>
    <w:p>
      <w:pPr>
        <w:ind w:firstLine="64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收支预算总表支出栏、基本支出表、项目支出表按经济分类和支出功能分类科目编制，反映</w:t>
      </w:r>
      <w:r>
        <w:rPr>
          <w:rFonts w:hint="eastAsia" w:ascii="仿宋_GB2312" w:hAnsi="Times New Roman" w:eastAsia="仿宋_GB2312"/>
          <w:sz w:val="32"/>
          <w:szCs w:val="32"/>
          <w:lang w:eastAsia="zh-CN"/>
        </w:rPr>
        <w:t>中共县委</w:t>
      </w:r>
      <w:r>
        <w:rPr>
          <w:rFonts w:hint="eastAsia" w:ascii="仿宋_GB2312" w:hAnsi="Times New Roman" w:eastAsia="仿宋_GB2312"/>
          <w:sz w:val="32"/>
          <w:szCs w:val="32"/>
          <w:lang w:val="en-US" w:eastAsia="zh-CN"/>
        </w:rPr>
        <w:t>宣传</w:t>
      </w:r>
      <w:r>
        <w:rPr>
          <w:rFonts w:hint="eastAsia" w:ascii="仿宋_GB2312" w:hAnsi="Times New Roman" w:eastAsia="仿宋_GB2312"/>
          <w:sz w:val="32"/>
          <w:szCs w:val="32"/>
          <w:lang w:eastAsia="zh-CN"/>
        </w:rPr>
        <w:t>部</w:t>
      </w:r>
      <w:r>
        <w:rPr>
          <w:rFonts w:hint="eastAsia" w:ascii="仿宋_GB2312" w:hAnsi="Times New Roman" w:eastAsia="仿宋_GB2312"/>
          <w:sz w:val="32"/>
          <w:szCs w:val="32"/>
        </w:rPr>
        <w:t>部门预算中支出预算的总体情况。</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年支出预算</w:t>
      </w:r>
      <w:r>
        <w:rPr>
          <w:rFonts w:hint="eastAsia" w:ascii="仿宋_GB2312" w:hAnsi="Times New Roman" w:eastAsia="仿宋_GB2312"/>
          <w:sz w:val="32"/>
          <w:szCs w:val="32"/>
          <w:lang w:val="en-US" w:eastAsia="zh-CN"/>
        </w:rPr>
        <w:t>513.45</w:t>
      </w:r>
      <w:r>
        <w:rPr>
          <w:rFonts w:hint="eastAsia" w:ascii="仿宋_GB2312" w:hAnsi="Times New Roman" w:eastAsia="仿宋_GB2312"/>
          <w:sz w:val="32"/>
          <w:szCs w:val="32"/>
        </w:rPr>
        <w:t>万元，其中人员经费</w:t>
      </w:r>
      <w:r>
        <w:rPr>
          <w:rFonts w:hint="eastAsia" w:ascii="仿宋_GB2312" w:hAnsi="Times New Roman" w:eastAsia="仿宋_GB2312"/>
          <w:sz w:val="32"/>
          <w:szCs w:val="32"/>
          <w:lang w:val="en-US" w:eastAsia="zh-CN"/>
        </w:rPr>
        <w:t>328.65</w:t>
      </w:r>
      <w:r>
        <w:rPr>
          <w:rFonts w:hint="eastAsia" w:ascii="仿宋_GB2312" w:hAnsi="Times New Roman" w:eastAsia="仿宋_GB2312"/>
          <w:sz w:val="32"/>
          <w:szCs w:val="32"/>
        </w:rPr>
        <w:t>万元和日常公用经费</w:t>
      </w:r>
      <w:r>
        <w:rPr>
          <w:rFonts w:hint="eastAsia" w:ascii="仿宋_GB2312" w:hAnsi="Times New Roman" w:eastAsia="仿宋_GB2312"/>
          <w:sz w:val="32"/>
          <w:szCs w:val="32"/>
          <w:lang w:val="en-US" w:eastAsia="zh-CN"/>
        </w:rPr>
        <w:t>18.96</w:t>
      </w:r>
      <w:r>
        <w:rPr>
          <w:rFonts w:hint="eastAsia" w:ascii="仿宋_GB2312" w:hAnsi="Times New Roman" w:eastAsia="仿宋_GB2312"/>
          <w:sz w:val="32"/>
          <w:szCs w:val="32"/>
        </w:rPr>
        <w:t>万元</w:t>
      </w:r>
      <w:r>
        <w:rPr>
          <w:rFonts w:hint="eastAsia" w:ascii="仿宋_GB2312" w:hAnsi="Times New Roman" w:eastAsia="仿宋_GB2312"/>
          <w:sz w:val="32"/>
          <w:szCs w:val="32"/>
          <w:lang w:val="en-US" w:eastAsia="zh-CN"/>
        </w:rPr>
        <w:t>,公务交通补贴12万元，移动通讯补贴9万元</w:t>
      </w:r>
      <w:r>
        <w:rPr>
          <w:rFonts w:hint="eastAsia" w:ascii="仿宋_GB2312" w:hAnsi="Times New Roman" w:eastAsia="仿宋_GB2312"/>
          <w:sz w:val="32"/>
          <w:szCs w:val="32"/>
        </w:rPr>
        <w:t>；项目支出</w:t>
      </w:r>
      <w:r>
        <w:rPr>
          <w:rFonts w:hint="eastAsia" w:ascii="仿宋_GB2312" w:hAnsi="Times New Roman" w:eastAsia="仿宋_GB2312"/>
          <w:sz w:val="32"/>
          <w:szCs w:val="32"/>
          <w:lang w:val="en-US" w:eastAsia="zh-CN"/>
        </w:rPr>
        <w:t>144.84</w:t>
      </w:r>
      <w:r>
        <w:rPr>
          <w:rFonts w:hint="eastAsia" w:ascii="仿宋_GB2312" w:hAnsi="Times New Roman" w:eastAsia="仿宋_GB2312"/>
          <w:sz w:val="32"/>
          <w:szCs w:val="32"/>
        </w:rPr>
        <w:t>万元，主要</w:t>
      </w:r>
      <w:r>
        <w:rPr>
          <w:rFonts w:hint="eastAsia" w:ascii="仿宋_GB2312" w:hAnsi="Times New Roman" w:eastAsia="仿宋_GB2312"/>
          <w:color w:val="auto"/>
          <w:sz w:val="32"/>
          <w:szCs w:val="32"/>
        </w:rPr>
        <w:t>为</w:t>
      </w:r>
      <w:r>
        <w:rPr>
          <w:rFonts w:hint="eastAsia" w:ascii="仿宋_GB2312" w:hAnsi="Times New Roman" w:eastAsia="仿宋_GB2312"/>
          <w:color w:val="auto"/>
          <w:sz w:val="32"/>
          <w:szCs w:val="32"/>
          <w:lang w:val="en-US" w:eastAsia="zh-CN"/>
        </w:rPr>
        <w:t>县委中心组学习经费7万元，意识形态、理论宣讲、新闻发布工作经费15万元，正版软件推广“扫黄打非”工作经费5万元，农村放映员生活补助资金6.8万元，农村公益电影县级配套资金13万元，党报党刊征订资金41.52万元，邯郸日报订购资金5.3万元，市级文化发展产业引导资金30万元，省级公共文化服务体系建设补助资金21.22万元</w:t>
      </w:r>
      <w:r>
        <w:rPr>
          <w:rFonts w:hint="eastAsia" w:ascii="仿宋_GB2312" w:hAnsi="Times New Roman" w:eastAsia="仿宋_GB2312"/>
          <w:sz w:val="32"/>
          <w:szCs w:val="32"/>
          <w:lang w:val="en-US" w:eastAsia="zh-CN"/>
        </w:rPr>
        <w:t>。</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比上年增减情况</w:t>
      </w:r>
    </w:p>
    <w:p>
      <w:pPr>
        <w:ind w:firstLine="640"/>
        <w:rPr>
          <w:rFonts w:hint="eastAsia" w:ascii="仿宋_GB2312" w:hAnsi="黑体" w:eastAsia="仿宋_GB2312"/>
          <w:sz w:val="32"/>
          <w:szCs w:val="32"/>
          <w:lang w:eastAsia="zh-CN"/>
        </w:rPr>
      </w:pPr>
      <w:r>
        <w:rPr>
          <w:rFonts w:hint="eastAsia" w:ascii="仿宋_GB2312" w:hAnsi="Times New Roman" w:eastAsia="仿宋_GB2312"/>
          <w:sz w:val="32"/>
          <w:szCs w:val="32"/>
          <w:lang w:eastAsia="zh-CN"/>
        </w:rPr>
        <w:t>20</w:t>
      </w:r>
      <w:r>
        <w:rPr>
          <w:rFonts w:hint="eastAsia" w:ascii="仿宋_GB2312" w:hAnsi="Times New Roman" w:eastAsia="仿宋_GB2312"/>
          <w:sz w:val="32"/>
          <w:szCs w:val="32"/>
          <w:lang w:val="en-US" w:eastAsia="zh-CN"/>
        </w:rPr>
        <w:t>21</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513.45</w:t>
      </w:r>
      <w:r>
        <w:rPr>
          <w:rFonts w:hint="eastAsia" w:ascii="仿宋_GB2312" w:hAnsi="Times New Roman" w:eastAsia="仿宋_GB2312"/>
          <w:sz w:val="32"/>
          <w:szCs w:val="32"/>
        </w:rPr>
        <w:t>万元，较</w:t>
      </w: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年预算</w:t>
      </w:r>
      <w:r>
        <w:rPr>
          <w:rFonts w:hint="eastAsia" w:ascii="仿宋_GB2312" w:hAnsi="Times New Roman" w:eastAsia="仿宋_GB2312"/>
          <w:sz w:val="32"/>
          <w:szCs w:val="32"/>
          <w:lang w:val="en-US" w:eastAsia="zh-CN"/>
        </w:rPr>
        <w:t>562.1万元减少48.6</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主要原因是</w:t>
      </w:r>
      <w:r>
        <w:rPr>
          <w:rFonts w:hint="eastAsia" w:ascii="仿宋_GB2312" w:hAnsi="Times New Roman" w:eastAsia="仿宋_GB2312"/>
          <w:sz w:val="32"/>
          <w:szCs w:val="32"/>
          <w:lang w:val="en-US" w:eastAsia="zh-CN"/>
        </w:rPr>
        <w:t>人员减少人员经费支出减少。</w:t>
      </w:r>
    </w:p>
    <w:p>
      <w:pPr>
        <w:ind w:firstLine="640"/>
        <w:rPr>
          <w:rFonts w:hint="eastAsia" w:ascii="黑体" w:hAnsi="黑体" w:eastAsia="黑体"/>
          <w:b/>
          <w:sz w:val="32"/>
          <w:szCs w:val="32"/>
        </w:rPr>
      </w:pPr>
      <w:r>
        <w:rPr>
          <w:rFonts w:hint="eastAsia" w:ascii="黑体" w:hAnsi="黑体" w:eastAsia="黑体"/>
          <w:b/>
          <w:sz w:val="32"/>
          <w:szCs w:val="32"/>
        </w:rPr>
        <w:t>三、机关运行经费安排情况</w:t>
      </w:r>
    </w:p>
    <w:p>
      <w:pPr>
        <w:ind w:firstLine="64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2021年，我部机关运行经费共计安排18.96万元，主要用于办公费、印刷费、差旅费、邮电费、公务用车运行维护费等日常运行支出。</w:t>
      </w:r>
    </w:p>
    <w:p>
      <w:pPr>
        <w:ind w:firstLine="640"/>
        <w:rPr>
          <w:rFonts w:hint="eastAsia" w:ascii="黑体" w:hAnsi="黑体" w:eastAsia="黑体"/>
          <w:b/>
          <w:sz w:val="32"/>
          <w:szCs w:val="32"/>
        </w:rPr>
      </w:pPr>
      <w:r>
        <w:rPr>
          <w:rFonts w:hint="eastAsia" w:ascii="黑体" w:hAnsi="黑体" w:eastAsia="黑体"/>
          <w:b/>
          <w:sz w:val="32"/>
          <w:szCs w:val="32"/>
        </w:rPr>
        <w:t>四、财政拨款“三公”经费预算情况及增减变化原因</w:t>
      </w:r>
    </w:p>
    <w:p>
      <w:pPr>
        <w:ind w:firstLine="64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2021年，我部财政拨款“三公”经费预算安排1.8万元，均为公务用车购置及运维费，较上年持平。</w:t>
      </w:r>
    </w:p>
    <w:p>
      <w:pPr>
        <w:ind w:firstLine="640"/>
        <w:rPr>
          <w:rFonts w:hint="eastAsia" w:ascii="黑体" w:hAnsi="黑体" w:eastAsia="黑体"/>
          <w:b/>
          <w:sz w:val="32"/>
          <w:szCs w:val="32"/>
        </w:rPr>
      </w:pPr>
      <w:r>
        <w:rPr>
          <w:rFonts w:hint="eastAsia" w:ascii="黑体" w:hAnsi="黑体" w:eastAsia="黑体"/>
          <w:b/>
          <w:sz w:val="32"/>
          <w:szCs w:val="32"/>
        </w:rPr>
        <w:t>五、预算绩效信息</w:t>
      </w:r>
    </w:p>
    <w:p>
      <w:pPr>
        <w:autoSpaceDE w:val="0"/>
        <w:autoSpaceDN w:val="0"/>
        <w:adjustRightInd w:val="0"/>
        <w:ind w:left="198" w:firstLine="643" w:firstLineChars="200"/>
        <w:jc w:val="center"/>
        <w:rPr>
          <w:rFonts w:hint="eastAsia" w:ascii="黑体" w:hAnsi="黑体" w:eastAsia="黑体" w:cs="仿宋"/>
          <w:b/>
          <w:bCs/>
          <w:sz w:val="32"/>
          <w:szCs w:val="32"/>
        </w:rPr>
      </w:pPr>
      <w:r>
        <w:rPr>
          <w:rFonts w:hint="eastAsia" w:ascii="黑体" w:hAnsi="黑体" w:eastAsia="黑体" w:cs="仿宋"/>
          <w:b/>
          <w:bCs/>
          <w:sz w:val="32"/>
          <w:szCs w:val="32"/>
        </w:rPr>
        <w:t>第一部分</w:t>
      </w:r>
      <w:r>
        <w:rPr>
          <w:rFonts w:ascii="黑体" w:hAnsi="黑体" w:eastAsia="黑体"/>
          <w:b/>
          <w:bCs/>
          <w:sz w:val="32"/>
          <w:szCs w:val="32"/>
        </w:rPr>
        <w:t xml:space="preserve">  </w:t>
      </w:r>
      <w:r>
        <w:rPr>
          <w:rFonts w:hint="eastAsia" w:ascii="黑体" w:hAnsi="黑体" w:eastAsia="黑体"/>
          <w:b/>
          <w:bCs/>
          <w:sz w:val="32"/>
          <w:szCs w:val="32"/>
          <w:lang w:val="en-US" w:eastAsia="zh-CN"/>
        </w:rPr>
        <w:t>单位</w:t>
      </w:r>
      <w:r>
        <w:rPr>
          <w:rFonts w:hint="eastAsia" w:ascii="黑体" w:hAnsi="黑体" w:eastAsia="黑体" w:cs="仿宋"/>
          <w:b/>
          <w:bCs/>
          <w:sz w:val="32"/>
          <w:szCs w:val="32"/>
        </w:rPr>
        <w:t>整体绩效目标</w:t>
      </w:r>
    </w:p>
    <w:p>
      <w:pPr>
        <w:autoSpaceDE w:val="0"/>
        <w:autoSpaceDN w:val="0"/>
        <w:adjustRightInd w:val="0"/>
        <w:ind w:left="198" w:firstLine="9" w:firstLineChars="3"/>
        <w:jc w:val="center"/>
        <w:rPr>
          <w:rFonts w:ascii="楷体" w:hAnsi="楷体" w:eastAsia="楷体"/>
          <w:b/>
          <w:bCs/>
          <w:sz w:val="30"/>
          <w:szCs w:val="30"/>
        </w:rPr>
      </w:pPr>
      <w:r>
        <w:rPr>
          <w:rFonts w:hint="eastAsia" w:ascii="楷体" w:hAnsi="楷体" w:eastAsia="楷体" w:cs="仿宋"/>
          <w:b/>
          <w:bCs/>
          <w:sz w:val="30"/>
          <w:szCs w:val="30"/>
        </w:rPr>
        <w:t>第一部分</w:t>
      </w:r>
      <w:r>
        <w:rPr>
          <w:rFonts w:ascii="楷体" w:hAnsi="楷体" w:eastAsia="楷体"/>
          <w:b/>
          <w:bCs/>
          <w:sz w:val="30"/>
          <w:szCs w:val="30"/>
        </w:rPr>
        <w:t xml:space="preserve">  </w:t>
      </w:r>
      <w:r>
        <w:rPr>
          <w:rFonts w:hint="eastAsia" w:ascii="楷体" w:hAnsi="楷体" w:eastAsia="楷体" w:cs="仿宋"/>
          <w:b/>
          <w:bCs/>
          <w:sz w:val="30"/>
          <w:szCs w:val="30"/>
        </w:rPr>
        <w:t>部门整体绩效目标</w:t>
      </w:r>
    </w:p>
    <w:p>
      <w:pPr>
        <w:autoSpaceDE w:val="0"/>
        <w:autoSpaceDN w:val="0"/>
        <w:adjustRightInd w:val="0"/>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（一）总体绩效目标</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十九大精神，不忘初心、牢记使命，坚持新发展理念，坚持稳中求进总基调，坚持高质量发展和以人民为中心思想，围绕全县中心工作和重点工作，强化宣传，树立我县美好形象，不断深化意识形态、理论学习、思想政治、对外宣传、社会舆情、精神文明、国防教育、文化下乡、新闻出版、电影事务、文学艺术、博物馆建设等方面工作，推动宣传工作再上新台阶，为全面建设馆陶作出新的更大的贡献。</w:t>
      </w:r>
    </w:p>
    <w:p>
      <w:pPr>
        <w:autoSpaceDE w:val="0"/>
        <w:autoSpaceDN w:val="0"/>
        <w:adjustRightInd w:val="0"/>
        <w:ind w:firstLine="600"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b/>
          <w:bCs/>
          <w:sz w:val="30"/>
          <w:szCs w:val="30"/>
        </w:rPr>
        <w:t>分项绩效目标</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1、夯实理论武装工作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制定我县党委（党组）理论学习中心组全年学习安排，并组织好县委理论学习中心组的专题学习工作。做好“学习强国”平台使用工作。多种形式着力宣传习近平新时代中国特色社会主义思想和党的十九大精神。</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绩效指标：开展县委理论学习中心组专题学习10次以上。确保各部门单位100%使用“学习强国”平台工作学习，进入组织构架人数达到常住人口的20%以上。开展理论宣讲10场以上。</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2、引导社会舆论工作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做好乡村振兴、民生建设、特色产业等方面重大事件的宣传报道。邀请上级媒体到我县进行深入采访宣传馆陶。选树典型人物、典型事迹展开重点宣传报道。组织参加春节、国庆等系列节点活动，宣传报道各领域成效。</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绩效指标：邀请上级媒体30家以上到我县采访，在上级媒体刊发各种稿件500余篇（条）以上。培树典型人物20人以上，进行宣传报道。不发生重大社会舆情事件。</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3、开展文明创建工作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开展文明县城、文明村镇创建活动，提升县城文明程度和群众文明素质。加强志愿服务组织管理，开展各类志愿服务活动。深化精神文明建设，开展文明校园、文明窗口等创建活动。深化春节、清明等“我们的节日”活动。扎实做好公益广告宣传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绩效指标：城区创建70个文明点位以上，投放公益广告3000平方米以上，注册志愿者比例达到总人口数10%以上，组织开展志愿服务活动50次以上。</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4、丰富群众文化生活</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绩效目标：开展群众文化大舞台、文化进万家、文化大集、文艺小分队送文化下乡等基层文化活动。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绩效指标：开展群众文化大舞台活动8场以上，文艺小分队送文化下乡10次以上。</w:t>
      </w:r>
    </w:p>
    <w:p>
      <w:pPr>
        <w:autoSpaceDE w:val="0"/>
        <w:autoSpaceDN w:val="0"/>
        <w:adjustRightInd w:val="0"/>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（三）工作保障措施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着力抓好理论武装工作，用习近平新时代中国特色社会主义思想武装头脑、指导实践、推进工作。二是着力抓好舆论指导，为“馆陶”建设凝聚强大正能量。三是着力抓好精神文明建设，培育践行社会主义核心价值观。四是着力抓好文化强县工作，推动文化产业大繁荣大发展。</w:t>
      </w:r>
    </w:p>
    <w:p>
      <w:pPr>
        <w:autoSpaceDE w:val="0"/>
        <w:autoSpaceDN w:val="0"/>
        <w:adjustRightInd w:val="0"/>
        <w:jc w:val="center"/>
        <w:rPr>
          <w:rFonts w:ascii="楷体" w:hAnsi="楷体" w:eastAsia="楷体"/>
          <w:b/>
          <w:bCs/>
          <w:sz w:val="32"/>
          <w:szCs w:val="32"/>
        </w:rPr>
      </w:pPr>
      <w:r>
        <w:rPr>
          <w:rFonts w:hint="eastAsia" w:ascii="楷体" w:hAnsi="楷体" w:eastAsia="楷体" w:cs="仿宋_GB2312"/>
          <w:b/>
          <w:bCs/>
          <w:sz w:val="32"/>
          <w:szCs w:val="32"/>
        </w:rPr>
        <w:t>第二部分</w:t>
      </w:r>
      <w:r>
        <w:rPr>
          <w:rFonts w:ascii="楷体" w:hAnsi="楷体" w:eastAsia="楷体" w:cs="仿宋_GB2312"/>
          <w:b/>
          <w:bCs/>
          <w:sz w:val="32"/>
          <w:szCs w:val="32"/>
        </w:rPr>
        <w:t xml:space="preserve">  </w:t>
      </w:r>
      <w:r>
        <w:rPr>
          <w:rFonts w:hint="eastAsia" w:ascii="楷体" w:hAnsi="楷体" w:eastAsia="楷体" w:cs="仿宋_GB2312"/>
          <w:b/>
          <w:bCs/>
          <w:sz w:val="32"/>
          <w:szCs w:val="32"/>
        </w:rPr>
        <w:t>专项资金绩效目标</w:t>
      </w: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1、县委中心组学习项目绩效目标表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绩效目标</w:t>
            </w:r>
          </w:p>
        </w:tc>
        <w:tc>
          <w:tcPr>
            <w:tcW w:w="8278" w:type="dxa"/>
            <w:gridSpan w:val="5"/>
            <w:tcBorders>
              <w:bottom w:val="nil"/>
            </w:tcBorders>
            <w:shd w:val="clear" w:color="auto" w:fill="auto"/>
            <w:vAlign w:val="center"/>
          </w:tcPr>
          <w:p>
            <w:pPr>
              <w:spacing w:line="220" w:lineRule="exact"/>
              <w:jc w:val="left"/>
              <w:rPr>
                <w:rFonts w:hint="eastAsia" w:ascii="仿宋_GB2312" w:eastAsia="仿宋_GB2312"/>
              </w:rPr>
            </w:pPr>
            <w:r>
              <w:rPr>
                <w:rFonts w:hint="eastAsia" w:ascii="仿宋_GB2312" w:eastAsia="仿宋_GB2312"/>
              </w:rPr>
              <w:t>通过专题学习，进一步提升县委理论学习中心组成员理论水平，增强理论联系实际能力。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一级指标</w:t>
            </w:r>
          </w:p>
        </w:tc>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二级指标</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三级指标</w:t>
            </w:r>
          </w:p>
        </w:tc>
        <w:tc>
          <w:tcPr>
            <w:tcW w:w="289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绩效指标描述</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w:t>
            </w:r>
          </w:p>
        </w:tc>
        <w:tc>
          <w:tcPr>
            <w:tcW w:w="170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产出指标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数量指标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学习次数</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反映理论学习中心组学习情况（次）</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≥10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效果指标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生态效益指标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组织集中研讨活动</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县委中心组开展集中研讨活动次数（次）</w:t>
            </w:r>
          </w:p>
        </w:tc>
        <w:tc>
          <w:tcPr>
            <w:tcW w:w="1276" w:type="dxa"/>
            <w:shd w:val="clear" w:color="auto" w:fill="auto"/>
            <w:vAlign w:val="center"/>
          </w:tcPr>
          <w:p>
            <w:pPr>
              <w:rPr>
                <w:rFonts w:hint="eastAsia" w:ascii="仿宋_GB2312" w:eastAsia="仿宋_GB2312"/>
              </w:rPr>
            </w:pPr>
            <w:r>
              <w:rPr>
                <w:rFonts w:hint="eastAsia" w:ascii="仿宋_GB2312" w:eastAsia="仿宋_GB2312"/>
              </w:rPr>
              <w:t>≥2</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满意度指标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参加学习人员的满意程度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≥90%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调查</w:t>
            </w:r>
          </w:p>
        </w:tc>
      </w:tr>
    </w:tbl>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2、意识形态、理论宣讲、新闻宣传项目绩效目标表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绩效目标</w:t>
            </w:r>
          </w:p>
        </w:tc>
        <w:tc>
          <w:tcPr>
            <w:tcW w:w="8278" w:type="dxa"/>
            <w:gridSpan w:val="5"/>
            <w:tcBorders>
              <w:bottom w:val="nil"/>
            </w:tcBorders>
            <w:shd w:val="clear" w:color="auto" w:fill="auto"/>
            <w:vAlign w:val="center"/>
          </w:tcPr>
          <w:p>
            <w:pPr>
              <w:spacing w:line="220" w:lineRule="exact"/>
              <w:jc w:val="left"/>
              <w:rPr>
                <w:rFonts w:hint="eastAsia" w:ascii="仿宋_GB2312" w:eastAsia="仿宋_GB2312"/>
              </w:rPr>
            </w:pPr>
            <w:r>
              <w:rPr>
                <w:rFonts w:hint="eastAsia" w:ascii="仿宋_GB2312" w:eastAsia="仿宋_GB2312"/>
              </w:rPr>
              <w:t>积极开展新闻宣传工作，定期分析研判意识形态领域情况，深入开展理论宣讲工作。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一级指标</w:t>
            </w:r>
          </w:p>
        </w:tc>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二级指标</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三级指标</w:t>
            </w:r>
          </w:p>
        </w:tc>
        <w:tc>
          <w:tcPr>
            <w:tcW w:w="289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绩效指标描述</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w:t>
            </w:r>
          </w:p>
        </w:tc>
        <w:tc>
          <w:tcPr>
            <w:tcW w:w="170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产出指标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数量指标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在市级以上媒体播发宣传本县稿件篇数</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在市级以上媒体播发宣传本县稿件篇数</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≥300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年底统计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效果指标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生态效益指标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年度统计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满意度指标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接受服务的重点人员对所提供服务的满意程度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≥90%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调查</w:t>
            </w:r>
          </w:p>
        </w:tc>
      </w:tr>
    </w:tbl>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3、农村公益电影</w:t>
      </w:r>
      <w:r>
        <w:rPr>
          <w:rFonts w:hint="eastAsia" w:ascii="Times New Roman" w:hAnsi="Times New Roman" w:eastAsia="仿宋" w:cs="仿宋"/>
          <w:b/>
          <w:bCs/>
          <w:sz w:val="30"/>
          <w:szCs w:val="30"/>
          <w:lang w:val="en-US" w:eastAsia="zh-CN"/>
        </w:rPr>
        <w:t>项目</w:t>
      </w:r>
      <w:r>
        <w:rPr>
          <w:rFonts w:hint="eastAsia" w:ascii="Times New Roman" w:hAnsi="Times New Roman" w:eastAsia="仿宋" w:cs="仿宋"/>
          <w:b/>
          <w:bCs/>
          <w:sz w:val="30"/>
          <w:szCs w:val="30"/>
        </w:rPr>
        <w:t>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363"/>
        <w:gridCol w:w="28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确保每个行政村一月放映一场电影，做到应补尽补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363"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0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方正书宋_GBK" w:eastAsia="方正书宋_GBK"/>
                <w:lang w:val="en-US" w:eastAsia="zh-CN"/>
              </w:rPr>
              <w:t>农村放映公益电影数量</w:t>
            </w:r>
          </w:p>
        </w:tc>
        <w:tc>
          <w:tcPr>
            <w:tcW w:w="2804"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rPr>
              <w:t>平均每村电影放映场次</w:t>
            </w:r>
            <w:r>
              <w:rPr>
                <w:rFonts w:hint="eastAsia" w:ascii="方正书宋_GBK" w:eastAsia="方正书宋_GBK"/>
                <w:lang w:eastAsia="zh-CN"/>
              </w:rPr>
              <w:t>（</w:t>
            </w:r>
            <w:r>
              <w:rPr>
                <w:rFonts w:hint="eastAsia" w:ascii="方正书宋_GBK" w:eastAsia="方正书宋_GBK"/>
                <w:lang w:val="en-US" w:eastAsia="zh-CN"/>
              </w:rPr>
              <w:t>场）</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12</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widowControl/>
              <w:suppressLineNumbers w:val="0"/>
              <w:jc w:val="left"/>
              <w:textAlignment w:val="center"/>
              <w:rPr>
                <w:rFonts w:hint="eastAsia" w:ascii="方正书宋_GBK" w:eastAsia="方正书宋_GBK"/>
              </w:rPr>
            </w:pPr>
            <w:r>
              <w:rPr>
                <w:rFonts w:hint="eastAsia" w:ascii="方正书宋_GBK" w:eastAsia="方正书宋_GBK"/>
                <w:lang w:val="en-US" w:eastAsia="zh-CN"/>
              </w:rPr>
              <w:t>社会效益指标</w:t>
            </w:r>
          </w:p>
        </w:tc>
        <w:tc>
          <w:tcPr>
            <w:tcW w:w="1363" w:type="dxa"/>
            <w:shd w:val="clear" w:color="auto" w:fill="auto"/>
            <w:vAlign w:val="center"/>
          </w:tcPr>
          <w:p>
            <w:pPr>
              <w:keepNext w:val="0"/>
              <w:keepLines w:val="0"/>
              <w:widowControl/>
              <w:suppressLineNumbers w:val="0"/>
              <w:jc w:val="left"/>
              <w:textAlignment w:val="center"/>
              <w:rPr>
                <w:rFonts w:hint="eastAsia" w:ascii="方正书宋_GBK" w:eastAsia="方正书宋_GBK"/>
              </w:rPr>
            </w:pPr>
            <w:r>
              <w:rPr>
                <w:rFonts w:hint="eastAsia" w:ascii="方正书宋_GBK" w:eastAsia="方正书宋_GBK"/>
                <w:lang w:val="en-US" w:eastAsia="zh-CN"/>
              </w:rPr>
              <w:t>满足群众电影文化需求</w:t>
            </w:r>
          </w:p>
        </w:tc>
        <w:tc>
          <w:tcPr>
            <w:tcW w:w="2804"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方正书宋_GBK" w:eastAsia="方正书宋_GBK"/>
                <w:lang w:val="en-US" w:eastAsia="zh-CN"/>
              </w:rPr>
              <w:t>群众对电影文化需求满意度</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95</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363"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280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群众对公益电影满意度占比</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rPr>
          <w:rFonts w:hint="eastAsia" w:ascii="方正仿宋_GBK" w:eastAsia="方正仿宋_GBK"/>
          <w:b/>
          <w:sz w:val="28"/>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4、正版软件推广“扫黄打非"项目绩效目标表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43"/>
        <w:gridCol w:w="262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推进各级党政机关和事业单位软件正版化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543"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62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543"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新购电脑正版软件预装情况</w:t>
            </w:r>
          </w:p>
        </w:tc>
        <w:tc>
          <w:tcPr>
            <w:tcW w:w="2624"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新购电脑正版软件预装率</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生态效益指标</w:t>
            </w:r>
          </w:p>
        </w:tc>
        <w:tc>
          <w:tcPr>
            <w:tcW w:w="1543" w:type="dxa"/>
            <w:shd w:val="clear" w:color="auto" w:fill="auto"/>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2"/>
                <w:szCs w:val="22"/>
                <w:u w:val="none"/>
                <w:lang w:val="en-US" w:eastAsia="zh-CN" w:bidi="ar"/>
              </w:rPr>
              <w:t>机关事业单位正版软件覆盖率</w:t>
            </w:r>
          </w:p>
        </w:tc>
        <w:tc>
          <w:tcPr>
            <w:tcW w:w="2624"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机关事业单位正版软件覆盖率</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lang w:val="en-US" w:eastAsia="zh-CN"/>
              </w:rPr>
              <w:t>=</w:t>
            </w:r>
            <w:r>
              <w:rPr>
                <w:rFonts w:hint="eastAsia" w:ascii="方正书宋_GBK" w:eastAsia="方正书宋_GBK"/>
              </w:rPr>
              <w:t>10</w:t>
            </w:r>
            <w:r>
              <w:rPr>
                <w:rFonts w:hint="eastAsia" w:ascii="方正书宋_GBK" w:eastAsia="方正书宋_GBK"/>
                <w:lang w:val="en-US" w:eastAsia="zh-CN"/>
              </w:rPr>
              <w:t>0%</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543"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调查中满意和较满意的人数占调查总人数的比率</w:t>
            </w:r>
          </w:p>
        </w:tc>
        <w:tc>
          <w:tcPr>
            <w:tcW w:w="262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rPr>
          <w:rFonts w:hint="eastAsia" w:ascii="方正仿宋_GBK" w:eastAsia="方正仿宋_GBK"/>
          <w:b/>
          <w:sz w:val="28"/>
        </w:rPr>
      </w:pPr>
    </w:p>
    <w:p>
      <w:pPr>
        <w:autoSpaceDE w:val="0"/>
        <w:autoSpaceDN w:val="0"/>
        <w:adjustRightInd w:val="0"/>
        <w:ind w:left="198" w:firstLine="643" w:firstLineChars="200"/>
        <w:jc w:val="left"/>
        <w:rPr>
          <w:rFonts w:hint="eastAsia" w:ascii="黑体" w:hAnsi="黑体" w:eastAsia="黑体"/>
          <w:b/>
          <w:sz w:val="32"/>
          <w:szCs w:val="32"/>
        </w:rPr>
      </w:pPr>
      <w:r>
        <w:rPr>
          <w:rFonts w:hint="eastAsia" w:ascii="黑体" w:hAnsi="黑体" w:eastAsia="黑体"/>
          <w:b/>
          <w:sz w:val="32"/>
          <w:szCs w:val="32"/>
          <w:lang w:val="en-US" w:eastAsia="zh-CN"/>
        </w:rPr>
        <w:t>六、</w:t>
      </w:r>
      <w:bookmarkStart w:id="0" w:name="_Toc71358175"/>
      <w:r>
        <w:rPr>
          <w:rFonts w:hint="eastAsia" w:ascii="黑体" w:hAnsi="黑体" w:eastAsia="黑体"/>
          <w:b/>
          <w:sz w:val="32"/>
          <w:szCs w:val="32"/>
        </w:rPr>
        <w:t>政府采购预算情况</w:t>
      </w:r>
      <w:bookmarkEnd w:id="0"/>
    </w:p>
    <w:p>
      <w:pPr>
        <w:autoSpaceDE w:val="0"/>
        <w:autoSpaceDN w:val="0"/>
        <w:adjustRightInd w:val="0"/>
        <w:ind w:left="198" w:firstLine="640" w:firstLineChars="200"/>
        <w:jc w:val="left"/>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2021年，我部未安排政府采购预算。</w:t>
      </w:r>
    </w:p>
    <w:p>
      <w:pPr>
        <w:autoSpaceDE w:val="0"/>
        <w:autoSpaceDN w:val="0"/>
        <w:adjustRightInd w:val="0"/>
        <w:ind w:left="198" w:firstLine="643" w:firstLineChars="200"/>
        <w:jc w:val="left"/>
        <w:rPr>
          <w:rFonts w:hint="eastAsia" w:ascii="黑体" w:hAnsi="黑体" w:eastAsia="黑体"/>
          <w:b/>
          <w:sz w:val="32"/>
          <w:szCs w:val="32"/>
        </w:rPr>
      </w:pPr>
      <w:r>
        <w:rPr>
          <w:rFonts w:hint="eastAsia" w:ascii="黑体" w:hAnsi="黑体" w:eastAsia="黑体"/>
          <w:b/>
          <w:sz w:val="32"/>
          <w:szCs w:val="32"/>
        </w:rPr>
        <w:t>七、国有资产信息</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馆陶县委宣传部20</w:t>
      </w:r>
      <w:r>
        <w:rPr>
          <w:rFonts w:hint="eastAsia" w:ascii="Times New Roman" w:hAnsi="Times New Roman" w:eastAsia="仿宋" w:cs="仿宋"/>
          <w:color w:val="000000"/>
          <w:sz w:val="32"/>
          <w:szCs w:val="32"/>
          <w:lang w:val="en-US" w:eastAsia="zh-CN"/>
        </w:rPr>
        <w:t>20</w:t>
      </w:r>
      <w:r>
        <w:rPr>
          <w:rFonts w:hint="eastAsia" w:ascii="Times New Roman" w:hAnsi="Times New Roman" w:eastAsia="仿宋" w:cs="仿宋"/>
          <w:color w:val="000000"/>
          <w:sz w:val="32"/>
          <w:szCs w:val="32"/>
        </w:rPr>
        <w:t>年末固定资产金额为23.92万元（详见下表）。</w:t>
      </w:r>
    </w:p>
    <w:tbl>
      <w:tblPr>
        <w:tblStyle w:val="6"/>
        <w:tblW w:w="13740" w:type="dxa"/>
        <w:tblInd w:w="392" w:type="dxa"/>
        <w:tblLayout w:type="fixed"/>
        <w:tblCellMar>
          <w:top w:w="0" w:type="dxa"/>
          <w:left w:w="108" w:type="dxa"/>
          <w:bottom w:w="0" w:type="dxa"/>
          <w:right w:w="108" w:type="dxa"/>
        </w:tblCellMar>
      </w:tblPr>
      <w:tblGrid>
        <w:gridCol w:w="5888"/>
        <w:gridCol w:w="1717"/>
        <w:gridCol w:w="6135"/>
      </w:tblGrid>
      <w:tr>
        <w:tblPrEx>
          <w:tblCellMar>
            <w:top w:w="0" w:type="dxa"/>
            <w:left w:w="108" w:type="dxa"/>
            <w:bottom w:w="0" w:type="dxa"/>
            <w:right w:w="108" w:type="dxa"/>
          </w:tblCellMar>
        </w:tblPrEx>
        <w:trPr>
          <w:trHeight w:val="916" w:hRule="atLeast"/>
        </w:trPr>
        <w:tc>
          <w:tcPr>
            <w:tcW w:w="13740" w:type="dxa"/>
            <w:gridSpan w:val="3"/>
            <w:tcBorders>
              <w:top w:val="nil"/>
              <w:left w:val="nil"/>
              <w:bottom w:val="nil"/>
              <w:right w:val="nil"/>
            </w:tcBorders>
            <w:vAlign w:val="center"/>
          </w:tcPr>
          <w:p>
            <w:pPr>
              <w:widowControl/>
              <w:jc w:val="center"/>
              <w:rPr>
                <w:rFonts w:hint="eastAsia" w:ascii="宋体"/>
                <w:b/>
                <w:bCs/>
                <w:kern w:val="0"/>
                <w:sz w:val="32"/>
                <w:szCs w:val="32"/>
              </w:rPr>
            </w:pPr>
            <w:r>
              <w:rPr>
                <w:rFonts w:hint="eastAsia" w:ascii="宋体" w:hAnsi="宋体" w:cs="宋体"/>
                <w:b/>
                <w:bCs/>
                <w:kern w:val="0"/>
                <w:sz w:val="32"/>
                <w:szCs w:val="32"/>
              </w:rPr>
              <w:t>馆陶县县直部门固定资产占用情况表</w:t>
            </w:r>
          </w:p>
        </w:tc>
      </w:tr>
      <w:tr>
        <w:tblPrEx>
          <w:tblCellMar>
            <w:top w:w="0" w:type="dxa"/>
            <w:left w:w="108" w:type="dxa"/>
            <w:bottom w:w="0" w:type="dxa"/>
            <w:right w:w="108" w:type="dxa"/>
          </w:tblCellMar>
        </w:tblPrEx>
        <w:trPr>
          <w:trHeight w:val="662" w:hRule="atLeast"/>
        </w:trPr>
        <w:tc>
          <w:tcPr>
            <w:tcW w:w="760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编制部门：馆陶县委宣传部</w:t>
            </w:r>
          </w:p>
        </w:tc>
        <w:tc>
          <w:tcPr>
            <w:tcW w:w="613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截止时间：20</w:t>
            </w:r>
            <w:r>
              <w:rPr>
                <w:rFonts w:hint="eastAsia" w:ascii="Times New Roman" w:hAnsi="Times New Roman" w:eastAsia="仿宋" w:cs="仿宋"/>
                <w:kern w:val="0"/>
                <w:sz w:val="22"/>
                <w:szCs w:val="22"/>
                <w:lang w:val="en-US" w:eastAsia="zh-CN"/>
              </w:rPr>
              <w:t>20</w:t>
            </w:r>
            <w:r>
              <w:rPr>
                <w:rFonts w:hint="eastAsia" w:ascii="Times New Roman" w:hAnsi="Times New Roman" w:eastAsia="仿宋" w:cs="仿宋"/>
                <w:kern w:val="0"/>
                <w:sz w:val="22"/>
                <w:szCs w:val="22"/>
              </w:rPr>
              <w:t>年12月31日</w:t>
            </w:r>
          </w:p>
        </w:tc>
      </w:tr>
      <w:tr>
        <w:tblPrEx>
          <w:tblCellMar>
            <w:top w:w="0" w:type="dxa"/>
            <w:left w:w="108" w:type="dxa"/>
            <w:bottom w:w="0" w:type="dxa"/>
            <w:right w:w="108" w:type="dxa"/>
          </w:tblCellMar>
        </w:tblPrEx>
        <w:trPr>
          <w:trHeight w:val="849" w:hRule="atLeast"/>
        </w:trPr>
        <w:tc>
          <w:tcPr>
            <w:tcW w:w="5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项目</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数量</w:t>
            </w:r>
          </w:p>
        </w:tc>
        <w:tc>
          <w:tcPr>
            <w:tcW w:w="6135"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849" w:hRule="atLeast"/>
        </w:trPr>
        <w:tc>
          <w:tcPr>
            <w:tcW w:w="588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7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1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23.92</w:t>
            </w:r>
          </w:p>
        </w:tc>
      </w:tr>
      <w:tr>
        <w:tblPrEx>
          <w:tblCellMar>
            <w:top w:w="0" w:type="dxa"/>
            <w:left w:w="108" w:type="dxa"/>
            <w:bottom w:w="0" w:type="dxa"/>
            <w:right w:w="108" w:type="dxa"/>
          </w:tblCellMar>
        </w:tblPrEx>
        <w:trPr>
          <w:trHeight w:val="849" w:hRule="atLeast"/>
        </w:trPr>
        <w:tc>
          <w:tcPr>
            <w:tcW w:w="588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7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1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849" w:hRule="atLeast"/>
        </w:trPr>
        <w:tc>
          <w:tcPr>
            <w:tcW w:w="588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7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1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849" w:hRule="atLeast"/>
        </w:trPr>
        <w:tc>
          <w:tcPr>
            <w:tcW w:w="588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7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w:t>
            </w:r>
          </w:p>
        </w:tc>
        <w:tc>
          <w:tcPr>
            <w:tcW w:w="61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18.2</w:t>
            </w:r>
          </w:p>
        </w:tc>
      </w:tr>
      <w:tr>
        <w:tblPrEx>
          <w:tblCellMar>
            <w:top w:w="0" w:type="dxa"/>
            <w:left w:w="108" w:type="dxa"/>
            <w:bottom w:w="0" w:type="dxa"/>
            <w:right w:w="108" w:type="dxa"/>
          </w:tblCellMar>
        </w:tblPrEx>
        <w:trPr>
          <w:trHeight w:val="849" w:hRule="atLeast"/>
        </w:trPr>
        <w:tc>
          <w:tcPr>
            <w:tcW w:w="588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7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1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860" w:hRule="atLeast"/>
        </w:trPr>
        <w:tc>
          <w:tcPr>
            <w:tcW w:w="588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71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61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5.72</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lang w:val="en-US" w:eastAsia="zh-CN"/>
        </w:rPr>
        <w:t>八</w:t>
      </w:r>
      <w:r>
        <w:rPr>
          <w:rFonts w:hint="eastAsia" w:ascii="黑体" w:hAnsi="黑体" w:eastAsia="黑体"/>
          <w:b/>
          <w:sz w:val="32"/>
          <w:szCs w:val="32"/>
        </w:rPr>
        <w:t>、名词解释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lang w:val="en-US" w:eastAsia="zh-CN"/>
        </w:rPr>
        <w:t>九</w:t>
      </w:r>
      <w:r>
        <w:rPr>
          <w:rFonts w:hint="eastAsia" w:ascii="黑体" w:hAnsi="黑体" w:eastAsia="黑体"/>
          <w:b/>
          <w:sz w:val="32"/>
          <w:szCs w:val="32"/>
        </w:rPr>
        <w:t>、其他需要说明的事项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p>
      <w:pPr>
        <w:tabs>
          <w:tab w:val="left" w:pos="11490"/>
        </w:tabs>
        <w:ind w:firstLine="640" w:firstLineChars="200"/>
        <w:rPr>
          <w:rFonts w:hint="eastAsia" w:ascii="仿宋_GB2312" w:hAnsi="Times New Roman" w:eastAsia="仿宋_GB2312"/>
          <w:sz w:val="32"/>
          <w:szCs w:val="32"/>
        </w:rPr>
      </w:pPr>
    </w:p>
    <w:p>
      <w:pPr>
        <w:widowControl/>
        <w:jc w:val="center"/>
        <w:rPr>
          <w:rFonts w:ascii="方正小标宋_GBK" w:hAnsi="方正小标宋_GBK" w:eastAsia="方正小标宋_GBK" w:cs="方正小标宋_GBK"/>
          <w:color w:val="000000"/>
          <w:kern w:val="0"/>
          <w:sz w:val="44"/>
          <w:lang w:eastAsia="uk-UA"/>
        </w:rPr>
      </w:pPr>
    </w:p>
    <w:p>
      <w:pPr>
        <w:widowControl/>
        <w:jc w:val="center"/>
        <w:rPr>
          <w:rFonts w:ascii="方正小标宋_GBK" w:hAnsi="方正小标宋_GBK" w:eastAsia="方正小标宋_GBK" w:cs="方正小标宋_GBK"/>
          <w:color w:val="000000"/>
          <w:kern w:val="0"/>
          <w:sz w:val="44"/>
          <w:lang w:eastAsia="uk-UA"/>
        </w:rPr>
      </w:pPr>
    </w:p>
    <w:p>
      <w:pPr>
        <w:pStyle w:val="2"/>
        <w:rPr>
          <w:rFonts w:ascii="方正小标宋_GBK" w:hAnsi="方正小标宋_GBK" w:eastAsia="方正小标宋_GBK" w:cs="方正小标宋_GBK"/>
          <w:color w:val="000000"/>
          <w:kern w:val="0"/>
          <w:sz w:val="44"/>
          <w:lang w:eastAsia="uk-UA"/>
        </w:rPr>
      </w:pPr>
    </w:p>
    <w:p>
      <w:pPr>
        <w:rPr>
          <w:rFonts w:ascii="方正小标宋_GBK" w:hAnsi="方正小标宋_GBK" w:eastAsia="方正小标宋_GBK" w:cs="方正小标宋_GBK"/>
          <w:color w:val="000000"/>
          <w:kern w:val="0"/>
          <w:sz w:val="44"/>
          <w:lang w:eastAsia="uk-UA"/>
        </w:rPr>
      </w:pPr>
    </w:p>
    <w:p>
      <w:pPr>
        <w:pStyle w:val="2"/>
        <w:rPr>
          <w:rFonts w:ascii="方正小标宋_GBK" w:hAnsi="方正小标宋_GBK" w:eastAsia="方正小标宋_GBK" w:cs="方正小标宋_GBK"/>
          <w:color w:val="000000"/>
          <w:kern w:val="0"/>
          <w:sz w:val="44"/>
          <w:lang w:eastAsia="uk-UA"/>
        </w:rPr>
      </w:pPr>
    </w:p>
    <w:p>
      <w:pPr>
        <w:rPr>
          <w:rFonts w:ascii="方正小标宋_GBK" w:hAnsi="方正小标宋_GBK" w:eastAsia="方正小标宋_GBK" w:cs="方正小标宋_GBK"/>
          <w:color w:val="000000"/>
          <w:kern w:val="0"/>
          <w:sz w:val="44"/>
          <w:lang w:eastAsia="uk-UA"/>
        </w:rPr>
      </w:pPr>
    </w:p>
    <w:p>
      <w:pPr>
        <w:pStyle w:val="2"/>
        <w:rPr>
          <w:lang w:eastAsia="uk-UA"/>
        </w:rPr>
      </w:pPr>
    </w:p>
    <w:p>
      <w:pPr>
        <w:widowControl/>
        <w:jc w:val="center"/>
        <w:rPr>
          <w:rFonts w:ascii="方正小标宋_GBK" w:hAnsi="方正小标宋_GBK" w:eastAsia="方正小标宋_GBK" w:cs="方正小标宋_GBK"/>
          <w:color w:val="000000"/>
          <w:kern w:val="0"/>
          <w:sz w:val="44"/>
          <w:lang w:eastAsia="uk-UA"/>
        </w:rPr>
      </w:pPr>
    </w:p>
    <w:p>
      <w:pPr>
        <w:widowControl/>
        <w:jc w:val="center"/>
        <w:rPr>
          <w:rFonts w:ascii="方正小标宋_GBK" w:hAnsi="方正小标宋_GBK" w:eastAsia="方正小标宋_GBK" w:cs="方正小标宋_GBK"/>
          <w:color w:val="000000"/>
          <w:kern w:val="0"/>
          <w:sz w:val="44"/>
          <w:lang w:eastAsia="uk-UA"/>
        </w:rPr>
      </w:pPr>
    </w:p>
    <w:p>
      <w:pPr>
        <w:widowControl/>
        <w:jc w:val="center"/>
        <w:rPr>
          <w:rFonts w:ascii="方正小标宋_GBK" w:hAnsi="方正小标宋_GBK" w:eastAsia="方正小标宋_GBK" w:cs="方正小标宋_GBK"/>
          <w:color w:val="000000"/>
          <w:kern w:val="0"/>
          <w:sz w:val="44"/>
          <w:lang w:eastAsia="uk-UA"/>
        </w:rPr>
      </w:pPr>
    </w:p>
    <w:p>
      <w:pPr>
        <w:widowControl/>
        <w:jc w:val="center"/>
        <w:rPr>
          <w:rFonts w:ascii="方正小标宋_GBK" w:hAnsi="方正小标宋_GBK" w:eastAsia="方正小标宋_GBK" w:cs="方正小标宋_GBK"/>
          <w:color w:val="000000"/>
          <w:kern w:val="0"/>
          <w:sz w:val="44"/>
          <w:lang w:eastAsia="uk-UA"/>
        </w:rPr>
      </w:pPr>
    </w:p>
    <w:p>
      <w:pPr>
        <w:widowControl/>
        <w:numPr>
          <w:ilvl w:val="0"/>
          <w:numId w:val="1"/>
        </w:numPr>
        <w:jc w:val="center"/>
        <w:rPr>
          <w:rFonts w:ascii="方正小标宋_GBK" w:hAnsi="方正小标宋_GBK" w:eastAsia="方正小标宋_GBK" w:cs="方正小标宋_GBK"/>
          <w:color w:val="000000"/>
          <w:kern w:val="0"/>
          <w:sz w:val="44"/>
          <w:lang w:eastAsia="uk-UA"/>
        </w:rPr>
      </w:pPr>
      <w:r>
        <w:rPr>
          <w:rFonts w:ascii="方正小标宋_GBK" w:hAnsi="方正小标宋_GBK" w:eastAsia="方正小标宋_GBK" w:cs="方正小标宋_GBK"/>
          <w:color w:val="000000"/>
          <w:kern w:val="0"/>
          <w:sz w:val="44"/>
          <w:lang w:eastAsia="uk-UA"/>
        </w:rPr>
        <w:t>馆陶县文艺界联合会收支预算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211005馆陶县文艺界联合会</w:t>
            </w:r>
          </w:p>
        </w:tc>
        <w:tc>
          <w:tcPr>
            <w:tcW w:w="2959"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5918"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8" w:type="dxa"/>
            <w:gridSpan w:val="2"/>
            <w:vAlign w:val="center"/>
          </w:tcPr>
          <w:p>
            <w:pPr>
              <w:pStyle w:val="11"/>
            </w:pPr>
            <w:r>
              <w:t>收入</w:t>
            </w:r>
          </w:p>
        </w:tc>
        <w:tc>
          <w:tcPr>
            <w:tcW w:w="591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59" w:type="dxa"/>
            <w:vAlign w:val="center"/>
          </w:tcPr>
          <w:p>
            <w:pPr>
              <w:pStyle w:val="11"/>
            </w:pPr>
            <w:r>
              <w:t>预算数</w:t>
            </w:r>
          </w:p>
        </w:tc>
        <w:tc>
          <w:tcPr>
            <w:tcW w:w="2959"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59" w:type="dxa"/>
            <w:vAlign w:val="center"/>
          </w:tcPr>
          <w:p>
            <w:pPr>
              <w:pStyle w:val="11"/>
            </w:pPr>
            <w:r>
              <w:t>2</w:t>
            </w:r>
          </w:p>
        </w:tc>
        <w:tc>
          <w:tcPr>
            <w:tcW w:w="2959"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w:t>
            </w:r>
          </w:p>
        </w:tc>
        <w:tc>
          <w:tcPr>
            <w:tcW w:w="2959" w:type="dxa"/>
            <w:vAlign w:val="center"/>
          </w:tcPr>
          <w:p>
            <w:pPr>
              <w:pStyle w:val="13"/>
            </w:pPr>
            <w:r>
              <w:t>一、一般公共预算拨款收入</w:t>
            </w:r>
          </w:p>
        </w:tc>
        <w:tc>
          <w:tcPr>
            <w:tcW w:w="2959" w:type="dxa"/>
            <w:vAlign w:val="center"/>
          </w:tcPr>
          <w:p>
            <w:pPr>
              <w:pStyle w:val="14"/>
            </w:pPr>
            <w:r>
              <w:t>180000.00</w:t>
            </w:r>
          </w:p>
        </w:tc>
        <w:tc>
          <w:tcPr>
            <w:tcW w:w="2959" w:type="dxa"/>
            <w:vAlign w:val="center"/>
          </w:tcPr>
          <w:p>
            <w:pPr>
              <w:pStyle w:val="13"/>
            </w:pPr>
            <w:r>
              <w:t>一、一般公共服务支出</w:t>
            </w:r>
          </w:p>
        </w:tc>
        <w:tc>
          <w:tcPr>
            <w:tcW w:w="2959" w:type="dxa"/>
            <w:vAlign w:val="center"/>
          </w:tcPr>
          <w:p>
            <w:pPr>
              <w:pStyle w:val="14"/>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w:t>
            </w:r>
          </w:p>
        </w:tc>
        <w:tc>
          <w:tcPr>
            <w:tcW w:w="2959" w:type="dxa"/>
            <w:vAlign w:val="center"/>
          </w:tcPr>
          <w:p>
            <w:pPr>
              <w:pStyle w:val="13"/>
            </w:pPr>
            <w:r>
              <w:t>二、政府性基金预算拨款收入</w:t>
            </w:r>
          </w:p>
        </w:tc>
        <w:tc>
          <w:tcPr>
            <w:tcW w:w="2959" w:type="dxa"/>
            <w:vAlign w:val="center"/>
          </w:tcPr>
          <w:p>
            <w:pPr>
              <w:pStyle w:val="14"/>
            </w:pPr>
          </w:p>
        </w:tc>
        <w:tc>
          <w:tcPr>
            <w:tcW w:w="2959" w:type="dxa"/>
            <w:vAlign w:val="center"/>
          </w:tcPr>
          <w:p>
            <w:pPr>
              <w:pStyle w:val="13"/>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w:t>
            </w:r>
          </w:p>
        </w:tc>
        <w:tc>
          <w:tcPr>
            <w:tcW w:w="2959" w:type="dxa"/>
            <w:vAlign w:val="center"/>
          </w:tcPr>
          <w:p>
            <w:pPr>
              <w:pStyle w:val="13"/>
            </w:pPr>
            <w:r>
              <w:t>三、国有资本经营预算拨款收入</w:t>
            </w:r>
          </w:p>
        </w:tc>
        <w:tc>
          <w:tcPr>
            <w:tcW w:w="2959" w:type="dxa"/>
            <w:vAlign w:val="center"/>
          </w:tcPr>
          <w:p>
            <w:pPr>
              <w:pStyle w:val="14"/>
            </w:pPr>
          </w:p>
        </w:tc>
        <w:tc>
          <w:tcPr>
            <w:tcW w:w="2959" w:type="dxa"/>
            <w:vAlign w:val="center"/>
          </w:tcPr>
          <w:p>
            <w:pPr>
              <w:pStyle w:val="13"/>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4</w:t>
            </w:r>
          </w:p>
        </w:tc>
        <w:tc>
          <w:tcPr>
            <w:tcW w:w="2959" w:type="dxa"/>
            <w:vAlign w:val="center"/>
          </w:tcPr>
          <w:p>
            <w:pPr>
              <w:pStyle w:val="13"/>
            </w:pPr>
            <w:r>
              <w:t>四、财政专户管理资金收入</w:t>
            </w:r>
          </w:p>
        </w:tc>
        <w:tc>
          <w:tcPr>
            <w:tcW w:w="2959" w:type="dxa"/>
            <w:vAlign w:val="center"/>
          </w:tcPr>
          <w:p>
            <w:pPr>
              <w:pStyle w:val="14"/>
            </w:pPr>
          </w:p>
        </w:tc>
        <w:tc>
          <w:tcPr>
            <w:tcW w:w="2959" w:type="dxa"/>
            <w:vAlign w:val="center"/>
          </w:tcPr>
          <w:p>
            <w:pPr>
              <w:pStyle w:val="13"/>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5</w:t>
            </w:r>
          </w:p>
        </w:tc>
        <w:tc>
          <w:tcPr>
            <w:tcW w:w="2959" w:type="dxa"/>
            <w:vAlign w:val="center"/>
          </w:tcPr>
          <w:p>
            <w:pPr>
              <w:pStyle w:val="13"/>
            </w:pPr>
            <w:r>
              <w:t>五、事业收入</w:t>
            </w:r>
          </w:p>
        </w:tc>
        <w:tc>
          <w:tcPr>
            <w:tcW w:w="2959" w:type="dxa"/>
            <w:vAlign w:val="center"/>
          </w:tcPr>
          <w:p>
            <w:pPr>
              <w:pStyle w:val="14"/>
            </w:pPr>
          </w:p>
        </w:tc>
        <w:tc>
          <w:tcPr>
            <w:tcW w:w="2959" w:type="dxa"/>
            <w:vAlign w:val="center"/>
          </w:tcPr>
          <w:p>
            <w:pPr>
              <w:pStyle w:val="13"/>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6</w:t>
            </w:r>
          </w:p>
        </w:tc>
        <w:tc>
          <w:tcPr>
            <w:tcW w:w="2959" w:type="dxa"/>
            <w:vAlign w:val="center"/>
          </w:tcPr>
          <w:p>
            <w:pPr>
              <w:pStyle w:val="13"/>
            </w:pPr>
            <w:r>
              <w:t>六、事业单位经营收入</w:t>
            </w:r>
          </w:p>
        </w:tc>
        <w:tc>
          <w:tcPr>
            <w:tcW w:w="2959" w:type="dxa"/>
            <w:vAlign w:val="center"/>
          </w:tcPr>
          <w:p>
            <w:pPr>
              <w:pStyle w:val="14"/>
            </w:pPr>
          </w:p>
        </w:tc>
        <w:tc>
          <w:tcPr>
            <w:tcW w:w="2959" w:type="dxa"/>
            <w:vAlign w:val="center"/>
          </w:tcPr>
          <w:p>
            <w:pPr>
              <w:pStyle w:val="13"/>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7</w:t>
            </w:r>
          </w:p>
        </w:tc>
        <w:tc>
          <w:tcPr>
            <w:tcW w:w="2959" w:type="dxa"/>
            <w:vAlign w:val="center"/>
          </w:tcPr>
          <w:p>
            <w:pPr>
              <w:pStyle w:val="13"/>
            </w:pPr>
            <w:r>
              <w:t>七、上级补助收入</w:t>
            </w:r>
          </w:p>
        </w:tc>
        <w:tc>
          <w:tcPr>
            <w:tcW w:w="2959" w:type="dxa"/>
            <w:vAlign w:val="center"/>
          </w:tcPr>
          <w:p>
            <w:pPr>
              <w:pStyle w:val="14"/>
            </w:pPr>
          </w:p>
        </w:tc>
        <w:tc>
          <w:tcPr>
            <w:tcW w:w="2959" w:type="dxa"/>
            <w:vAlign w:val="center"/>
          </w:tcPr>
          <w:p>
            <w:pPr>
              <w:pStyle w:val="13"/>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8</w:t>
            </w:r>
          </w:p>
        </w:tc>
        <w:tc>
          <w:tcPr>
            <w:tcW w:w="2959" w:type="dxa"/>
            <w:vAlign w:val="center"/>
          </w:tcPr>
          <w:p>
            <w:pPr>
              <w:pStyle w:val="13"/>
            </w:pPr>
            <w:r>
              <w:t>八、附属单位上缴收入</w:t>
            </w:r>
          </w:p>
        </w:tc>
        <w:tc>
          <w:tcPr>
            <w:tcW w:w="2959" w:type="dxa"/>
            <w:vAlign w:val="center"/>
          </w:tcPr>
          <w:p>
            <w:pPr>
              <w:pStyle w:val="14"/>
            </w:pPr>
          </w:p>
        </w:tc>
        <w:tc>
          <w:tcPr>
            <w:tcW w:w="2959" w:type="dxa"/>
            <w:vAlign w:val="center"/>
          </w:tcPr>
          <w:p>
            <w:pPr>
              <w:pStyle w:val="13"/>
            </w:pPr>
            <w:r>
              <w:t>八、社会保障和就业支出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9</w:t>
            </w:r>
          </w:p>
        </w:tc>
        <w:tc>
          <w:tcPr>
            <w:tcW w:w="2959" w:type="dxa"/>
            <w:vAlign w:val="center"/>
          </w:tcPr>
          <w:p>
            <w:pPr>
              <w:pStyle w:val="13"/>
            </w:pPr>
            <w:r>
              <w:t>九、其他收入</w:t>
            </w:r>
          </w:p>
        </w:tc>
        <w:tc>
          <w:tcPr>
            <w:tcW w:w="2959" w:type="dxa"/>
            <w:vAlign w:val="center"/>
          </w:tcPr>
          <w:p>
            <w:pPr>
              <w:pStyle w:val="14"/>
            </w:pPr>
          </w:p>
        </w:tc>
        <w:tc>
          <w:tcPr>
            <w:tcW w:w="2959" w:type="dxa"/>
            <w:vAlign w:val="center"/>
          </w:tcPr>
          <w:p>
            <w:pPr>
              <w:pStyle w:val="13"/>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10</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十、卫生健康支出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11</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12</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13</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14</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15</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16</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17</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18</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19</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20</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二十、住房保障支出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21</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22</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23</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24</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25</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26</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27</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28</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29</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30</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31</w:t>
            </w:r>
          </w:p>
        </w:tc>
        <w:tc>
          <w:tcPr>
            <w:tcW w:w="2959" w:type="dxa"/>
            <w:vAlign w:val="center"/>
          </w:tcPr>
          <w:p>
            <w:pPr>
              <w:pStyle w:val="15"/>
            </w:pPr>
            <w:r>
              <w:t>本年收入合计</w:t>
            </w:r>
          </w:p>
        </w:tc>
        <w:tc>
          <w:tcPr>
            <w:tcW w:w="2959" w:type="dxa"/>
            <w:vAlign w:val="center"/>
          </w:tcPr>
          <w:p>
            <w:pPr>
              <w:pStyle w:val="16"/>
            </w:pPr>
            <w:r>
              <w:t>180000.00</w:t>
            </w:r>
          </w:p>
        </w:tc>
        <w:tc>
          <w:tcPr>
            <w:tcW w:w="2959" w:type="dxa"/>
            <w:vAlign w:val="center"/>
          </w:tcPr>
          <w:p>
            <w:pPr>
              <w:pStyle w:val="15"/>
            </w:pPr>
            <w:r>
              <w:t>本年支出合计</w:t>
            </w:r>
          </w:p>
        </w:tc>
        <w:tc>
          <w:tcPr>
            <w:tcW w:w="2959" w:type="dxa"/>
            <w:vAlign w:val="center"/>
          </w:tcPr>
          <w:p>
            <w:pPr>
              <w:pStyle w:val="16"/>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32</w:t>
            </w:r>
          </w:p>
        </w:tc>
        <w:tc>
          <w:tcPr>
            <w:tcW w:w="2959" w:type="dxa"/>
            <w:vAlign w:val="center"/>
          </w:tcPr>
          <w:p>
            <w:pPr>
              <w:pStyle w:val="13"/>
            </w:pPr>
            <w:r>
              <w:t>上年结转结余</w:t>
            </w:r>
          </w:p>
        </w:tc>
        <w:tc>
          <w:tcPr>
            <w:tcW w:w="2959" w:type="dxa"/>
            <w:vAlign w:val="center"/>
          </w:tcPr>
          <w:p>
            <w:pPr>
              <w:pStyle w:val="14"/>
            </w:pPr>
          </w:p>
        </w:tc>
        <w:tc>
          <w:tcPr>
            <w:tcW w:w="2959" w:type="dxa"/>
            <w:vAlign w:val="center"/>
          </w:tcPr>
          <w:p>
            <w:pPr>
              <w:pStyle w:val="13"/>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33</w:t>
            </w:r>
          </w:p>
        </w:tc>
        <w:tc>
          <w:tcPr>
            <w:tcW w:w="2959" w:type="dxa"/>
            <w:vAlign w:val="center"/>
          </w:tcPr>
          <w:p>
            <w:pPr>
              <w:pStyle w:val="15"/>
            </w:pPr>
            <w:r>
              <w:t>收入总计</w:t>
            </w:r>
          </w:p>
        </w:tc>
        <w:tc>
          <w:tcPr>
            <w:tcW w:w="2959" w:type="dxa"/>
            <w:vAlign w:val="center"/>
          </w:tcPr>
          <w:p>
            <w:pPr>
              <w:pStyle w:val="16"/>
            </w:pPr>
            <w:r>
              <w:t>180000.00</w:t>
            </w:r>
          </w:p>
        </w:tc>
        <w:tc>
          <w:tcPr>
            <w:tcW w:w="2959" w:type="dxa"/>
            <w:vAlign w:val="center"/>
          </w:tcPr>
          <w:p>
            <w:pPr>
              <w:pStyle w:val="15"/>
            </w:pPr>
            <w:r>
              <w:t>支出总计</w:t>
            </w:r>
          </w:p>
        </w:tc>
        <w:tc>
          <w:tcPr>
            <w:tcW w:w="2959" w:type="dxa"/>
            <w:vAlign w:val="center"/>
          </w:tcPr>
          <w:p>
            <w:pPr>
              <w:pStyle w:val="16"/>
            </w:pPr>
            <w:r>
              <w:t>180000.00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8"/>
            </w:pPr>
            <w:r>
              <w:t>211005馆陶县文艺界联合会</w:t>
            </w:r>
          </w:p>
        </w:tc>
        <w:tc>
          <w:tcPr>
            <w:tcW w:w="2274" w:type="dxa"/>
            <w:gridSpan w:val="3"/>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180000.00</w:t>
            </w:r>
          </w:p>
        </w:tc>
        <w:tc>
          <w:tcPr>
            <w:tcW w:w="758" w:type="dxa"/>
            <w:vAlign w:val="center"/>
          </w:tcPr>
          <w:p>
            <w:pPr>
              <w:pStyle w:val="16"/>
            </w:pPr>
            <w:r>
              <w:t>180000.00</w:t>
            </w:r>
          </w:p>
        </w:tc>
        <w:tc>
          <w:tcPr>
            <w:tcW w:w="758" w:type="dxa"/>
            <w:vAlign w:val="center"/>
          </w:tcPr>
          <w:p>
            <w:pPr>
              <w:pStyle w:val="16"/>
            </w:pPr>
            <w:r>
              <w:t>180000.00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4"/>
            </w:pPr>
            <w:r>
              <w:t>180000.00</w:t>
            </w:r>
          </w:p>
        </w:tc>
        <w:tc>
          <w:tcPr>
            <w:tcW w:w="758" w:type="dxa"/>
            <w:vAlign w:val="center"/>
          </w:tcPr>
          <w:p>
            <w:pPr>
              <w:pStyle w:val="14"/>
            </w:pPr>
            <w:r>
              <w:t>180000.00</w:t>
            </w:r>
          </w:p>
        </w:tc>
        <w:tc>
          <w:tcPr>
            <w:tcW w:w="758" w:type="dxa"/>
            <w:vAlign w:val="center"/>
          </w:tcPr>
          <w:p>
            <w:pPr>
              <w:pStyle w:val="14"/>
            </w:pPr>
            <w:r>
              <w:t>180000.00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w:t>
            </w:r>
          </w:p>
        </w:tc>
        <w:tc>
          <w:tcPr>
            <w:tcW w:w="758" w:type="dxa"/>
            <w:vAlign w:val="center"/>
          </w:tcPr>
          <w:p>
            <w:pPr>
              <w:pStyle w:val="13"/>
            </w:pPr>
            <w:r>
              <w:t>20133</w:t>
            </w:r>
          </w:p>
        </w:tc>
        <w:tc>
          <w:tcPr>
            <w:tcW w:w="758" w:type="dxa"/>
            <w:vAlign w:val="center"/>
          </w:tcPr>
          <w:p>
            <w:pPr>
              <w:pStyle w:val="13"/>
            </w:pPr>
            <w:r>
              <w:t>宣传事务</w:t>
            </w:r>
          </w:p>
        </w:tc>
        <w:tc>
          <w:tcPr>
            <w:tcW w:w="758" w:type="dxa"/>
            <w:vAlign w:val="center"/>
          </w:tcPr>
          <w:p>
            <w:pPr>
              <w:pStyle w:val="14"/>
            </w:pPr>
            <w:r>
              <w:t>180000.00</w:t>
            </w:r>
          </w:p>
        </w:tc>
        <w:tc>
          <w:tcPr>
            <w:tcW w:w="758" w:type="dxa"/>
            <w:vAlign w:val="center"/>
          </w:tcPr>
          <w:p>
            <w:pPr>
              <w:pStyle w:val="14"/>
            </w:pPr>
            <w:r>
              <w:t>180000.00</w:t>
            </w:r>
          </w:p>
        </w:tc>
        <w:tc>
          <w:tcPr>
            <w:tcW w:w="758" w:type="dxa"/>
            <w:vAlign w:val="center"/>
          </w:tcPr>
          <w:p>
            <w:pPr>
              <w:pStyle w:val="14"/>
            </w:pPr>
            <w:r>
              <w:t>180000.00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4</w:t>
            </w:r>
          </w:p>
        </w:tc>
        <w:tc>
          <w:tcPr>
            <w:tcW w:w="758" w:type="dxa"/>
            <w:vAlign w:val="center"/>
          </w:tcPr>
          <w:p>
            <w:pPr>
              <w:pStyle w:val="13"/>
            </w:pPr>
            <w:r>
              <w:t>2013301</w:t>
            </w:r>
          </w:p>
        </w:tc>
        <w:tc>
          <w:tcPr>
            <w:tcW w:w="758" w:type="dxa"/>
            <w:vAlign w:val="center"/>
          </w:tcPr>
          <w:p>
            <w:pPr>
              <w:pStyle w:val="13"/>
            </w:pPr>
            <w:r>
              <w:t>行政运行</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r>
              <w:t>30000.00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5</w:t>
            </w:r>
          </w:p>
        </w:tc>
        <w:tc>
          <w:tcPr>
            <w:tcW w:w="758" w:type="dxa"/>
            <w:vAlign w:val="center"/>
          </w:tcPr>
          <w:p>
            <w:pPr>
              <w:pStyle w:val="13"/>
            </w:pPr>
            <w:r>
              <w:t>2013399</w:t>
            </w:r>
          </w:p>
        </w:tc>
        <w:tc>
          <w:tcPr>
            <w:tcW w:w="758" w:type="dxa"/>
            <w:vAlign w:val="center"/>
          </w:tcPr>
          <w:p>
            <w:pPr>
              <w:pStyle w:val="13"/>
            </w:pPr>
            <w:r>
              <w:t>其他宣传事务支出</w:t>
            </w:r>
          </w:p>
        </w:tc>
        <w:tc>
          <w:tcPr>
            <w:tcW w:w="758" w:type="dxa"/>
            <w:vAlign w:val="center"/>
          </w:tcPr>
          <w:p>
            <w:pPr>
              <w:pStyle w:val="14"/>
            </w:pPr>
            <w:r>
              <w:t>150000.00</w:t>
            </w:r>
          </w:p>
        </w:tc>
        <w:tc>
          <w:tcPr>
            <w:tcW w:w="758" w:type="dxa"/>
            <w:vAlign w:val="center"/>
          </w:tcPr>
          <w:p>
            <w:pPr>
              <w:pStyle w:val="14"/>
            </w:pPr>
            <w:r>
              <w:t>150000.00</w:t>
            </w:r>
          </w:p>
        </w:tc>
        <w:tc>
          <w:tcPr>
            <w:tcW w:w="758" w:type="dxa"/>
            <w:vAlign w:val="center"/>
          </w:tcPr>
          <w:p>
            <w:pPr>
              <w:pStyle w:val="14"/>
            </w:pPr>
            <w:r>
              <w:t>150000.00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2190" w:type="dxa"/>
            <w:gridSpan w:val="2"/>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180000.00</w:t>
            </w:r>
          </w:p>
        </w:tc>
        <w:tc>
          <w:tcPr>
            <w:tcW w:w="1095" w:type="dxa"/>
            <w:vAlign w:val="center"/>
          </w:tcPr>
          <w:p>
            <w:pPr>
              <w:pStyle w:val="16"/>
            </w:pPr>
            <w:r>
              <w:t>30000.00</w:t>
            </w:r>
          </w:p>
        </w:tc>
        <w:tc>
          <w:tcPr>
            <w:tcW w:w="1095" w:type="dxa"/>
            <w:vAlign w:val="center"/>
          </w:tcPr>
          <w:p>
            <w:pPr>
              <w:pStyle w:val="16"/>
            </w:pPr>
            <w:r>
              <w:t>150000.00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4"/>
            </w:pPr>
            <w:r>
              <w:t>180000.00</w:t>
            </w:r>
          </w:p>
        </w:tc>
        <w:tc>
          <w:tcPr>
            <w:tcW w:w="1095" w:type="dxa"/>
            <w:vAlign w:val="center"/>
          </w:tcPr>
          <w:p>
            <w:pPr>
              <w:pStyle w:val="14"/>
            </w:pPr>
            <w:r>
              <w:t>30000.00</w:t>
            </w:r>
          </w:p>
        </w:tc>
        <w:tc>
          <w:tcPr>
            <w:tcW w:w="1095" w:type="dxa"/>
            <w:vAlign w:val="center"/>
          </w:tcPr>
          <w:p>
            <w:pPr>
              <w:pStyle w:val="14"/>
            </w:pPr>
            <w:r>
              <w:t>150000.00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w:t>
            </w:r>
          </w:p>
        </w:tc>
        <w:tc>
          <w:tcPr>
            <w:tcW w:w="1095" w:type="dxa"/>
            <w:vAlign w:val="center"/>
          </w:tcPr>
          <w:p>
            <w:pPr>
              <w:pStyle w:val="13"/>
            </w:pPr>
            <w:r>
              <w:t>20133</w:t>
            </w:r>
          </w:p>
        </w:tc>
        <w:tc>
          <w:tcPr>
            <w:tcW w:w="1095" w:type="dxa"/>
            <w:vAlign w:val="center"/>
          </w:tcPr>
          <w:p>
            <w:pPr>
              <w:pStyle w:val="13"/>
            </w:pPr>
            <w:r>
              <w:t>宣传事务</w:t>
            </w:r>
          </w:p>
        </w:tc>
        <w:tc>
          <w:tcPr>
            <w:tcW w:w="1095" w:type="dxa"/>
            <w:vAlign w:val="center"/>
          </w:tcPr>
          <w:p>
            <w:pPr>
              <w:pStyle w:val="14"/>
            </w:pPr>
            <w:r>
              <w:t>180000.00</w:t>
            </w:r>
          </w:p>
        </w:tc>
        <w:tc>
          <w:tcPr>
            <w:tcW w:w="1095" w:type="dxa"/>
            <w:vAlign w:val="center"/>
          </w:tcPr>
          <w:p>
            <w:pPr>
              <w:pStyle w:val="14"/>
            </w:pPr>
            <w:r>
              <w:t>30000.00</w:t>
            </w:r>
          </w:p>
        </w:tc>
        <w:tc>
          <w:tcPr>
            <w:tcW w:w="1095" w:type="dxa"/>
            <w:vAlign w:val="center"/>
          </w:tcPr>
          <w:p>
            <w:pPr>
              <w:pStyle w:val="14"/>
            </w:pPr>
            <w:r>
              <w:t>150000.00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4</w:t>
            </w:r>
          </w:p>
        </w:tc>
        <w:tc>
          <w:tcPr>
            <w:tcW w:w="1095" w:type="dxa"/>
            <w:vAlign w:val="center"/>
          </w:tcPr>
          <w:p>
            <w:pPr>
              <w:pStyle w:val="13"/>
            </w:pPr>
            <w:r>
              <w:t>2013301</w:t>
            </w:r>
          </w:p>
        </w:tc>
        <w:tc>
          <w:tcPr>
            <w:tcW w:w="1095" w:type="dxa"/>
            <w:vAlign w:val="center"/>
          </w:tcPr>
          <w:p>
            <w:pPr>
              <w:pStyle w:val="13"/>
            </w:pPr>
            <w:r>
              <w:t>行政运行</w:t>
            </w:r>
          </w:p>
        </w:tc>
        <w:tc>
          <w:tcPr>
            <w:tcW w:w="1095" w:type="dxa"/>
            <w:vAlign w:val="center"/>
          </w:tcPr>
          <w:p>
            <w:pPr>
              <w:pStyle w:val="14"/>
            </w:pPr>
            <w:r>
              <w:t>30000.00</w:t>
            </w:r>
          </w:p>
        </w:tc>
        <w:tc>
          <w:tcPr>
            <w:tcW w:w="1095" w:type="dxa"/>
            <w:vAlign w:val="center"/>
          </w:tcPr>
          <w:p>
            <w:pPr>
              <w:pStyle w:val="14"/>
            </w:pPr>
            <w:r>
              <w:t>30000.00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5</w:t>
            </w:r>
          </w:p>
        </w:tc>
        <w:tc>
          <w:tcPr>
            <w:tcW w:w="1095" w:type="dxa"/>
            <w:vAlign w:val="center"/>
          </w:tcPr>
          <w:p>
            <w:pPr>
              <w:pStyle w:val="13"/>
            </w:pPr>
            <w:r>
              <w:t>2013399</w:t>
            </w:r>
          </w:p>
        </w:tc>
        <w:tc>
          <w:tcPr>
            <w:tcW w:w="1095" w:type="dxa"/>
            <w:vAlign w:val="center"/>
          </w:tcPr>
          <w:p>
            <w:pPr>
              <w:pStyle w:val="13"/>
            </w:pPr>
            <w:r>
              <w:t>其他宣传事务支出</w:t>
            </w:r>
          </w:p>
        </w:tc>
        <w:tc>
          <w:tcPr>
            <w:tcW w:w="1095" w:type="dxa"/>
            <w:vAlign w:val="center"/>
          </w:tcPr>
          <w:p>
            <w:pPr>
              <w:pStyle w:val="14"/>
            </w:pPr>
            <w:r>
              <w:t>150000.00</w:t>
            </w:r>
          </w:p>
        </w:tc>
        <w:tc>
          <w:tcPr>
            <w:tcW w:w="1095" w:type="dxa"/>
            <w:vAlign w:val="center"/>
          </w:tcPr>
          <w:p>
            <w:pPr>
              <w:pStyle w:val="14"/>
            </w:pPr>
          </w:p>
        </w:tc>
        <w:tc>
          <w:tcPr>
            <w:tcW w:w="1095" w:type="dxa"/>
            <w:vAlign w:val="center"/>
          </w:tcPr>
          <w:p>
            <w:pPr>
              <w:pStyle w:val="14"/>
            </w:pPr>
            <w:r>
              <w:t>150000.00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1232"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w:t>
            </w:r>
          </w:p>
        </w:tc>
        <w:tc>
          <w:tcPr>
            <w:tcW w:w="1232" w:type="dxa"/>
            <w:vAlign w:val="center"/>
          </w:tcPr>
          <w:p>
            <w:pPr>
              <w:pStyle w:val="13"/>
            </w:pPr>
            <w:r>
              <w:t>一、一般公共预算拨款</w:t>
            </w:r>
          </w:p>
        </w:tc>
        <w:tc>
          <w:tcPr>
            <w:tcW w:w="1232" w:type="dxa"/>
            <w:vAlign w:val="center"/>
          </w:tcPr>
          <w:p>
            <w:pPr>
              <w:pStyle w:val="14"/>
            </w:pPr>
            <w:r>
              <w:t>180000.00</w:t>
            </w:r>
          </w:p>
        </w:tc>
        <w:tc>
          <w:tcPr>
            <w:tcW w:w="1232" w:type="dxa"/>
            <w:vAlign w:val="center"/>
          </w:tcPr>
          <w:p>
            <w:pPr>
              <w:pStyle w:val="13"/>
            </w:pPr>
            <w:r>
              <w:t>一、一般公共服务支出</w:t>
            </w:r>
          </w:p>
        </w:tc>
        <w:tc>
          <w:tcPr>
            <w:tcW w:w="1232" w:type="dxa"/>
            <w:vAlign w:val="center"/>
          </w:tcPr>
          <w:p>
            <w:pPr>
              <w:pStyle w:val="14"/>
            </w:pPr>
            <w:r>
              <w:t>180000.00</w:t>
            </w:r>
          </w:p>
        </w:tc>
        <w:tc>
          <w:tcPr>
            <w:tcW w:w="1232" w:type="dxa"/>
            <w:vAlign w:val="center"/>
          </w:tcPr>
          <w:p>
            <w:pPr>
              <w:pStyle w:val="14"/>
            </w:pPr>
            <w:r>
              <w:t>180000.00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w:t>
            </w:r>
          </w:p>
        </w:tc>
        <w:tc>
          <w:tcPr>
            <w:tcW w:w="1232" w:type="dxa"/>
            <w:vAlign w:val="center"/>
          </w:tcPr>
          <w:p>
            <w:pPr>
              <w:pStyle w:val="13"/>
            </w:pPr>
            <w:r>
              <w:t>二、政府性基金预算拨款</w:t>
            </w:r>
          </w:p>
        </w:tc>
        <w:tc>
          <w:tcPr>
            <w:tcW w:w="1232" w:type="dxa"/>
            <w:vAlign w:val="center"/>
          </w:tcPr>
          <w:p>
            <w:pPr>
              <w:pStyle w:val="14"/>
            </w:pPr>
          </w:p>
        </w:tc>
        <w:tc>
          <w:tcPr>
            <w:tcW w:w="1232" w:type="dxa"/>
            <w:vAlign w:val="center"/>
          </w:tcPr>
          <w:p>
            <w:pPr>
              <w:pStyle w:val="13"/>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w:t>
            </w:r>
          </w:p>
        </w:tc>
        <w:tc>
          <w:tcPr>
            <w:tcW w:w="1232" w:type="dxa"/>
            <w:vAlign w:val="center"/>
          </w:tcPr>
          <w:p>
            <w:pPr>
              <w:pStyle w:val="13"/>
            </w:pPr>
            <w:r>
              <w:t>三、国有资本经营预算拨款</w:t>
            </w:r>
          </w:p>
        </w:tc>
        <w:tc>
          <w:tcPr>
            <w:tcW w:w="1232" w:type="dxa"/>
            <w:vAlign w:val="center"/>
          </w:tcPr>
          <w:p>
            <w:pPr>
              <w:pStyle w:val="14"/>
            </w:pPr>
          </w:p>
        </w:tc>
        <w:tc>
          <w:tcPr>
            <w:tcW w:w="1232" w:type="dxa"/>
            <w:vAlign w:val="center"/>
          </w:tcPr>
          <w:p>
            <w:pPr>
              <w:pStyle w:val="13"/>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八、社会保障和就业支出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11</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12</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13</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21</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22</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23</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31</w:t>
            </w:r>
          </w:p>
        </w:tc>
        <w:tc>
          <w:tcPr>
            <w:tcW w:w="1232" w:type="dxa"/>
            <w:vAlign w:val="center"/>
          </w:tcPr>
          <w:p>
            <w:pPr>
              <w:pStyle w:val="15"/>
            </w:pPr>
            <w:r>
              <w:t>本年收入合计</w:t>
            </w:r>
          </w:p>
        </w:tc>
        <w:tc>
          <w:tcPr>
            <w:tcW w:w="1232" w:type="dxa"/>
            <w:vAlign w:val="center"/>
          </w:tcPr>
          <w:p>
            <w:pPr>
              <w:pStyle w:val="16"/>
            </w:pPr>
            <w:r>
              <w:t>180000.00</w:t>
            </w:r>
          </w:p>
        </w:tc>
        <w:tc>
          <w:tcPr>
            <w:tcW w:w="1232" w:type="dxa"/>
            <w:vAlign w:val="center"/>
          </w:tcPr>
          <w:p>
            <w:pPr>
              <w:pStyle w:val="15"/>
            </w:pPr>
            <w:r>
              <w:t>本年支出合计</w:t>
            </w:r>
          </w:p>
        </w:tc>
        <w:tc>
          <w:tcPr>
            <w:tcW w:w="1232" w:type="dxa"/>
            <w:vAlign w:val="center"/>
          </w:tcPr>
          <w:p>
            <w:pPr>
              <w:pStyle w:val="16"/>
            </w:pPr>
            <w:r>
              <w:t>180000.00</w:t>
            </w:r>
          </w:p>
        </w:tc>
        <w:tc>
          <w:tcPr>
            <w:tcW w:w="1232" w:type="dxa"/>
            <w:vAlign w:val="center"/>
          </w:tcPr>
          <w:p>
            <w:pPr>
              <w:pStyle w:val="16"/>
            </w:pPr>
            <w:r>
              <w:t>180000.00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32</w:t>
            </w:r>
          </w:p>
        </w:tc>
        <w:tc>
          <w:tcPr>
            <w:tcW w:w="1232" w:type="dxa"/>
            <w:vAlign w:val="center"/>
          </w:tcPr>
          <w:p>
            <w:pPr>
              <w:pStyle w:val="13"/>
            </w:pPr>
            <w:r>
              <w:t>年初财政拨款结转和结余</w:t>
            </w:r>
          </w:p>
        </w:tc>
        <w:tc>
          <w:tcPr>
            <w:tcW w:w="1232" w:type="dxa"/>
            <w:vAlign w:val="center"/>
          </w:tcPr>
          <w:p>
            <w:pPr>
              <w:pStyle w:val="14"/>
            </w:pPr>
          </w:p>
        </w:tc>
        <w:tc>
          <w:tcPr>
            <w:tcW w:w="1232" w:type="dxa"/>
            <w:vAlign w:val="center"/>
          </w:tcPr>
          <w:p>
            <w:pPr>
              <w:pStyle w:val="13"/>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33</w:t>
            </w:r>
          </w:p>
        </w:tc>
        <w:tc>
          <w:tcPr>
            <w:tcW w:w="1232" w:type="dxa"/>
            <w:vAlign w:val="center"/>
          </w:tcPr>
          <w:p>
            <w:pPr>
              <w:pStyle w:val="13"/>
            </w:pPr>
            <w:r>
              <w:t>一、一般公共预算拨款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34</w:t>
            </w:r>
          </w:p>
        </w:tc>
        <w:tc>
          <w:tcPr>
            <w:tcW w:w="1232" w:type="dxa"/>
            <w:vAlign w:val="center"/>
          </w:tcPr>
          <w:p>
            <w:pPr>
              <w:pStyle w:val="13"/>
            </w:pPr>
            <w:r>
              <w:t>二、政府性基金预算拨款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35</w:t>
            </w:r>
          </w:p>
        </w:tc>
        <w:tc>
          <w:tcPr>
            <w:tcW w:w="1232" w:type="dxa"/>
            <w:vAlign w:val="center"/>
          </w:tcPr>
          <w:p>
            <w:pPr>
              <w:pStyle w:val="13"/>
            </w:pPr>
            <w:r>
              <w:t>三、国有资本经营预算拨款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36</w:t>
            </w:r>
          </w:p>
        </w:tc>
        <w:tc>
          <w:tcPr>
            <w:tcW w:w="1232" w:type="dxa"/>
            <w:vAlign w:val="center"/>
          </w:tcPr>
          <w:p>
            <w:pPr>
              <w:pStyle w:val="15"/>
            </w:pPr>
            <w:r>
              <w:t>收入总计</w:t>
            </w:r>
          </w:p>
        </w:tc>
        <w:tc>
          <w:tcPr>
            <w:tcW w:w="1232" w:type="dxa"/>
            <w:vAlign w:val="center"/>
          </w:tcPr>
          <w:p>
            <w:pPr>
              <w:pStyle w:val="16"/>
            </w:pPr>
            <w:r>
              <w:t>180000.00</w:t>
            </w:r>
          </w:p>
        </w:tc>
        <w:tc>
          <w:tcPr>
            <w:tcW w:w="1232" w:type="dxa"/>
            <w:vAlign w:val="center"/>
          </w:tcPr>
          <w:p>
            <w:pPr>
              <w:pStyle w:val="15"/>
            </w:pPr>
            <w:r>
              <w:t>支出总计</w:t>
            </w:r>
          </w:p>
        </w:tc>
        <w:tc>
          <w:tcPr>
            <w:tcW w:w="1232" w:type="dxa"/>
            <w:vAlign w:val="center"/>
          </w:tcPr>
          <w:p>
            <w:pPr>
              <w:pStyle w:val="16"/>
            </w:pPr>
            <w:r>
              <w:t>180000.00</w:t>
            </w:r>
          </w:p>
        </w:tc>
        <w:tc>
          <w:tcPr>
            <w:tcW w:w="1232" w:type="dxa"/>
            <w:vAlign w:val="center"/>
          </w:tcPr>
          <w:p>
            <w:pPr>
              <w:pStyle w:val="16"/>
            </w:pPr>
            <w:r>
              <w:t>180000.00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180000.00</w:t>
            </w:r>
          </w:p>
        </w:tc>
        <w:tc>
          <w:tcPr>
            <w:tcW w:w="1643" w:type="dxa"/>
            <w:vAlign w:val="center"/>
          </w:tcPr>
          <w:p>
            <w:pPr>
              <w:pStyle w:val="16"/>
            </w:pPr>
            <w:r>
              <w:t>30000.00</w:t>
            </w:r>
          </w:p>
        </w:tc>
        <w:tc>
          <w:tcPr>
            <w:tcW w:w="1643" w:type="dxa"/>
            <w:vAlign w:val="center"/>
          </w:tcPr>
          <w:p>
            <w:pPr>
              <w:pStyle w:val="16"/>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4"/>
            </w:pPr>
            <w:r>
              <w:t>180000.00</w:t>
            </w:r>
          </w:p>
        </w:tc>
        <w:tc>
          <w:tcPr>
            <w:tcW w:w="1643" w:type="dxa"/>
            <w:vAlign w:val="center"/>
          </w:tcPr>
          <w:p>
            <w:pPr>
              <w:pStyle w:val="14"/>
            </w:pPr>
            <w:r>
              <w:t>30000.00</w:t>
            </w:r>
          </w:p>
        </w:tc>
        <w:tc>
          <w:tcPr>
            <w:tcW w:w="1643"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20133</w:t>
            </w:r>
          </w:p>
        </w:tc>
        <w:tc>
          <w:tcPr>
            <w:tcW w:w="1643" w:type="dxa"/>
            <w:vAlign w:val="center"/>
          </w:tcPr>
          <w:p>
            <w:pPr>
              <w:pStyle w:val="13"/>
            </w:pPr>
            <w:r>
              <w:t>宣传事务</w:t>
            </w:r>
          </w:p>
        </w:tc>
        <w:tc>
          <w:tcPr>
            <w:tcW w:w="1643" w:type="dxa"/>
            <w:vAlign w:val="center"/>
          </w:tcPr>
          <w:p>
            <w:pPr>
              <w:pStyle w:val="14"/>
            </w:pPr>
            <w:r>
              <w:t>180000.00</w:t>
            </w:r>
          </w:p>
        </w:tc>
        <w:tc>
          <w:tcPr>
            <w:tcW w:w="1643" w:type="dxa"/>
            <w:vAlign w:val="center"/>
          </w:tcPr>
          <w:p>
            <w:pPr>
              <w:pStyle w:val="14"/>
            </w:pPr>
            <w:r>
              <w:t>30000.00</w:t>
            </w:r>
          </w:p>
        </w:tc>
        <w:tc>
          <w:tcPr>
            <w:tcW w:w="1643"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2013301</w:t>
            </w:r>
          </w:p>
        </w:tc>
        <w:tc>
          <w:tcPr>
            <w:tcW w:w="1643" w:type="dxa"/>
            <w:vAlign w:val="center"/>
          </w:tcPr>
          <w:p>
            <w:pPr>
              <w:pStyle w:val="13"/>
            </w:pPr>
            <w:r>
              <w:t>行政运行</w:t>
            </w:r>
          </w:p>
        </w:tc>
        <w:tc>
          <w:tcPr>
            <w:tcW w:w="1643" w:type="dxa"/>
            <w:vAlign w:val="center"/>
          </w:tcPr>
          <w:p>
            <w:pPr>
              <w:pStyle w:val="14"/>
            </w:pPr>
            <w:r>
              <w:t>30000.00</w:t>
            </w:r>
          </w:p>
        </w:tc>
        <w:tc>
          <w:tcPr>
            <w:tcW w:w="1643" w:type="dxa"/>
            <w:vAlign w:val="center"/>
          </w:tcPr>
          <w:p>
            <w:pPr>
              <w:pStyle w:val="14"/>
            </w:pPr>
            <w:r>
              <w:t>30000.00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5</w:t>
            </w:r>
          </w:p>
        </w:tc>
        <w:tc>
          <w:tcPr>
            <w:tcW w:w="1643" w:type="dxa"/>
            <w:vAlign w:val="center"/>
          </w:tcPr>
          <w:p>
            <w:pPr>
              <w:pStyle w:val="13"/>
            </w:pPr>
            <w:r>
              <w:t>2013399</w:t>
            </w:r>
          </w:p>
        </w:tc>
        <w:tc>
          <w:tcPr>
            <w:tcW w:w="1643" w:type="dxa"/>
            <w:vAlign w:val="center"/>
          </w:tcPr>
          <w:p>
            <w:pPr>
              <w:pStyle w:val="13"/>
            </w:pPr>
            <w:r>
              <w:t>其他宣传事务支出</w:t>
            </w:r>
          </w:p>
        </w:tc>
        <w:tc>
          <w:tcPr>
            <w:tcW w:w="1643" w:type="dxa"/>
            <w:vAlign w:val="center"/>
          </w:tcPr>
          <w:p>
            <w:pPr>
              <w:pStyle w:val="14"/>
            </w:pPr>
            <w:r>
              <w:t>150000.00</w:t>
            </w:r>
          </w:p>
        </w:tc>
        <w:tc>
          <w:tcPr>
            <w:tcW w:w="1643" w:type="dxa"/>
            <w:vAlign w:val="center"/>
          </w:tcPr>
          <w:p>
            <w:pPr>
              <w:pStyle w:val="14"/>
            </w:pPr>
          </w:p>
        </w:tc>
        <w:tc>
          <w:tcPr>
            <w:tcW w:w="1643" w:type="dxa"/>
            <w:vAlign w:val="center"/>
          </w:tcPr>
          <w:p>
            <w:pPr>
              <w:pStyle w:val="14"/>
            </w:pPr>
            <w:r>
              <w:t>150000.00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4"/>
            </w:pPr>
            <w:r>
              <w:t>30000.00</w:t>
            </w:r>
          </w:p>
        </w:tc>
        <w:tc>
          <w:tcPr>
            <w:tcW w:w="1643" w:type="dxa"/>
            <w:vAlign w:val="center"/>
          </w:tcPr>
          <w:p>
            <w:pPr>
              <w:pStyle w:val="14"/>
            </w:pPr>
          </w:p>
        </w:tc>
        <w:tc>
          <w:tcPr>
            <w:tcW w:w="1643" w:type="dxa"/>
            <w:vAlign w:val="center"/>
          </w:tcPr>
          <w:p>
            <w:pPr>
              <w:pStyle w:val="14"/>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4"/>
            </w:pPr>
            <w:r>
              <w:t>24000.00</w:t>
            </w:r>
          </w:p>
        </w:tc>
        <w:tc>
          <w:tcPr>
            <w:tcW w:w="1643" w:type="dxa"/>
            <w:vAlign w:val="center"/>
          </w:tcPr>
          <w:p>
            <w:pPr>
              <w:pStyle w:val="14"/>
            </w:pPr>
          </w:p>
        </w:tc>
        <w:tc>
          <w:tcPr>
            <w:tcW w:w="1643" w:type="dxa"/>
            <w:vAlign w:val="center"/>
          </w:tcPr>
          <w:p>
            <w:pPr>
              <w:pStyle w:val="14"/>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4"/>
            </w:pPr>
            <w:r>
              <w:t>6000.00</w:t>
            </w:r>
          </w:p>
        </w:tc>
        <w:tc>
          <w:tcPr>
            <w:tcW w:w="1643" w:type="dxa"/>
            <w:vAlign w:val="center"/>
          </w:tcPr>
          <w:p>
            <w:pPr>
              <w:pStyle w:val="14"/>
            </w:pPr>
          </w:p>
        </w:tc>
        <w:tc>
          <w:tcPr>
            <w:tcW w:w="1643" w:type="dxa"/>
            <w:vAlign w:val="center"/>
          </w:tcPr>
          <w:p>
            <w:pPr>
              <w:pStyle w:val="14"/>
            </w:pPr>
            <w:r>
              <w:t>6000.00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馆陶县文艺界联合会202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2" w:name="_GoBack"/>
      <w:bookmarkEnd w:id="2"/>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》、《地方预决算公开操作规程》和《关于进一步推进预算公开工作的实施意见》规定，现将馆陶县文艺界联合会</w:t>
      </w:r>
      <w:r>
        <w:rPr>
          <w:rFonts w:hint="eastAsia" w:eastAsia="方正仿宋_GBK" w:cs="Times New Roman"/>
          <w:color w:val="000000"/>
          <w:sz w:val="28"/>
          <w:lang w:eastAsia="zh-CN"/>
        </w:rPr>
        <w:t>2021年</w:t>
      </w:r>
      <w:r>
        <w:rPr>
          <w:rFonts w:eastAsia="方正仿宋_GBK" w:cs="Times New Roman"/>
          <w:color w:val="000000"/>
          <w:sz w:val="28"/>
        </w:rPr>
        <w:t>单位预算公开如下：</w:t>
      </w:r>
    </w:p>
    <w:p>
      <w:pPr>
        <w:spacing w:before="10" w:after="10"/>
        <w:ind w:firstLine="640"/>
        <w:outlineLvl w:val="5"/>
      </w:pPr>
      <w:r>
        <w:rPr>
          <w:rFonts w:ascii="黑体" w:hAnsi="黑体" w:eastAsia="黑体" w:cs="黑体"/>
          <w:color w:val="000000"/>
          <w:sz w:val="32"/>
        </w:rPr>
        <w:t>一、机构设置情况</w:t>
      </w:r>
    </w:p>
    <w:p>
      <w:pPr>
        <w:ind w:firstLine="640"/>
      </w:pP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馆陶县文艺界联合会</w:t>
            </w:r>
          </w:p>
        </w:tc>
        <w:tc>
          <w:tcPr>
            <w:tcW w:w="2464" w:type="dxa"/>
            <w:vAlign w:val="center"/>
          </w:tcPr>
          <w:p>
            <w:pPr>
              <w:pStyle w:val="12"/>
            </w:pPr>
            <w:r>
              <w:t>事业</w:t>
            </w:r>
          </w:p>
        </w:tc>
        <w:tc>
          <w:tcPr>
            <w:tcW w:w="2464" w:type="dxa"/>
            <w:vAlign w:val="center"/>
          </w:tcPr>
          <w:p>
            <w:pPr>
              <w:pStyle w:val="12"/>
            </w:pPr>
            <w:r>
              <w:t>副科级</w:t>
            </w:r>
          </w:p>
        </w:tc>
        <w:tc>
          <w:tcPr>
            <w:tcW w:w="2464" w:type="dxa"/>
            <w:vAlign w:val="center"/>
          </w:tcPr>
          <w:p>
            <w:pPr>
              <w:pStyle w:val="12"/>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按照预算管理有关规定，目前我省部门预算的编制实行综合预算管理，即全部收入和支出都反映在预算中。馆陶县</w:t>
      </w:r>
      <w:r>
        <w:rPr>
          <w:rFonts w:hint="eastAsia" w:eastAsia="方正仿宋_GBK" w:cs="Times New Roman"/>
          <w:color w:val="000000"/>
          <w:sz w:val="28"/>
          <w:lang w:eastAsia="zh-CN"/>
        </w:rPr>
        <w:t>文联</w:t>
      </w:r>
      <w:r>
        <w:rPr>
          <w:rFonts w:eastAsia="方正仿宋_GBK" w:cs="Times New Roman"/>
          <w:color w:val="000000"/>
          <w:sz w:val="28"/>
        </w:rPr>
        <w:t>收支包含在部门预算中。</w:t>
      </w:r>
    </w:p>
    <w:p>
      <w:pPr>
        <w:pStyle w:val="18"/>
      </w:pPr>
      <w:r>
        <w:t>1、收入说明</w:t>
      </w:r>
    </w:p>
    <w:p>
      <w:pPr>
        <w:pStyle w:val="18"/>
      </w:pPr>
      <w:r>
        <w:t>反映本部门当年全部收入。</w:t>
      </w:r>
      <w:r>
        <w:rPr>
          <w:rFonts w:hint="eastAsia"/>
          <w:lang w:eastAsia="zh-CN"/>
        </w:rPr>
        <w:t>2021年</w:t>
      </w:r>
      <w:r>
        <w:t>预算收入</w:t>
      </w:r>
      <w:r>
        <w:rPr>
          <w:rFonts w:hint="eastAsia"/>
          <w:lang w:eastAsia="zh-CN"/>
        </w:rPr>
        <w:t>18</w:t>
      </w:r>
      <w:r>
        <w:t>万元，其中：一般公共预算收入</w:t>
      </w:r>
      <w:r>
        <w:rPr>
          <w:rFonts w:hint="eastAsia"/>
          <w:lang w:eastAsia="zh-CN"/>
        </w:rPr>
        <w:t>18</w:t>
      </w:r>
      <w:r>
        <w:t>万元，基金预算收</w:t>
      </w:r>
      <w:r>
        <w:rPr>
          <w:rFonts w:hint="eastAsia"/>
          <w:lang w:eastAsia="zh-CN"/>
        </w:rPr>
        <w:t>0</w:t>
      </w:r>
      <w:r>
        <w:t>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收支预算总表支出栏、基本支出表、项目支出表按经济分类和支出功能分类科目编制，反映馆陶县</w:t>
      </w:r>
      <w:r>
        <w:rPr>
          <w:rFonts w:hint="eastAsia"/>
          <w:lang w:eastAsia="zh-CN"/>
        </w:rPr>
        <w:t>文联</w:t>
      </w:r>
      <w:r>
        <w:t>预算中支出预算的总体情况。</w:t>
      </w:r>
      <w:r>
        <w:rPr>
          <w:rFonts w:hint="eastAsia"/>
          <w:lang w:eastAsia="zh-CN"/>
        </w:rPr>
        <w:t>2021年</w:t>
      </w:r>
      <w:r>
        <w:t>支出预算</w:t>
      </w:r>
      <w:r>
        <w:rPr>
          <w:rFonts w:hint="eastAsia"/>
          <w:lang w:eastAsia="zh-CN"/>
        </w:rPr>
        <w:t>18</w:t>
      </w:r>
      <w:r>
        <w:t>万元，其中基本支出</w:t>
      </w:r>
      <w:r>
        <w:rPr>
          <w:rFonts w:hint="eastAsia"/>
          <w:lang w:eastAsia="zh-CN"/>
        </w:rPr>
        <w:t>18</w:t>
      </w:r>
      <w:r>
        <w:t>万元，包括人员经费</w:t>
      </w:r>
      <w:r>
        <w:rPr>
          <w:rFonts w:hint="eastAsia"/>
          <w:lang w:eastAsia="zh-CN"/>
        </w:rPr>
        <w:t>0</w:t>
      </w:r>
      <w:r>
        <w:t>万元和日常公用经费</w:t>
      </w:r>
      <w:r>
        <w:rPr>
          <w:rFonts w:hint="eastAsia"/>
          <w:lang w:eastAsia="zh-CN"/>
        </w:rPr>
        <w:t>18</w:t>
      </w:r>
      <w:r>
        <w:t>万元；项目支出</w:t>
      </w:r>
      <w:r>
        <w:rPr>
          <w:rFonts w:hint="eastAsia"/>
          <w:lang w:eastAsia="zh-CN"/>
        </w:rPr>
        <w:t>0</w:t>
      </w:r>
      <w:r>
        <w:t>万元。</w:t>
      </w:r>
    </w:p>
    <w:p>
      <w:pPr>
        <w:pStyle w:val="18"/>
      </w:pPr>
      <w:r>
        <w:t>3、比上年增减情况</w:t>
      </w:r>
    </w:p>
    <w:p>
      <w:pPr>
        <w:pStyle w:val="18"/>
      </w:pPr>
      <w:r>
        <w:rPr>
          <w:rFonts w:hint="eastAsia"/>
          <w:lang w:eastAsia="zh-CN"/>
        </w:rPr>
        <w:t>2021年</w:t>
      </w:r>
      <w:r>
        <w:t>预算收支安排</w:t>
      </w:r>
      <w:r>
        <w:rPr>
          <w:rFonts w:hint="eastAsia"/>
          <w:lang w:eastAsia="zh-CN"/>
        </w:rPr>
        <w:t>18</w:t>
      </w:r>
      <w:r>
        <w:t>万元，较2021持平。</w:t>
      </w:r>
    </w:p>
    <w:p>
      <w:pPr>
        <w:pStyle w:val="19"/>
      </w:pPr>
    </w:p>
    <w:p>
      <w:pPr>
        <w:spacing w:before="10" w:after="10"/>
        <w:ind w:firstLine="640"/>
        <w:outlineLvl w:val="5"/>
      </w:pPr>
      <w:r>
        <w:rPr>
          <w:rFonts w:ascii="黑体" w:hAnsi="黑体" w:eastAsia="黑体" w:cs="黑体"/>
          <w:color w:val="000000"/>
          <w:sz w:val="32"/>
        </w:rPr>
        <w:t>三、机关运行经费安排情况</w:t>
      </w:r>
    </w:p>
    <w:p>
      <w:pPr>
        <w:pStyle w:val="18"/>
      </w:pPr>
      <w:r>
        <w:rPr>
          <w:rFonts w:hint="eastAsia"/>
          <w:lang w:eastAsia="zh-CN"/>
        </w:rPr>
        <w:t>2021年</w:t>
      </w:r>
      <w:r>
        <w:t>预算收支安排</w:t>
      </w:r>
      <w:r>
        <w:rPr>
          <w:rFonts w:hint="eastAsia"/>
          <w:lang w:val="en-US" w:eastAsia="zh-CN"/>
        </w:rPr>
        <w:t>3</w:t>
      </w:r>
      <w:r>
        <w:t>万元，较2021持平。</w:t>
      </w:r>
    </w:p>
    <w:p>
      <w:pPr>
        <w:pStyle w:val="2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1"/>
        <w:ind w:left="560" w:firstLine="0"/>
        <w:rPr>
          <w:rFonts w:hint="default" w:eastAsia="方正仿宋_GBK"/>
          <w:lang w:val="en-US" w:eastAsia="zh-CN"/>
        </w:rPr>
      </w:pPr>
      <w:r>
        <w:rPr>
          <w:rFonts w:hint="eastAsia"/>
          <w:lang w:eastAsia="zh-CN"/>
        </w:rPr>
        <w:t>2021年</w:t>
      </w:r>
      <w:r>
        <w:t>，我部门财政拨款“三公”经费预算安排0万元。</w:t>
      </w:r>
      <w:r>
        <w:rPr>
          <w:rFonts w:hint="eastAsia"/>
          <w:lang w:val="en-US" w:eastAsia="zh-CN"/>
        </w:rPr>
        <w:t>较上年持平。</w:t>
      </w:r>
    </w:p>
    <w:p>
      <w:pPr>
        <w:pStyle w:val="2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1、《陶山》期刊经费绩效目标表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  编撰发行陶山期刊四期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3"/>
            </w:pPr>
            <w:r>
              <w:t>数量指标</w:t>
            </w:r>
          </w:p>
        </w:tc>
        <w:tc>
          <w:tcPr>
            <w:tcW w:w="2466" w:type="dxa"/>
            <w:vAlign w:val="center"/>
          </w:tcPr>
          <w:p>
            <w:pPr>
              <w:pStyle w:val="13"/>
            </w:pPr>
            <w:r>
              <w:t>编撰发行期数</w:t>
            </w:r>
          </w:p>
        </w:tc>
        <w:tc>
          <w:tcPr>
            <w:tcW w:w="2466" w:type="dxa"/>
            <w:vAlign w:val="center"/>
          </w:tcPr>
          <w:p>
            <w:pPr>
              <w:pStyle w:val="13"/>
            </w:pPr>
            <w:r>
              <w:t>编撰发行期数</w:t>
            </w:r>
          </w:p>
        </w:tc>
        <w:tc>
          <w:tcPr>
            <w:tcW w:w="2466" w:type="dxa"/>
            <w:vAlign w:val="center"/>
          </w:tcPr>
          <w:p>
            <w:pPr>
              <w:pStyle w:val="13"/>
            </w:pPr>
            <w:r>
              <w:t>4期</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期刊完好率</w:t>
            </w:r>
          </w:p>
        </w:tc>
        <w:tc>
          <w:tcPr>
            <w:tcW w:w="2466" w:type="dxa"/>
            <w:vAlign w:val="center"/>
          </w:tcPr>
          <w:p>
            <w:pPr>
              <w:pStyle w:val="13"/>
            </w:pPr>
            <w:r>
              <w:t>期刊完好率（%）</w:t>
            </w:r>
          </w:p>
        </w:tc>
        <w:tc>
          <w:tcPr>
            <w:tcW w:w="2466" w:type="dxa"/>
            <w:vAlign w:val="center"/>
          </w:tcPr>
          <w:p>
            <w:pPr>
              <w:pStyle w:val="13"/>
            </w:pPr>
            <w:r>
              <w:t>≥99%</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季度刊发及时率（%）</w:t>
            </w:r>
          </w:p>
        </w:tc>
        <w:tc>
          <w:tcPr>
            <w:tcW w:w="2466" w:type="dxa"/>
            <w:vAlign w:val="center"/>
          </w:tcPr>
          <w:p>
            <w:pPr>
              <w:pStyle w:val="13"/>
            </w:pPr>
            <w:r>
              <w:t>季度刊发及时率（%）</w:t>
            </w:r>
          </w:p>
        </w:tc>
        <w:tc>
          <w:tcPr>
            <w:tcW w:w="2466" w:type="dxa"/>
            <w:vAlign w:val="center"/>
          </w:tcPr>
          <w:p>
            <w:pPr>
              <w:pStyle w:val="13"/>
            </w:pPr>
            <w:r>
              <w:t>100%</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印刷成本</w:t>
            </w:r>
          </w:p>
        </w:tc>
        <w:tc>
          <w:tcPr>
            <w:tcW w:w="2466" w:type="dxa"/>
            <w:vAlign w:val="center"/>
          </w:tcPr>
          <w:p>
            <w:pPr>
              <w:pStyle w:val="13"/>
            </w:pPr>
            <w:r>
              <w:t>编印画册的单册成本</w:t>
            </w:r>
          </w:p>
        </w:tc>
        <w:tc>
          <w:tcPr>
            <w:tcW w:w="2466" w:type="dxa"/>
            <w:vAlign w:val="center"/>
          </w:tcPr>
          <w:p>
            <w:pPr>
              <w:pStyle w:val="13"/>
            </w:pPr>
            <w:r>
              <w:t>≤3元</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3"/>
            </w:pPr>
            <w:r>
              <w:t>社会效益指标</w:t>
            </w:r>
          </w:p>
        </w:tc>
        <w:tc>
          <w:tcPr>
            <w:tcW w:w="2466" w:type="dxa"/>
            <w:vAlign w:val="center"/>
          </w:tcPr>
          <w:p>
            <w:pPr>
              <w:pStyle w:val="13"/>
            </w:pPr>
            <w:r>
              <w:t>社会影响力</w:t>
            </w:r>
          </w:p>
        </w:tc>
        <w:tc>
          <w:tcPr>
            <w:tcW w:w="2466" w:type="dxa"/>
            <w:vAlign w:val="center"/>
          </w:tcPr>
          <w:p>
            <w:pPr>
              <w:pStyle w:val="13"/>
            </w:pPr>
            <w:r>
              <w:t>期刊在市级及以上获得荣誉次数</w:t>
            </w:r>
          </w:p>
        </w:tc>
        <w:tc>
          <w:tcPr>
            <w:tcW w:w="2466" w:type="dxa"/>
            <w:vAlign w:val="center"/>
          </w:tcPr>
          <w:p>
            <w:pPr>
              <w:pStyle w:val="13"/>
            </w:pPr>
            <w:r>
              <w:t>≥2次</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提升馆陶知名度</w:t>
            </w:r>
          </w:p>
        </w:tc>
        <w:tc>
          <w:tcPr>
            <w:tcW w:w="2466" w:type="dxa"/>
            <w:vAlign w:val="center"/>
          </w:tcPr>
          <w:p>
            <w:pPr>
              <w:pStyle w:val="13"/>
            </w:pPr>
            <w:r>
              <w:t>提升馆陶知名度</w:t>
            </w:r>
          </w:p>
        </w:tc>
        <w:tc>
          <w:tcPr>
            <w:tcW w:w="2466" w:type="dxa"/>
            <w:vAlign w:val="center"/>
          </w:tcPr>
          <w:p>
            <w:pPr>
              <w:pStyle w:val="13"/>
            </w:pPr>
            <w:r>
              <w:t>提升馆陶知名度</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受众对当年期刊的整体满意度</w:t>
            </w:r>
          </w:p>
        </w:tc>
        <w:tc>
          <w:tcPr>
            <w:tcW w:w="2466" w:type="dxa"/>
            <w:vAlign w:val="center"/>
          </w:tcPr>
          <w:p>
            <w:pPr>
              <w:pStyle w:val="13"/>
            </w:pPr>
            <w:r>
              <w:t>≥90%</w:t>
            </w:r>
          </w:p>
        </w:tc>
        <w:tc>
          <w:tcPr>
            <w:tcW w:w="2466" w:type="dxa"/>
            <w:vAlign w:val="center"/>
          </w:tcPr>
          <w:p>
            <w:pPr>
              <w:pStyle w:val="13"/>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hint="eastAsia" w:eastAsia="方正仿宋_GBK" w:cs="Times New Roman"/>
          <w:color w:val="000000"/>
          <w:sz w:val="28"/>
          <w:lang w:eastAsia="zh-CN"/>
        </w:rPr>
        <w:t>2021年</w:t>
      </w:r>
      <w:r>
        <w:rPr>
          <w:rFonts w:eastAsia="方正仿宋_GBK" w:cs="Times New Roman"/>
          <w:color w:val="000000"/>
          <w:sz w:val="28"/>
        </w:rPr>
        <w:t>，馆陶县文艺界联合会安排政府采购预算0.00万元。具体内容见下表。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8"/>
            </w:pPr>
            <w:r>
              <w:t>211005馆陶县文艺界联合会</w:t>
            </w:r>
          </w:p>
        </w:tc>
        <w:tc>
          <w:tcPr>
            <w:tcW w:w="8316" w:type="dxa"/>
            <w:gridSpan w:val="9"/>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1"/>
            </w:pPr>
            <w:r>
              <w:t>政府采购项目来源</w:t>
            </w:r>
          </w:p>
        </w:tc>
        <w:tc>
          <w:tcPr>
            <w:tcW w:w="924" w:type="dxa"/>
            <w:vMerge w:val="restart"/>
            <w:vAlign w:val="center"/>
          </w:tcPr>
          <w:p>
            <w:pPr>
              <w:pStyle w:val="11"/>
            </w:pPr>
            <w:r>
              <w:t>采购物品名称</w:t>
            </w:r>
          </w:p>
        </w:tc>
        <w:tc>
          <w:tcPr>
            <w:tcW w:w="924" w:type="dxa"/>
            <w:vMerge w:val="restart"/>
            <w:vAlign w:val="center"/>
          </w:tcPr>
          <w:p>
            <w:pPr>
              <w:pStyle w:val="11"/>
            </w:pPr>
            <w:r>
              <w:t>政府采购目录序号</w:t>
            </w:r>
          </w:p>
        </w:tc>
        <w:tc>
          <w:tcPr>
            <w:tcW w:w="924" w:type="dxa"/>
            <w:vMerge w:val="restart"/>
            <w:vAlign w:val="center"/>
          </w:tcPr>
          <w:p>
            <w:pPr>
              <w:pStyle w:val="11"/>
            </w:pPr>
            <w:r>
              <w:t>计量  单位</w:t>
            </w:r>
          </w:p>
        </w:tc>
        <w:tc>
          <w:tcPr>
            <w:tcW w:w="924" w:type="dxa"/>
            <w:vMerge w:val="restart"/>
            <w:vAlign w:val="center"/>
          </w:tcPr>
          <w:p>
            <w:pPr>
              <w:pStyle w:val="11"/>
            </w:pPr>
            <w:r>
              <w:t>数量</w:t>
            </w:r>
          </w:p>
        </w:tc>
        <w:tc>
          <w:tcPr>
            <w:tcW w:w="924" w:type="dxa"/>
            <w:vMerge w:val="restart"/>
            <w:vAlign w:val="center"/>
          </w:tcPr>
          <w:p>
            <w:pPr>
              <w:pStyle w:val="11"/>
            </w:pPr>
            <w:r>
              <w:t>单价</w:t>
            </w:r>
          </w:p>
        </w:tc>
        <w:tc>
          <w:tcPr>
            <w:tcW w:w="7392" w:type="dxa"/>
            <w:gridSpan w:val="8"/>
            <w:vAlign w:val="center"/>
          </w:tcPr>
          <w:p>
            <w:pPr>
              <w:pStyle w:val="11"/>
            </w:pPr>
            <w:r>
              <w:t>政府采购金额（当年部门预算安排资金）</w:t>
            </w:r>
          </w:p>
        </w:tc>
        <w:tc>
          <w:tcPr>
            <w:tcW w:w="924" w:type="dxa"/>
            <w:vMerge w:val="restart"/>
            <w:vAlign w:val="center"/>
          </w:tcPr>
          <w:p>
            <w:pPr>
              <w:pStyle w:val="11"/>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1"/>
            </w:pPr>
            <w:r>
              <w:t>项目名称</w:t>
            </w:r>
          </w:p>
        </w:tc>
        <w:tc>
          <w:tcPr>
            <w:tcW w:w="924" w:type="dxa"/>
            <w:vAlign w:val="center"/>
          </w:tcPr>
          <w:p>
            <w:pPr>
              <w:pStyle w:val="1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1"/>
            </w:pPr>
            <w:r>
              <w:t>合计</w:t>
            </w:r>
          </w:p>
        </w:tc>
        <w:tc>
          <w:tcPr>
            <w:tcW w:w="924" w:type="dxa"/>
            <w:vAlign w:val="center"/>
          </w:tcPr>
          <w:p>
            <w:pPr>
              <w:pStyle w:val="11"/>
            </w:pPr>
            <w:r>
              <w:t>一般公共预算拨款</w:t>
            </w:r>
          </w:p>
        </w:tc>
        <w:tc>
          <w:tcPr>
            <w:tcW w:w="924" w:type="dxa"/>
            <w:vAlign w:val="center"/>
          </w:tcPr>
          <w:p>
            <w:pPr>
              <w:pStyle w:val="11"/>
            </w:pPr>
            <w:r>
              <w:t>基金预算拨款</w:t>
            </w:r>
          </w:p>
        </w:tc>
        <w:tc>
          <w:tcPr>
            <w:tcW w:w="924" w:type="dxa"/>
            <w:vAlign w:val="center"/>
          </w:tcPr>
          <w:p>
            <w:pPr>
              <w:pStyle w:val="11"/>
            </w:pPr>
            <w:r>
              <w:t>国有资本经营预算拨款</w:t>
            </w:r>
          </w:p>
        </w:tc>
        <w:tc>
          <w:tcPr>
            <w:tcW w:w="924" w:type="dxa"/>
            <w:vAlign w:val="center"/>
          </w:tcPr>
          <w:p>
            <w:pPr>
              <w:pStyle w:val="11"/>
            </w:pPr>
            <w:r>
              <w:t>财政专户核拨</w:t>
            </w:r>
          </w:p>
        </w:tc>
        <w:tc>
          <w:tcPr>
            <w:tcW w:w="924" w:type="dxa"/>
            <w:vAlign w:val="center"/>
          </w:tcPr>
          <w:p>
            <w:pPr>
              <w:pStyle w:val="11"/>
            </w:pPr>
            <w:r>
              <w:t>单位    资金</w:t>
            </w:r>
          </w:p>
        </w:tc>
        <w:tc>
          <w:tcPr>
            <w:tcW w:w="924" w:type="dxa"/>
            <w:vAlign w:val="center"/>
          </w:tcPr>
          <w:p>
            <w:pPr>
              <w:pStyle w:val="11"/>
            </w:pPr>
            <w:r>
              <w:t>财政拨    款结转</w:t>
            </w:r>
          </w:p>
        </w:tc>
        <w:tc>
          <w:tcPr>
            <w:tcW w:w="924" w:type="dxa"/>
            <w:vAlign w:val="center"/>
          </w:tcPr>
          <w:p>
            <w:pPr>
              <w:pStyle w:val="1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p>
        </w:tc>
        <w:tc>
          <w:tcPr>
            <w:tcW w:w="924" w:type="dxa"/>
            <w:vAlign w:val="center"/>
          </w:tcPr>
          <w:p>
            <w:pPr>
              <w:pStyle w:val="14"/>
            </w:pPr>
          </w:p>
        </w:tc>
        <w:tc>
          <w:tcPr>
            <w:tcW w:w="924" w:type="dxa"/>
            <w:vAlign w:val="center"/>
          </w:tcPr>
          <w:p>
            <w:pPr>
              <w:pStyle w:val="13"/>
            </w:pPr>
          </w:p>
        </w:tc>
        <w:tc>
          <w:tcPr>
            <w:tcW w:w="924" w:type="dxa"/>
            <w:vAlign w:val="center"/>
          </w:tcPr>
          <w:p>
            <w:pPr>
              <w:pStyle w:val="13"/>
            </w:pPr>
          </w:p>
        </w:tc>
        <w:tc>
          <w:tcPr>
            <w:tcW w:w="924" w:type="dxa"/>
            <w:vAlign w:val="center"/>
          </w:tcPr>
          <w:p>
            <w:pPr>
              <w:pStyle w:val="12"/>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馆陶县文艺界联合会上年末固定资产金额为0.00万元（详见下表）。本年度拟购置固定资产总额为0.00万元，已按要求列入政府采购预算，详见政府采购预算表。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211005馆陶县文艺界联合会</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p>
        </w:tc>
        <w:tc>
          <w:tcPr>
            <w:tcW w:w="4933" w:type="dxa"/>
            <w:vAlign w:val="center"/>
          </w:tcPr>
          <w:p>
            <w:pPr>
              <w:pStyle w:val="12"/>
            </w:pPr>
          </w:p>
        </w:tc>
        <w:tc>
          <w:tcPr>
            <w:tcW w:w="4933"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1"/>
      <w:r>
        <w:rPr>
          <w:rFonts w:ascii="方正小标宋_GBK" w:hAnsi="方正小标宋_GBK" w:eastAsia="方正小标宋_GBK" w:cs="方正小标宋_GBK"/>
          <w:color w:val="000000"/>
          <w:sz w:val="44"/>
        </w:rPr>
        <w:t>三、馆陶博物馆收支预算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211006馆陶博物馆</w:t>
            </w:r>
          </w:p>
        </w:tc>
        <w:tc>
          <w:tcPr>
            <w:tcW w:w="2959"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8" w:type="dxa"/>
            <w:gridSpan w:val="2"/>
            <w:vAlign w:val="center"/>
          </w:tcPr>
          <w:p>
            <w:pPr>
              <w:pStyle w:val="11"/>
            </w:pPr>
            <w:r>
              <w:t>收入</w:t>
            </w:r>
          </w:p>
        </w:tc>
        <w:tc>
          <w:tcPr>
            <w:tcW w:w="591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59" w:type="dxa"/>
            <w:vAlign w:val="center"/>
          </w:tcPr>
          <w:p>
            <w:pPr>
              <w:pStyle w:val="11"/>
            </w:pPr>
            <w:r>
              <w:t>预算数</w:t>
            </w:r>
          </w:p>
        </w:tc>
        <w:tc>
          <w:tcPr>
            <w:tcW w:w="2959" w:type="dxa"/>
            <w:vAlign w:val="center"/>
          </w:tcPr>
          <w:p>
            <w:pPr>
              <w:pStyle w:val="11"/>
            </w:pPr>
            <w:r>
              <w:t>项  目</w:t>
            </w:r>
          </w:p>
        </w:tc>
        <w:tc>
          <w:tcPr>
            <w:tcW w:w="295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59" w:type="dxa"/>
            <w:vAlign w:val="center"/>
          </w:tcPr>
          <w:p>
            <w:pPr>
              <w:pStyle w:val="11"/>
            </w:pPr>
            <w:r>
              <w:t>2</w:t>
            </w:r>
          </w:p>
        </w:tc>
        <w:tc>
          <w:tcPr>
            <w:tcW w:w="2959" w:type="dxa"/>
            <w:vAlign w:val="center"/>
          </w:tcPr>
          <w:p>
            <w:pPr>
              <w:pStyle w:val="11"/>
            </w:pPr>
            <w:r>
              <w:t>3</w:t>
            </w:r>
          </w:p>
        </w:tc>
        <w:tc>
          <w:tcPr>
            <w:tcW w:w="295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w:t>
            </w:r>
          </w:p>
        </w:tc>
        <w:tc>
          <w:tcPr>
            <w:tcW w:w="2959" w:type="dxa"/>
            <w:vAlign w:val="center"/>
          </w:tcPr>
          <w:p>
            <w:pPr>
              <w:pStyle w:val="13"/>
            </w:pPr>
            <w:r>
              <w:t>一、一般公共预算拨款收入</w:t>
            </w:r>
          </w:p>
        </w:tc>
        <w:tc>
          <w:tcPr>
            <w:tcW w:w="2959" w:type="dxa"/>
            <w:vAlign w:val="center"/>
          </w:tcPr>
          <w:p>
            <w:pPr>
              <w:pStyle w:val="14"/>
            </w:pPr>
            <w:r>
              <w:t>550000.00</w:t>
            </w:r>
          </w:p>
        </w:tc>
        <w:tc>
          <w:tcPr>
            <w:tcW w:w="2959" w:type="dxa"/>
            <w:vAlign w:val="center"/>
          </w:tcPr>
          <w:p>
            <w:pPr>
              <w:pStyle w:val="13"/>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w:t>
            </w:r>
          </w:p>
        </w:tc>
        <w:tc>
          <w:tcPr>
            <w:tcW w:w="2959" w:type="dxa"/>
            <w:vAlign w:val="center"/>
          </w:tcPr>
          <w:p>
            <w:pPr>
              <w:pStyle w:val="13"/>
            </w:pPr>
            <w:r>
              <w:t>二、政府性基金预算拨款收入</w:t>
            </w:r>
          </w:p>
        </w:tc>
        <w:tc>
          <w:tcPr>
            <w:tcW w:w="2959" w:type="dxa"/>
            <w:vAlign w:val="center"/>
          </w:tcPr>
          <w:p>
            <w:pPr>
              <w:pStyle w:val="14"/>
            </w:pPr>
          </w:p>
        </w:tc>
        <w:tc>
          <w:tcPr>
            <w:tcW w:w="2959" w:type="dxa"/>
            <w:vAlign w:val="center"/>
          </w:tcPr>
          <w:p>
            <w:pPr>
              <w:pStyle w:val="13"/>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w:t>
            </w:r>
          </w:p>
        </w:tc>
        <w:tc>
          <w:tcPr>
            <w:tcW w:w="2959" w:type="dxa"/>
            <w:vAlign w:val="center"/>
          </w:tcPr>
          <w:p>
            <w:pPr>
              <w:pStyle w:val="13"/>
            </w:pPr>
            <w:r>
              <w:t>三、国有资本经营预算拨款收入</w:t>
            </w:r>
          </w:p>
        </w:tc>
        <w:tc>
          <w:tcPr>
            <w:tcW w:w="2959" w:type="dxa"/>
            <w:vAlign w:val="center"/>
          </w:tcPr>
          <w:p>
            <w:pPr>
              <w:pStyle w:val="14"/>
            </w:pPr>
          </w:p>
        </w:tc>
        <w:tc>
          <w:tcPr>
            <w:tcW w:w="2959" w:type="dxa"/>
            <w:vAlign w:val="center"/>
          </w:tcPr>
          <w:p>
            <w:pPr>
              <w:pStyle w:val="13"/>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4</w:t>
            </w:r>
          </w:p>
        </w:tc>
        <w:tc>
          <w:tcPr>
            <w:tcW w:w="2959" w:type="dxa"/>
            <w:vAlign w:val="center"/>
          </w:tcPr>
          <w:p>
            <w:pPr>
              <w:pStyle w:val="13"/>
            </w:pPr>
            <w:r>
              <w:t>四、财政专户管理资金收入</w:t>
            </w:r>
          </w:p>
        </w:tc>
        <w:tc>
          <w:tcPr>
            <w:tcW w:w="2959" w:type="dxa"/>
            <w:vAlign w:val="center"/>
          </w:tcPr>
          <w:p>
            <w:pPr>
              <w:pStyle w:val="14"/>
            </w:pPr>
          </w:p>
        </w:tc>
        <w:tc>
          <w:tcPr>
            <w:tcW w:w="2959" w:type="dxa"/>
            <w:vAlign w:val="center"/>
          </w:tcPr>
          <w:p>
            <w:pPr>
              <w:pStyle w:val="13"/>
            </w:pPr>
            <w: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5</w:t>
            </w:r>
          </w:p>
        </w:tc>
        <w:tc>
          <w:tcPr>
            <w:tcW w:w="2959" w:type="dxa"/>
            <w:vAlign w:val="center"/>
          </w:tcPr>
          <w:p>
            <w:pPr>
              <w:pStyle w:val="13"/>
            </w:pPr>
            <w:r>
              <w:t>五、事业收入</w:t>
            </w:r>
          </w:p>
        </w:tc>
        <w:tc>
          <w:tcPr>
            <w:tcW w:w="2959" w:type="dxa"/>
            <w:vAlign w:val="center"/>
          </w:tcPr>
          <w:p>
            <w:pPr>
              <w:pStyle w:val="14"/>
            </w:pPr>
          </w:p>
        </w:tc>
        <w:tc>
          <w:tcPr>
            <w:tcW w:w="2959" w:type="dxa"/>
            <w:vAlign w:val="center"/>
          </w:tcPr>
          <w:p>
            <w:pPr>
              <w:pStyle w:val="13"/>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6</w:t>
            </w:r>
          </w:p>
        </w:tc>
        <w:tc>
          <w:tcPr>
            <w:tcW w:w="2959" w:type="dxa"/>
            <w:vAlign w:val="center"/>
          </w:tcPr>
          <w:p>
            <w:pPr>
              <w:pStyle w:val="13"/>
            </w:pPr>
            <w:r>
              <w:t>六、事业单位经营收入</w:t>
            </w:r>
          </w:p>
        </w:tc>
        <w:tc>
          <w:tcPr>
            <w:tcW w:w="2959" w:type="dxa"/>
            <w:vAlign w:val="center"/>
          </w:tcPr>
          <w:p>
            <w:pPr>
              <w:pStyle w:val="14"/>
            </w:pPr>
          </w:p>
        </w:tc>
        <w:tc>
          <w:tcPr>
            <w:tcW w:w="2959" w:type="dxa"/>
            <w:vAlign w:val="center"/>
          </w:tcPr>
          <w:p>
            <w:pPr>
              <w:pStyle w:val="13"/>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7</w:t>
            </w:r>
          </w:p>
        </w:tc>
        <w:tc>
          <w:tcPr>
            <w:tcW w:w="2959" w:type="dxa"/>
            <w:vAlign w:val="center"/>
          </w:tcPr>
          <w:p>
            <w:pPr>
              <w:pStyle w:val="13"/>
            </w:pPr>
            <w:r>
              <w:t>七、上级补助收入</w:t>
            </w:r>
          </w:p>
        </w:tc>
        <w:tc>
          <w:tcPr>
            <w:tcW w:w="2959" w:type="dxa"/>
            <w:vAlign w:val="center"/>
          </w:tcPr>
          <w:p>
            <w:pPr>
              <w:pStyle w:val="14"/>
            </w:pPr>
          </w:p>
        </w:tc>
        <w:tc>
          <w:tcPr>
            <w:tcW w:w="2959" w:type="dxa"/>
            <w:vAlign w:val="center"/>
          </w:tcPr>
          <w:p>
            <w:pPr>
              <w:pStyle w:val="13"/>
            </w:pPr>
            <w:r>
              <w:t>七、文化旅游体育与传媒支出</w:t>
            </w:r>
          </w:p>
        </w:tc>
        <w:tc>
          <w:tcPr>
            <w:tcW w:w="2959" w:type="dxa"/>
            <w:vAlign w:val="center"/>
          </w:tcPr>
          <w:p>
            <w:pPr>
              <w:pStyle w:val="14"/>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8</w:t>
            </w:r>
          </w:p>
        </w:tc>
        <w:tc>
          <w:tcPr>
            <w:tcW w:w="2959" w:type="dxa"/>
            <w:vAlign w:val="center"/>
          </w:tcPr>
          <w:p>
            <w:pPr>
              <w:pStyle w:val="13"/>
            </w:pPr>
            <w:r>
              <w:t>八、附属单位上缴收入</w:t>
            </w:r>
          </w:p>
        </w:tc>
        <w:tc>
          <w:tcPr>
            <w:tcW w:w="2959" w:type="dxa"/>
            <w:vAlign w:val="center"/>
          </w:tcPr>
          <w:p>
            <w:pPr>
              <w:pStyle w:val="14"/>
            </w:pPr>
          </w:p>
        </w:tc>
        <w:tc>
          <w:tcPr>
            <w:tcW w:w="2959" w:type="dxa"/>
            <w:vAlign w:val="center"/>
          </w:tcPr>
          <w:p>
            <w:pPr>
              <w:pStyle w:val="13"/>
            </w:pPr>
            <w:r>
              <w:t>八、社会保障和就业支出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9</w:t>
            </w:r>
          </w:p>
        </w:tc>
        <w:tc>
          <w:tcPr>
            <w:tcW w:w="2959" w:type="dxa"/>
            <w:vAlign w:val="center"/>
          </w:tcPr>
          <w:p>
            <w:pPr>
              <w:pStyle w:val="13"/>
            </w:pPr>
            <w:r>
              <w:t>九、其他收入</w:t>
            </w:r>
          </w:p>
        </w:tc>
        <w:tc>
          <w:tcPr>
            <w:tcW w:w="2959" w:type="dxa"/>
            <w:vAlign w:val="center"/>
          </w:tcPr>
          <w:p>
            <w:pPr>
              <w:pStyle w:val="14"/>
            </w:pPr>
          </w:p>
        </w:tc>
        <w:tc>
          <w:tcPr>
            <w:tcW w:w="2959" w:type="dxa"/>
            <w:vAlign w:val="center"/>
          </w:tcPr>
          <w:p>
            <w:pPr>
              <w:pStyle w:val="13"/>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10</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十、卫生健康支出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11</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12</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13</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14</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15</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16</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17</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18</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19</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20</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二十、住房保障支出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21</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22</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23</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24</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25</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26</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27</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28</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29</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30</w:t>
            </w:r>
          </w:p>
        </w:tc>
        <w:tc>
          <w:tcPr>
            <w:tcW w:w="2959" w:type="dxa"/>
            <w:vAlign w:val="center"/>
          </w:tcPr>
          <w:p>
            <w:pPr>
              <w:pStyle w:val="13"/>
            </w:pPr>
          </w:p>
        </w:tc>
        <w:tc>
          <w:tcPr>
            <w:tcW w:w="2959" w:type="dxa"/>
            <w:vAlign w:val="center"/>
          </w:tcPr>
          <w:p>
            <w:pPr>
              <w:pStyle w:val="14"/>
            </w:pPr>
          </w:p>
        </w:tc>
        <w:tc>
          <w:tcPr>
            <w:tcW w:w="2959" w:type="dxa"/>
            <w:vAlign w:val="center"/>
          </w:tcPr>
          <w:p>
            <w:pPr>
              <w:pStyle w:val="13"/>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31</w:t>
            </w:r>
          </w:p>
        </w:tc>
        <w:tc>
          <w:tcPr>
            <w:tcW w:w="2959" w:type="dxa"/>
            <w:vAlign w:val="center"/>
          </w:tcPr>
          <w:p>
            <w:pPr>
              <w:pStyle w:val="15"/>
            </w:pPr>
            <w:r>
              <w:t>本年收入合计</w:t>
            </w:r>
          </w:p>
        </w:tc>
        <w:tc>
          <w:tcPr>
            <w:tcW w:w="2959" w:type="dxa"/>
            <w:vAlign w:val="center"/>
          </w:tcPr>
          <w:p>
            <w:pPr>
              <w:pStyle w:val="16"/>
            </w:pPr>
            <w:r>
              <w:t>550000.00</w:t>
            </w:r>
          </w:p>
        </w:tc>
        <w:tc>
          <w:tcPr>
            <w:tcW w:w="2959" w:type="dxa"/>
            <w:vAlign w:val="center"/>
          </w:tcPr>
          <w:p>
            <w:pPr>
              <w:pStyle w:val="15"/>
            </w:pPr>
            <w:r>
              <w:t>本年支出合计</w:t>
            </w:r>
          </w:p>
        </w:tc>
        <w:tc>
          <w:tcPr>
            <w:tcW w:w="2959"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32</w:t>
            </w:r>
          </w:p>
        </w:tc>
        <w:tc>
          <w:tcPr>
            <w:tcW w:w="2959" w:type="dxa"/>
            <w:vAlign w:val="center"/>
          </w:tcPr>
          <w:p>
            <w:pPr>
              <w:pStyle w:val="13"/>
            </w:pPr>
            <w:r>
              <w:t>上年结转结余</w:t>
            </w:r>
          </w:p>
        </w:tc>
        <w:tc>
          <w:tcPr>
            <w:tcW w:w="2959" w:type="dxa"/>
            <w:vAlign w:val="center"/>
          </w:tcPr>
          <w:p>
            <w:pPr>
              <w:pStyle w:val="14"/>
            </w:pPr>
          </w:p>
        </w:tc>
        <w:tc>
          <w:tcPr>
            <w:tcW w:w="2959" w:type="dxa"/>
            <w:vAlign w:val="center"/>
          </w:tcPr>
          <w:p>
            <w:pPr>
              <w:pStyle w:val="13"/>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pPr>
            <w:r>
              <w:t>33</w:t>
            </w:r>
          </w:p>
        </w:tc>
        <w:tc>
          <w:tcPr>
            <w:tcW w:w="2959" w:type="dxa"/>
            <w:vAlign w:val="center"/>
          </w:tcPr>
          <w:p>
            <w:pPr>
              <w:pStyle w:val="15"/>
            </w:pPr>
            <w:r>
              <w:t>收入总计</w:t>
            </w:r>
          </w:p>
        </w:tc>
        <w:tc>
          <w:tcPr>
            <w:tcW w:w="2959" w:type="dxa"/>
            <w:vAlign w:val="center"/>
          </w:tcPr>
          <w:p>
            <w:pPr>
              <w:pStyle w:val="16"/>
            </w:pPr>
            <w:r>
              <w:t>550000.00</w:t>
            </w:r>
          </w:p>
        </w:tc>
        <w:tc>
          <w:tcPr>
            <w:tcW w:w="2959" w:type="dxa"/>
            <w:vAlign w:val="center"/>
          </w:tcPr>
          <w:p>
            <w:pPr>
              <w:pStyle w:val="15"/>
            </w:pPr>
            <w:r>
              <w:t>支出总计</w:t>
            </w:r>
          </w:p>
        </w:tc>
        <w:tc>
          <w:tcPr>
            <w:tcW w:w="2959" w:type="dxa"/>
            <w:vAlign w:val="center"/>
          </w:tcPr>
          <w:p>
            <w:pPr>
              <w:pStyle w:val="16"/>
            </w:pPr>
            <w:r>
              <w:t>550000.00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8"/>
            </w:pPr>
            <w:r>
              <w:t>211006馆陶博物馆</w:t>
            </w:r>
          </w:p>
        </w:tc>
        <w:tc>
          <w:tcPr>
            <w:tcW w:w="2274" w:type="dxa"/>
            <w:gridSpan w:val="3"/>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预算年度：20</w:t>
            </w:r>
            <w:r>
              <w:rPr>
                <w:rFonts w:hint="eastAsia"/>
                <w:lang w:val="en-US" w:eastAsia="zh-CN"/>
              </w:rPr>
              <w:t>21</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2</w:t>
            </w:r>
          </w:p>
        </w:tc>
        <w:tc>
          <w:tcPr>
            <w:tcW w:w="758" w:type="dxa"/>
            <w:vAlign w:val="center"/>
          </w:tcPr>
          <w:p>
            <w:pPr>
              <w:pStyle w:val="13"/>
            </w:pPr>
            <w:r>
              <w:t>207</w:t>
            </w:r>
          </w:p>
        </w:tc>
        <w:tc>
          <w:tcPr>
            <w:tcW w:w="758" w:type="dxa"/>
            <w:vAlign w:val="center"/>
          </w:tcPr>
          <w:p>
            <w:pPr>
              <w:pStyle w:val="13"/>
            </w:pPr>
            <w:r>
              <w:t>文化旅游体育与传媒支出</w:t>
            </w:r>
          </w:p>
        </w:tc>
        <w:tc>
          <w:tcPr>
            <w:tcW w:w="758" w:type="dxa"/>
            <w:vAlign w:val="center"/>
          </w:tcPr>
          <w:p>
            <w:pPr>
              <w:pStyle w:val="14"/>
            </w:pPr>
            <w:r>
              <w:t>550000.00</w:t>
            </w:r>
          </w:p>
        </w:tc>
        <w:tc>
          <w:tcPr>
            <w:tcW w:w="758" w:type="dxa"/>
            <w:vAlign w:val="center"/>
          </w:tcPr>
          <w:p>
            <w:pPr>
              <w:pStyle w:val="14"/>
            </w:pPr>
            <w:r>
              <w:t>550000.00</w:t>
            </w:r>
          </w:p>
        </w:tc>
        <w:tc>
          <w:tcPr>
            <w:tcW w:w="758" w:type="dxa"/>
            <w:vAlign w:val="center"/>
          </w:tcPr>
          <w:p>
            <w:pPr>
              <w:pStyle w:val="14"/>
            </w:pPr>
            <w:r>
              <w:t>550000.00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3</w:t>
            </w:r>
          </w:p>
        </w:tc>
        <w:tc>
          <w:tcPr>
            <w:tcW w:w="758" w:type="dxa"/>
            <w:vAlign w:val="center"/>
          </w:tcPr>
          <w:p>
            <w:pPr>
              <w:pStyle w:val="13"/>
            </w:pPr>
            <w:r>
              <w:t>20702</w:t>
            </w:r>
          </w:p>
        </w:tc>
        <w:tc>
          <w:tcPr>
            <w:tcW w:w="758" w:type="dxa"/>
            <w:vAlign w:val="center"/>
          </w:tcPr>
          <w:p>
            <w:pPr>
              <w:pStyle w:val="13"/>
            </w:pPr>
            <w:r>
              <w:t>文物</w:t>
            </w:r>
          </w:p>
        </w:tc>
        <w:tc>
          <w:tcPr>
            <w:tcW w:w="758" w:type="dxa"/>
            <w:vAlign w:val="center"/>
          </w:tcPr>
          <w:p>
            <w:pPr>
              <w:pStyle w:val="14"/>
            </w:pPr>
            <w:r>
              <w:t>550000.00</w:t>
            </w:r>
          </w:p>
        </w:tc>
        <w:tc>
          <w:tcPr>
            <w:tcW w:w="758" w:type="dxa"/>
            <w:vAlign w:val="center"/>
          </w:tcPr>
          <w:p>
            <w:pPr>
              <w:pStyle w:val="14"/>
            </w:pPr>
            <w:r>
              <w:t>550000.00</w:t>
            </w:r>
          </w:p>
        </w:tc>
        <w:tc>
          <w:tcPr>
            <w:tcW w:w="758" w:type="dxa"/>
            <w:vAlign w:val="center"/>
          </w:tcPr>
          <w:p>
            <w:pPr>
              <w:pStyle w:val="14"/>
            </w:pPr>
            <w:r>
              <w:t>550000.00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2"/>
            </w:pPr>
            <w:r>
              <w:t>4</w:t>
            </w:r>
          </w:p>
        </w:tc>
        <w:tc>
          <w:tcPr>
            <w:tcW w:w="758" w:type="dxa"/>
            <w:vAlign w:val="center"/>
          </w:tcPr>
          <w:p>
            <w:pPr>
              <w:pStyle w:val="13"/>
            </w:pPr>
            <w:r>
              <w:t>2070205</w:t>
            </w:r>
          </w:p>
        </w:tc>
        <w:tc>
          <w:tcPr>
            <w:tcW w:w="758" w:type="dxa"/>
            <w:vAlign w:val="center"/>
          </w:tcPr>
          <w:p>
            <w:pPr>
              <w:pStyle w:val="13"/>
            </w:pPr>
            <w:r>
              <w:t>博物馆</w:t>
            </w:r>
          </w:p>
        </w:tc>
        <w:tc>
          <w:tcPr>
            <w:tcW w:w="758" w:type="dxa"/>
            <w:vAlign w:val="center"/>
          </w:tcPr>
          <w:p>
            <w:pPr>
              <w:pStyle w:val="14"/>
            </w:pPr>
            <w:r>
              <w:t>550000.00</w:t>
            </w:r>
          </w:p>
        </w:tc>
        <w:tc>
          <w:tcPr>
            <w:tcW w:w="758" w:type="dxa"/>
            <w:vAlign w:val="center"/>
          </w:tcPr>
          <w:p>
            <w:pPr>
              <w:pStyle w:val="14"/>
            </w:pPr>
            <w:r>
              <w:t>550000.00</w:t>
            </w:r>
          </w:p>
        </w:tc>
        <w:tc>
          <w:tcPr>
            <w:tcW w:w="758" w:type="dxa"/>
            <w:vAlign w:val="center"/>
          </w:tcPr>
          <w:p>
            <w:pPr>
              <w:pStyle w:val="14"/>
            </w:pPr>
            <w:r>
              <w:t>550000.00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2190"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2</w:t>
            </w:r>
          </w:p>
        </w:tc>
        <w:tc>
          <w:tcPr>
            <w:tcW w:w="1095" w:type="dxa"/>
            <w:vAlign w:val="center"/>
          </w:tcPr>
          <w:p>
            <w:pPr>
              <w:pStyle w:val="13"/>
            </w:pPr>
            <w:r>
              <w:t>207</w:t>
            </w:r>
          </w:p>
        </w:tc>
        <w:tc>
          <w:tcPr>
            <w:tcW w:w="1095" w:type="dxa"/>
            <w:vAlign w:val="center"/>
          </w:tcPr>
          <w:p>
            <w:pPr>
              <w:pStyle w:val="13"/>
            </w:pPr>
            <w:r>
              <w:t>文化旅游体育与传媒支出</w:t>
            </w:r>
          </w:p>
        </w:tc>
        <w:tc>
          <w:tcPr>
            <w:tcW w:w="1095" w:type="dxa"/>
            <w:vAlign w:val="center"/>
          </w:tcPr>
          <w:p>
            <w:pPr>
              <w:pStyle w:val="14"/>
            </w:pPr>
            <w:r>
              <w:t>550000.00</w:t>
            </w:r>
          </w:p>
        </w:tc>
        <w:tc>
          <w:tcPr>
            <w:tcW w:w="1095" w:type="dxa"/>
            <w:vAlign w:val="center"/>
          </w:tcPr>
          <w:p>
            <w:pPr>
              <w:pStyle w:val="14"/>
            </w:pPr>
          </w:p>
        </w:tc>
        <w:tc>
          <w:tcPr>
            <w:tcW w:w="1095" w:type="dxa"/>
            <w:vAlign w:val="center"/>
          </w:tcPr>
          <w:p>
            <w:pPr>
              <w:pStyle w:val="14"/>
            </w:pPr>
            <w:r>
              <w:t>550000.00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3</w:t>
            </w:r>
          </w:p>
        </w:tc>
        <w:tc>
          <w:tcPr>
            <w:tcW w:w="1095" w:type="dxa"/>
            <w:vAlign w:val="center"/>
          </w:tcPr>
          <w:p>
            <w:pPr>
              <w:pStyle w:val="13"/>
            </w:pPr>
            <w:r>
              <w:t>20702</w:t>
            </w:r>
          </w:p>
        </w:tc>
        <w:tc>
          <w:tcPr>
            <w:tcW w:w="1095" w:type="dxa"/>
            <w:vAlign w:val="center"/>
          </w:tcPr>
          <w:p>
            <w:pPr>
              <w:pStyle w:val="13"/>
            </w:pPr>
            <w:r>
              <w:t>文物</w:t>
            </w:r>
          </w:p>
        </w:tc>
        <w:tc>
          <w:tcPr>
            <w:tcW w:w="1095" w:type="dxa"/>
            <w:vAlign w:val="center"/>
          </w:tcPr>
          <w:p>
            <w:pPr>
              <w:pStyle w:val="14"/>
            </w:pPr>
            <w:r>
              <w:t>550000.00</w:t>
            </w:r>
          </w:p>
        </w:tc>
        <w:tc>
          <w:tcPr>
            <w:tcW w:w="1095" w:type="dxa"/>
            <w:vAlign w:val="center"/>
          </w:tcPr>
          <w:p>
            <w:pPr>
              <w:pStyle w:val="14"/>
            </w:pPr>
          </w:p>
        </w:tc>
        <w:tc>
          <w:tcPr>
            <w:tcW w:w="1095" w:type="dxa"/>
            <w:vAlign w:val="center"/>
          </w:tcPr>
          <w:p>
            <w:pPr>
              <w:pStyle w:val="14"/>
            </w:pPr>
            <w:r>
              <w:t>550000.00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2"/>
            </w:pPr>
            <w:r>
              <w:t>4</w:t>
            </w:r>
          </w:p>
        </w:tc>
        <w:tc>
          <w:tcPr>
            <w:tcW w:w="1095" w:type="dxa"/>
            <w:vAlign w:val="center"/>
          </w:tcPr>
          <w:p>
            <w:pPr>
              <w:pStyle w:val="13"/>
            </w:pPr>
            <w:r>
              <w:t>2070205</w:t>
            </w:r>
          </w:p>
        </w:tc>
        <w:tc>
          <w:tcPr>
            <w:tcW w:w="1095" w:type="dxa"/>
            <w:vAlign w:val="center"/>
          </w:tcPr>
          <w:p>
            <w:pPr>
              <w:pStyle w:val="13"/>
            </w:pPr>
            <w:r>
              <w:t>博物馆</w:t>
            </w:r>
          </w:p>
        </w:tc>
        <w:tc>
          <w:tcPr>
            <w:tcW w:w="1095" w:type="dxa"/>
            <w:vAlign w:val="center"/>
          </w:tcPr>
          <w:p>
            <w:pPr>
              <w:pStyle w:val="14"/>
            </w:pPr>
            <w:r>
              <w:t>550000.00</w:t>
            </w:r>
          </w:p>
        </w:tc>
        <w:tc>
          <w:tcPr>
            <w:tcW w:w="1095" w:type="dxa"/>
            <w:vAlign w:val="center"/>
          </w:tcPr>
          <w:p>
            <w:pPr>
              <w:pStyle w:val="14"/>
            </w:pPr>
          </w:p>
        </w:tc>
        <w:tc>
          <w:tcPr>
            <w:tcW w:w="1095" w:type="dxa"/>
            <w:vAlign w:val="center"/>
          </w:tcPr>
          <w:p>
            <w:pPr>
              <w:pStyle w:val="14"/>
            </w:pPr>
            <w:r>
              <w:t>550000.00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123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w:t>
            </w:r>
          </w:p>
        </w:tc>
        <w:tc>
          <w:tcPr>
            <w:tcW w:w="1232" w:type="dxa"/>
            <w:vAlign w:val="center"/>
          </w:tcPr>
          <w:p>
            <w:pPr>
              <w:pStyle w:val="13"/>
            </w:pPr>
            <w:r>
              <w:t>一、一般公共预算拨款</w:t>
            </w:r>
          </w:p>
        </w:tc>
        <w:tc>
          <w:tcPr>
            <w:tcW w:w="1232" w:type="dxa"/>
            <w:vAlign w:val="center"/>
          </w:tcPr>
          <w:p>
            <w:pPr>
              <w:pStyle w:val="14"/>
            </w:pPr>
            <w:r>
              <w:t>550000.00</w:t>
            </w:r>
          </w:p>
        </w:tc>
        <w:tc>
          <w:tcPr>
            <w:tcW w:w="1232" w:type="dxa"/>
            <w:vAlign w:val="center"/>
          </w:tcPr>
          <w:p>
            <w:pPr>
              <w:pStyle w:val="13"/>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w:t>
            </w:r>
          </w:p>
        </w:tc>
        <w:tc>
          <w:tcPr>
            <w:tcW w:w="1232" w:type="dxa"/>
            <w:vAlign w:val="center"/>
          </w:tcPr>
          <w:p>
            <w:pPr>
              <w:pStyle w:val="13"/>
            </w:pPr>
            <w:r>
              <w:t>二、政府性基金预算拨款</w:t>
            </w:r>
          </w:p>
        </w:tc>
        <w:tc>
          <w:tcPr>
            <w:tcW w:w="1232" w:type="dxa"/>
            <w:vAlign w:val="center"/>
          </w:tcPr>
          <w:p>
            <w:pPr>
              <w:pStyle w:val="14"/>
            </w:pPr>
          </w:p>
        </w:tc>
        <w:tc>
          <w:tcPr>
            <w:tcW w:w="1232" w:type="dxa"/>
            <w:vAlign w:val="center"/>
          </w:tcPr>
          <w:p>
            <w:pPr>
              <w:pStyle w:val="13"/>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w:t>
            </w:r>
          </w:p>
        </w:tc>
        <w:tc>
          <w:tcPr>
            <w:tcW w:w="1232" w:type="dxa"/>
            <w:vAlign w:val="center"/>
          </w:tcPr>
          <w:p>
            <w:pPr>
              <w:pStyle w:val="13"/>
            </w:pPr>
            <w:r>
              <w:t>三、国有资本经营预算拨款</w:t>
            </w:r>
          </w:p>
        </w:tc>
        <w:tc>
          <w:tcPr>
            <w:tcW w:w="1232" w:type="dxa"/>
            <w:vAlign w:val="center"/>
          </w:tcPr>
          <w:p>
            <w:pPr>
              <w:pStyle w:val="14"/>
            </w:pPr>
          </w:p>
        </w:tc>
        <w:tc>
          <w:tcPr>
            <w:tcW w:w="1232" w:type="dxa"/>
            <w:vAlign w:val="center"/>
          </w:tcPr>
          <w:p>
            <w:pPr>
              <w:pStyle w:val="13"/>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七、文化旅游体育与传媒支出</w:t>
            </w:r>
          </w:p>
        </w:tc>
        <w:tc>
          <w:tcPr>
            <w:tcW w:w="1232" w:type="dxa"/>
            <w:vAlign w:val="center"/>
          </w:tcPr>
          <w:p>
            <w:pPr>
              <w:pStyle w:val="14"/>
            </w:pPr>
            <w:r>
              <w:t>550000.00</w:t>
            </w:r>
          </w:p>
        </w:tc>
        <w:tc>
          <w:tcPr>
            <w:tcW w:w="1232" w:type="dxa"/>
            <w:vAlign w:val="center"/>
          </w:tcPr>
          <w:p>
            <w:pPr>
              <w:pStyle w:val="14"/>
            </w:pPr>
            <w:r>
              <w:t>550000.00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八、社会保障和就业支出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11</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12</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13</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19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21</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22</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23</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24</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25</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26</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27</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28</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29</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30</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31</w:t>
            </w:r>
          </w:p>
        </w:tc>
        <w:tc>
          <w:tcPr>
            <w:tcW w:w="1232" w:type="dxa"/>
            <w:vAlign w:val="center"/>
          </w:tcPr>
          <w:p>
            <w:pPr>
              <w:pStyle w:val="15"/>
            </w:pPr>
            <w:r>
              <w:t>本年收入合计</w:t>
            </w:r>
          </w:p>
        </w:tc>
        <w:tc>
          <w:tcPr>
            <w:tcW w:w="1232" w:type="dxa"/>
            <w:vAlign w:val="center"/>
          </w:tcPr>
          <w:p>
            <w:pPr>
              <w:pStyle w:val="16"/>
            </w:pPr>
            <w:r>
              <w:t>550000.00</w:t>
            </w:r>
          </w:p>
        </w:tc>
        <w:tc>
          <w:tcPr>
            <w:tcW w:w="1232" w:type="dxa"/>
            <w:vAlign w:val="center"/>
          </w:tcPr>
          <w:p>
            <w:pPr>
              <w:pStyle w:val="15"/>
            </w:pPr>
            <w:r>
              <w:t>本年支出合计</w:t>
            </w:r>
          </w:p>
        </w:tc>
        <w:tc>
          <w:tcPr>
            <w:tcW w:w="1232" w:type="dxa"/>
            <w:vAlign w:val="center"/>
          </w:tcPr>
          <w:p>
            <w:pPr>
              <w:pStyle w:val="16"/>
            </w:pPr>
            <w:r>
              <w:t>550000.00</w:t>
            </w:r>
          </w:p>
        </w:tc>
        <w:tc>
          <w:tcPr>
            <w:tcW w:w="1232" w:type="dxa"/>
            <w:vAlign w:val="center"/>
          </w:tcPr>
          <w:p>
            <w:pPr>
              <w:pStyle w:val="16"/>
            </w:pPr>
            <w:r>
              <w:t>550000.00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32</w:t>
            </w:r>
          </w:p>
        </w:tc>
        <w:tc>
          <w:tcPr>
            <w:tcW w:w="1232" w:type="dxa"/>
            <w:vAlign w:val="center"/>
          </w:tcPr>
          <w:p>
            <w:pPr>
              <w:pStyle w:val="13"/>
            </w:pPr>
            <w:r>
              <w:t>年初财政拨款结转和结余</w:t>
            </w:r>
          </w:p>
        </w:tc>
        <w:tc>
          <w:tcPr>
            <w:tcW w:w="1232" w:type="dxa"/>
            <w:vAlign w:val="center"/>
          </w:tcPr>
          <w:p>
            <w:pPr>
              <w:pStyle w:val="14"/>
            </w:pPr>
          </w:p>
        </w:tc>
        <w:tc>
          <w:tcPr>
            <w:tcW w:w="1232" w:type="dxa"/>
            <w:vAlign w:val="center"/>
          </w:tcPr>
          <w:p>
            <w:pPr>
              <w:pStyle w:val="13"/>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33</w:t>
            </w:r>
          </w:p>
        </w:tc>
        <w:tc>
          <w:tcPr>
            <w:tcW w:w="1232" w:type="dxa"/>
            <w:vAlign w:val="center"/>
          </w:tcPr>
          <w:p>
            <w:pPr>
              <w:pStyle w:val="13"/>
            </w:pPr>
            <w:r>
              <w:t>一、一般公共预算拨款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34</w:t>
            </w:r>
          </w:p>
        </w:tc>
        <w:tc>
          <w:tcPr>
            <w:tcW w:w="1232" w:type="dxa"/>
            <w:vAlign w:val="center"/>
          </w:tcPr>
          <w:p>
            <w:pPr>
              <w:pStyle w:val="13"/>
            </w:pPr>
            <w:r>
              <w:t>二、政府性基金预算拨款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35</w:t>
            </w:r>
          </w:p>
        </w:tc>
        <w:tc>
          <w:tcPr>
            <w:tcW w:w="1232" w:type="dxa"/>
            <w:vAlign w:val="center"/>
          </w:tcPr>
          <w:p>
            <w:pPr>
              <w:pStyle w:val="13"/>
            </w:pPr>
            <w:r>
              <w:t>三、国有资本经营预算拨款</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2"/>
            </w:pPr>
            <w:r>
              <w:t>36</w:t>
            </w:r>
          </w:p>
        </w:tc>
        <w:tc>
          <w:tcPr>
            <w:tcW w:w="1232" w:type="dxa"/>
            <w:vAlign w:val="center"/>
          </w:tcPr>
          <w:p>
            <w:pPr>
              <w:pStyle w:val="15"/>
            </w:pPr>
            <w:r>
              <w:t>收入总计</w:t>
            </w:r>
          </w:p>
        </w:tc>
        <w:tc>
          <w:tcPr>
            <w:tcW w:w="1232" w:type="dxa"/>
            <w:vAlign w:val="center"/>
          </w:tcPr>
          <w:p>
            <w:pPr>
              <w:pStyle w:val="16"/>
            </w:pPr>
            <w:r>
              <w:t>550000.00</w:t>
            </w:r>
          </w:p>
        </w:tc>
        <w:tc>
          <w:tcPr>
            <w:tcW w:w="1232" w:type="dxa"/>
            <w:vAlign w:val="center"/>
          </w:tcPr>
          <w:p>
            <w:pPr>
              <w:pStyle w:val="15"/>
            </w:pPr>
            <w:r>
              <w:t>支出总计</w:t>
            </w:r>
          </w:p>
        </w:tc>
        <w:tc>
          <w:tcPr>
            <w:tcW w:w="1232" w:type="dxa"/>
            <w:vAlign w:val="center"/>
          </w:tcPr>
          <w:p>
            <w:pPr>
              <w:pStyle w:val="16"/>
            </w:pPr>
            <w:r>
              <w:t>550000.00</w:t>
            </w:r>
          </w:p>
        </w:tc>
        <w:tc>
          <w:tcPr>
            <w:tcW w:w="1232" w:type="dxa"/>
            <w:vAlign w:val="center"/>
          </w:tcPr>
          <w:p>
            <w:pPr>
              <w:pStyle w:val="16"/>
            </w:pPr>
            <w:r>
              <w:t>550000.00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550000.00</w:t>
            </w:r>
          </w:p>
        </w:tc>
        <w:tc>
          <w:tcPr>
            <w:tcW w:w="1643" w:type="dxa"/>
            <w:vAlign w:val="center"/>
          </w:tcPr>
          <w:p>
            <w:pPr>
              <w:pStyle w:val="16"/>
            </w:pPr>
          </w:p>
        </w:tc>
        <w:tc>
          <w:tcPr>
            <w:tcW w:w="1643"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2</w:t>
            </w:r>
          </w:p>
        </w:tc>
        <w:tc>
          <w:tcPr>
            <w:tcW w:w="1643" w:type="dxa"/>
            <w:vAlign w:val="center"/>
          </w:tcPr>
          <w:p>
            <w:pPr>
              <w:pStyle w:val="13"/>
            </w:pPr>
            <w:r>
              <w:t>207</w:t>
            </w:r>
          </w:p>
        </w:tc>
        <w:tc>
          <w:tcPr>
            <w:tcW w:w="1643" w:type="dxa"/>
            <w:vAlign w:val="center"/>
          </w:tcPr>
          <w:p>
            <w:pPr>
              <w:pStyle w:val="13"/>
            </w:pPr>
            <w:r>
              <w:t>文化旅游体育与传媒支出</w:t>
            </w:r>
          </w:p>
        </w:tc>
        <w:tc>
          <w:tcPr>
            <w:tcW w:w="1643" w:type="dxa"/>
            <w:vAlign w:val="center"/>
          </w:tcPr>
          <w:p>
            <w:pPr>
              <w:pStyle w:val="14"/>
            </w:pPr>
            <w:r>
              <w:t>550000.00</w:t>
            </w:r>
          </w:p>
        </w:tc>
        <w:tc>
          <w:tcPr>
            <w:tcW w:w="1643" w:type="dxa"/>
            <w:vAlign w:val="center"/>
          </w:tcPr>
          <w:p>
            <w:pPr>
              <w:pStyle w:val="14"/>
            </w:pPr>
          </w:p>
        </w:tc>
        <w:tc>
          <w:tcPr>
            <w:tcW w:w="1643" w:type="dxa"/>
            <w:vAlign w:val="center"/>
          </w:tcPr>
          <w:p>
            <w:pPr>
              <w:pStyle w:val="14"/>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3</w:t>
            </w:r>
          </w:p>
        </w:tc>
        <w:tc>
          <w:tcPr>
            <w:tcW w:w="1643" w:type="dxa"/>
            <w:vAlign w:val="center"/>
          </w:tcPr>
          <w:p>
            <w:pPr>
              <w:pStyle w:val="13"/>
            </w:pPr>
            <w:r>
              <w:t>20702</w:t>
            </w:r>
          </w:p>
        </w:tc>
        <w:tc>
          <w:tcPr>
            <w:tcW w:w="1643" w:type="dxa"/>
            <w:vAlign w:val="center"/>
          </w:tcPr>
          <w:p>
            <w:pPr>
              <w:pStyle w:val="13"/>
            </w:pPr>
            <w:r>
              <w:t>文物</w:t>
            </w:r>
          </w:p>
        </w:tc>
        <w:tc>
          <w:tcPr>
            <w:tcW w:w="1643" w:type="dxa"/>
            <w:vAlign w:val="center"/>
          </w:tcPr>
          <w:p>
            <w:pPr>
              <w:pStyle w:val="14"/>
            </w:pPr>
            <w:r>
              <w:t>550000.00</w:t>
            </w:r>
          </w:p>
        </w:tc>
        <w:tc>
          <w:tcPr>
            <w:tcW w:w="1643" w:type="dxa"/>
            <w:vAlign w:val="center"/>
          </w:tcPr>
          <w:p>
            <w:pPr>
              <w:pStyle w:val="14"/>
            </w:pPr>
          </w:p>
        </w:tc>
        <w:tc>
          <w:tcPr>
            <w:tcW w:w="1643" w:type="dxa"/>
            <w:vAlign w:val="center"/>
          </w:tcPr>
          <w:p>
            <w:pPr>
              <w:pStyle w:val="14"/>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r>
              <w:t>4</w:t>
            </w:r>
          </w:p>
        </w:tc>
        <w:tc>
          <w:tcPr>
            <w:tcW w:w="1643" w:type="dxa"/>
            <w:vAlign w:val="center"/>
          </w:tcPr>
          <w:p>
            <w:pPr>
              <w:pStyle w:val="13"/>
            </w:pPr>
            <w:r>
              <w:t>2070205</w:t>
            </w:r>
          </w:p>
        </w:tc>
        <w:tc>
          <w:tcPr>
            <w:tcW w:w="1643" w:type="dxa"/>
            <w:vAlign w:val="center"/>
          </w:tcPr>
          <w:p>
            <w:pPr>
              <w:pStyle w:val="13"/>
            </w:pPr>
            <w:r>
              <w:t>博物馆</w:t>
            </w:r>
          </w:p>
        </w:tc>
        <w:tc>
          <w:tcPr>
            <w:tcW w:w="1643" w:type="dxa"/>
            <w:vAlign w:val="center"/>
          </w:tcPr>
          <w:p>
            <w:pPr>
              <w:pStyle w:val="14"/>
            </w:pPr>
            <w:r>
              <w:t>550000.00</w:t>
            </w:r>
          </w:p>
        </w:tc>
        <w:tc>
          <w:tcPr>
            <w:tcW w:w="1643" w:type="dxa"/>
            <w:vAlign w:val="center"/>
          </w:tcPr>
          <w:p>
            <w:pPr>
              <w:pStyle w:val="14"/>
            </w:pPr>
          </w:p>
        </w:tc>
        <w:tc>
          <w:tcPr>
            <w:tcW w:w="1643" w:type="dxa"/>
            <w:vAlign w:val="center"/>
          </w:tcPr>
          <w:p>
            <w:pPr>
              <w:pStyle w:val="14"/>
            </w:pPr>
            <w:r>
              <w:t>550000.00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1643" w:type="dxa"/>
            <w:tcBorders>
              <w:top w:val="single" w:color="FFFFFF" w:sz="6" w:space="0"/>
              <w:left w:val="single" w:color="FFFFFF" w:sz="6" w:space="0"/>
              <w:right w:val="single" w:color="FFFFFF" w:sz="6" w:space="0"/>
            </w:tcBorders>
            <w:vAlign w:val="center"/>
          </w:tcPr>
          <w:p>
            <w:pPr>
              <w:pStyle w:val="9"/>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211006馆陶博物馆</w:t>
            </w:r>
          </w:p>
        </w:tc>
        <w:tc>
          <w:tcPr>
            <w:tcW w:w="1643"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2"/>
            </w:pPr>
          </w:p>
        </w:tc>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馆陶博物馆202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》、《地方预决算公开操作规程》和《关于进一步推进预算公开工作的实施意见》规定，现将馆陶博物馆</w:t>
      </w:r>
      <w:r>
        <w:rPr>
          <w:rFonts w:hint="eastAsia" w:eastAsia="方正仿宋_GBK" w:cs="Times New Roman"/>
          <w:color w:val="000000"/>
          <w:sz w:val="28"/>
          <w:lang w:eastAsia="zh-CN"/>
        </w:rPr>
        <w:t>2021年</w:t>
      </w:r>
      <w:r>
        <w:rPr>
          <w:rFonts w:eastAsia="方正仿宋_GBK" w:cs="Times New Roman"/>
          <w:color w:val="000000"/>
          <w:sz w:val="28"/>
        </w:rPr>
        <w:t>单位预算公开如下：</w:t>
      </w:r>
    </w:p>
    <w:p>
      <w:pPr>
        <w:numPr>
          <w:ilvl w:val="0"/>
          <w:numId w:val="3"/>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en-US" w:eastAsia="zh-CN"/>
        </w:rPr>
        <w:t>部门职责及</w:t>
      </w:r>
      <w:r>
        <w:rPr>
          <w:rFonts w:ascii="黑体" w:hAnsi="黑体" w:eastAsia="黑体" w:cs="黑体"/>
          <w:color w:val="000000"/>
          <w:sz w:val="32"/>
        </w:rPr>
        <w:t>机构设置情况</w:t>
      </w:r>
    </w:p>
    <w:p>
      <w:pPr>
        <w:numPr>
          <w:ilvl w:val="0"/>
          <w:numId w:val="0"/>
        </w:numPr>
        <w:spacing w:before="10" w:after="10"/>
        <w:ind w:firstLine="1280" w:firstLineChars="400"/>
        <w:outlineLvl w:val="5"/>
        <w:rPr>
          <w:rFonts w:hint="eastAsia" w:eastAsia="方正仿宋_GBK" w:cs="Times New Roman"/>
          <w:color w:val="000000"/>
          <w:sz w:val="28"/>
          <w:lang w:val="en-US" w:eastAsia="zh-CN"/>
        </w:rPr>
      </w:pPr>
      <w:r>
        <w:rPr>
          <w:rFonts w:hint="eastAsia" w:ascii="黑体" w:hAnsi="黑体" w:eastAsia="黑体" w:cs="黑体"/>
          <w:color w:val="000000"/>
          <w:sz w:val="32"/>
          <w:lang w:val="en-US" w:eastAsia="zh-CN"/>
        </w:rPr>
        <w:t>部门职责：</w:t>
      </w:r>
      <w:r>
        <w:rPr>
          <w:rFonts w:hint="eastAsia" w:eastAsia="方正仿宋_GBK" w:cs="Times New Roman"/>
          <w:color w:val="000000"/>
          <w:sz w:val="28"/>
          <w:lang w:val="en-US" w:eastAsia="zh-CN"/>
        </w:rPr>
        <w:t>1、对具有历史、艺术、科学价值的可移动文物的征集、收藏、保管、陈列、展示。2、对馆藏文物按有关规定进行妥善保管，防火、防盗，确保文物的安全。3、利用馆藏文物和博物馆阵地开展爱国主义宣传教育活动。4、对馆藏文物进行科学管理、科学保护、整理研究。5、完成上级部门交办的其他相关工作。</w:t>
      </w:r>
    </w:p>
    <w:p>
      <w:pPr>
        <w:ind w:firstLine="640"/>
      </w:pP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馆陶博物馆</w:t>
            </w:r>
          </w:p>
        </w:tc>
        <w:tc>
          <w:tcPr>
            <w:tcW w:w="2464" w:type="dxa"/>
            <w:vAlign w:val="center"/>
          </w:tcPr>
          <w:p>
            <w:pPr>
              <w:pStyle w:val="12"/>
            </w:pPr>
            <w:r>
              <w:t>事业</w:t>
            </w:r>
          </w:p>
        </w:tc>
        <w:tc>
          <w:tcPr>
            <w:tcW w:w="2464" w:type="dxa"/>
            <w:vAlign w:val="center"/>
          </w:tcPr>
          <w:p>
            <w:pPr>
              <w:pStyle w:val="12"/>
            </w:pPr>
            <w:r>
              <w:t>股级</w:t>
            </w:r>
          </w:p>
        </w:tc>
        <w:tc>
          <w:tcPr>
            <w:tcW w:w="2464" w:type="dxa"/>
            <w:vAlign w:val="center"/>
          </w:tcPr>
          <w:p>
            <w:pPr>
              <w:pStyle w:val="12"/>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按照预算管理有关规定，目前我省部门预算的编制实行综合预算管理，即全部收入和支出都反映在预算中。馆陶县</w:t>
      </w:r>
      <w:r>
        <w:rPr>
          <w:rFonts w:hint="eastAsia" w:eastAsia="方正仿宋_GBK" w:cs="Times New Roman"/>
          <w:color w:val="000000"/>
          <w:sz w:val="28"/>
          <w:lang w:eastAsia="zh-CN"/>
        </w:rPr>
        <w:t>博物馆</w:t>
      </w:r>
      <w:r>
        <w:rPr>
          <w:rFonts w:eastAsia="方正仿宋_GBK" w:cs="Times New Roman"/>
          <w:color w:val="000000"/>
          <w:sz w:val="28"/>
        </w:rPr>
        <w:t>收支包含在部门预算中。</w:t>
      </w:r>
    </w:p>
    <w:p>
      <w:pPr>
        <w:pStyle w:val="18"/>
      </w:pPr>
      <w:r>
        <w:t>1、收入说明</w:t>
      </w:r>
    </w:p>
    <w:p>
      <w:pPr>
        <w:pStyle w:val="18"/>
      </w:pPr>
      <w:r>
        <w:t>反映本部门当年全部收入。</w:t>
      </w:r>
      <w:r>
        <w:rPr>
          <w:rFonts w:hint="eastAsia"/>
          <w:lang w:eastAsia="zh-CN"/>
        </w:rPr>
        <w:t>2021年</w:t>
      </w:r>
      <w:r>
        <w:t>预算收入</w:t>
      </w:r>
      <w:r>
        <w:rPr>
          <w:rFonts w:hint="eastAsia"/>
          <w:lang w:eastAsia="zh-CN"/>
        </w:rPr>
        <w:t>55</w:t>
      </w:r>
      <w:r>
        <w:t>万元，其中：一般公共预算收入</w:t>
      </w:r>
      <w:r>
        <w:rPr>
          <w:rFonts w:hint="eastAsia"/>
          <w:lang w:eastAsia="zh-CN"/>
        </w:rPr>
        <w:t>55</w:t>
      </w:r>
      <w:r>
        <w:t>万元，基金预算收</w:t>
      </w:r>
      <w:r>
        <w:rPr>
          <w:rFonts w:hint="eastAsia"/>
          <w:lang w:eastAsia="zh-CN"/>
        </w:rPr>
        <w:t>0</w:t>
      </w:r>
      <w:r>
        <w:t>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收支预算总表支出栏、基本支出表、项目支出表按经济分类和支出功能分类科目编制，反映馆陶县</w:t>
      </w:r>
      <w:r>
        <w:rPr>
          <w:rFonts w:hint="eastAsia"/>
          <w:lang w:eastAsia="zh-CN"/>
        </w:rPr>
        <w:t>文联</w:t>
      </w:r>
      <w:r>
        <w:t>预算中支出预算的总体情况。</w:t>
      </w:r>
      <w:r>
        <w:rPr>
          <w:rFonts w:hint="eastAsia"/>
          <w:lang w:eastAsia="zh-CN"/>
        </w:rPr>
        <w:t>2021年</w:t>
      </w:r>
      <w:r>
        <w:t>支出预算</w:t>
      </w:r>
      <w:r>
        <w:rPr>
          <w:rFonts w:hint="eastAsia"/>
          <w:lang w:eastAsia="zh-CN"/>
        </w:rPr>
        <w:t>55</w:t>
      </w:r>
      <w:r>
        <w:t>万元，其中基本支出</w:t>
      </w:r>
      <w:r>
        <w:rPr>
          <w:rFonts w:hint="eastAsia"/>
          <w:lang w:eastAsia="zh-CN"/>
        </w:rPr>
        <w:t>55</w:t>
      </w:r>
      <w:r>
        <w:t>万元，包括人员经费</w:t>
      </w:r>
      <w:r>
        <w:rPr>
          <w:rFonts w:hint="eastAsia"/>
          <w:lang w:eastAsia="zh-CN"/>
        </w:rPr>
        <w:t>0</w:t>
      </w:r>
      <w:r>
        <w:t>万元和日常公用经费</w:t>
      </w:r>
      <w:r>
        <w:rPr>
          <w:rFonts w:hint="eastAsia"/>
          <w:lang w:eastAsia="zh-CN"/>
        </w:rPr>
        <w:t>55</w:t>
      </w:r>
      <w:r>
        <w:t>万元；项目支出</w:t>
      </w:r>
      <w:r>
        <w:rPr>
          <w:rFonts w:hint="eastAsia"/>
          <w:lang w:eastAsia="zh-CN"/>
        </w:rPr>
        <w:t>0</w:t>
      </w:r>
      <w:r>
        <w:t>万元。</w:t>
      </w:r>
    </w:p>
    <w:p>
      <w:pPr>
        <w:pStyle w:val="18"/>
      </w:pPr>
      <w:r>
        <w:t>3、比上年增减情况</w:t>
      </w:r>
    </w:p>
    <w:p>
      <w:pPr>
        <w:pStyle w:val="18"/>
      </w:pPr>
      <w:r>
        <w:rPr>
          <w:rFonts w:hint="eastAsia"/>
          <w:lang w:eastAsia="zh-CN"/>
        </w:rPr>
        <w:t>2021年</w:t>
      </w:r>
      <w:r>
        <w:t>预算收支安排</w:t>
      </w:r>
      <w:r>
        <w:rPr>
          <w:rFonts w:hint="eastAsia"/>
          <w:lang w:eastAsia="zh-CN"/>
        </w:rPr>
        <w:t>55</w:t>
      </w:r>
      <w:r>
        <w:t>万元，较2021持平。</w:t>
      </w:r>
    </w:p>
    <w:p>
      <w:pPr>
        <w:pStyle w:val="19"/>
      </w:pPr>
    </w:p>
    <w:p>
      <w:pPr>
        <w:numPr>
          <w:ilvl w:val="0"/>
          <w:numId w:val="4"/>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8"/>
        <w:rPr>
          <w:rFonts w:ascii="黑体" w:hAnsi="黑体" w:eastAsia="黑体" w:cs="黑体"/>
          <w:color w:val="000000"/>
          <w:sz w:val="32"/>
        </w:rPr>
      </w:pPr>
      <w:r>
        <w:rPr>
          <w:rFonts w:hint="eastAsia"/>
          <w:lang w:eastAsia="zh-CN"/>
        </w:rPr>
        <w:t>2021年</w:t>
      </w:r>
      <w:r>
        <w:t>预算收支安排</w:t>
      </w:r>
      <w:r>
        <w:rPr>
          <w:rFonts w:hint="eastAsia"/>
          <w:lang w:eastAsia="zh-CN"/>
        </w:rPr>
        <w:t>55</w:t>
      </w:r>
      <w:r>
        <w:t>万元，</w:t>
      </w:r>
      <w:r>
        <w:rPr>
          <w:rFonts w:hint="eastAsia"/>
          <w:lang w:val="en-US" w:eastAsia="zh-CN"/>
        </w:rPr>
        <w:t>主要为博物馆保安、保洁经费以及办公、水电费、维护维修费等，</w:t>
      </w:r>
      <w:r>
        <w:t>较2021持平。</w:t>
      </w:r>
    </w:p>
    <w:p>
      <w:pPr>
        <w:pStyle w:val="20"/>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pStyle w:val="21"/>
        <w:rPr>
          <w:rFonts w:hint="default" w:eastAsia="方正仿宋_GBK"/>
          <w:lang w:val="en-US" w:eastAsia="zh-CN"/>
        </w:rPr>
      </w:pPr>
      <w:r>
        <w:rPr>
          <w:rFonts w:hint="eastAsia"/>
          <w:lang w:eastAsia="zh-CN"/>
        </w:rPr>
        <w:t>2021年</w:t>
      </w:r>
      <w:r>
        <w:t>，我部门财政拨款“三公”经费预算安排0万元。</w:t>
      </w:r>
      <w:r>
        <w:rPr>
          <w:rFonts w:hint="eastAsia"/>
          <w:lang w:val="en-US" w:eastAsia="zh-CN"/>
        </w:rPr>
        <w:t>较上年持平。</w:t>
      </w:r>
    </w:p>
    <w:p>
      <w:pPr>
        <w:pStyle w:val="2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1、保养维护、文物收购、举办活动资金绩效目标表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 收藏和保护展示文物和标本，接待来访团参观。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3"/>
            </w:pPr>
            <w:r>
              <w:t>数量指标</w:t>
            </w:r>
          </w:p>
        </w:tc>
        <w:tc>
          <w:tcPr>
            <w:tcW w:w="2466" w:type="dxa"/>
            <w:vAlign w:val="center"/>
          </w:tcPr>
          <w:p>
            <w:pPr>
              <w:pStyle w:val="13"/>
            </w:pPr>
            <w:r>
              <w:t>来访团组批次</w:t>
            </w:r>
          </w:p>
        </w:tc>
        <w:tc>
          <w:tcPr>
            <w:tcW w:w="2466" w:type="dxa"/>
            <w:vAlign w:val="center"/>
          </w:tcPr>
          <w:p>
            <w:pPr>
              <w:pStyle w:val="13"/>
            </w:pPr>
            <w:r>
              <w:t>来访团组批次</w:t>
            </w:r>
          </w:p>
        </w:tc>
        <w:tc>
          <w:tcPr>
            <w:tcW w:w="2466" w:type="dxa"/>
            <w:vAlign w:val="center"/>
          </w:tcPr>
          <w:p>
            <w:pPr>
              <w:pStyle w:val="13"/>
            </w:pPr>
            <w:r>
              <w:t>≥80次</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收藏及保管物品完好率</w:t>
            </w:r>
          </w:p>
        </w:tc>
        <w:tc>
          <w:tcPr>
            <w:tcW w:w="2466" w:type="dxa"/>
            <w:vAlign w:val="center"/>
          </w:tcPr>
          <w:p>
            <w:pPr>
              <w:pStyle w:val="13"/>
            </w:pPr>
            <w:r>
              <w:t>收藏及保管物品完好率</w:t>
            </w:r>
          </w:p>
        </w:tc>
        <w:tc>
          <w:tcPr>
            <w:tcW w:w="2466" w:type="dxa"/>
            <w:vAlign w:val="center"/>
          </w:tcPr>
          <w:p>
            <w:pPr>
              <w:pStyle w:val="13"/>
            </w:pPr>
            <w:r>
              <w:t>≥98%</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突发事件处置及时性（小时）</w:t>
            </w:r>
          </w:p>
        </w:tc>
        <w:tc>
          <w:tcPr>
            <w:tcW w:w="2466" w:type="dxa"/>
            <w:vAlign w:val="center"/>
          </w:tcPr>
          <w:p>
            <w:pPr>
              <w:pStyle w:val="13"/>
            </w:pPr>
            <w:r>
              <w:t>突发事件处置及时性（小时）</w:t>
            </w:r>
          </w:p>
        </w:tc>
        <w:tc>
          <w:tcPr>
            <w:tcW w:w="2466" w:type="dxa"/>
            <w:vAlign w:val="center"/>
          </w:tcPr>
          <w:p>
            <w:pPr>
              <w:pStyle w:val="13"/>
            </w:pPr>
            <w:r>
              <w:t>≤2小时</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人均培训成本</w:t>
            </w:r>
          </w:p>
        </w:tc>
        <w:tc>
          <w:tcPr>
            <w:tcW w:w="2466" w:type="dxa"/>
            <w:vAlign w:val="center"/>
          </w:tcPr>
          <w:p>
            <w:pPr>
              <w:pStyle w:val="13"/>
            </w:pPr>
            <w:r>
              <w:t>人均培训成本</w:t>
            </w:r>
          </w:p>
        </w:tc>
        <w:tc>
          <w:tcPr>
            <w:tcW w:w="2466" w:type="dxa"/>
            <w:vAlign w:val="center"/>
          </w:tcPr>
          <w:p>
            <w:pPr>
              <w:pStyle w:val="13"/>
            </w:pPr>
            <w:r>
              <w:t>≤1000元</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3"/>
            </w:pPr>
            <w:r>
              <w:t>社会效益指标</w:t>
            </w:r>
          </w:p>
        </w:tc>
        <w:tc>
          <w:tcPr>
            <w:tcW w:w="2466" w:type="dxa"/>
            <w:vAlign w:val="center"/>
          </w:tcPr>
          <w:p>
            <w:pPr>
              <w:pStyle w:val="13"/>
            </w:pPr>
            <w:r>
              <w:t>参观受益人数</w:t>
            </w:r>
          </w:p>
        </w:tc>
        <w:tc>
          <w:tcPr>
            <w:tcW w:w="2466" w:type="dxa"/>
            <w:vAlign w:val="center"/>
          </w:tcPr>
          <w:p>
            <w:pPr>
              <w:pStyle w:val="13"/>
            </w:pPr>
            <w:r>
              <w:t>参观受益人数</w:t>
            </w:r>
          </w:p>
        </w:tc>
        <w:tc>
          <w:tcPr>
            <w:tcW w:w="2466" w:type="dxa"/>
            <w:vAlign w:val="center"/>
          </w:tcPr>
          <w:p>
            <w:pPr>
              <w:pStyle w:val="13"/>
            </w:pPr>
            <w:r>
              <w:t>≥10000人</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加深了解县域历史</w:t>
            </w:r>
          </w:p>
        </w:tc>
        <w:tc>
          <w:tcPr>
            <w:tcW w:w="2466" w:type="dxa"/>
            <w:vAlign w:val="center"/>
          </w:tcPr>
          <w:p>
            <w:pPr>
              <w:pStyle w:val="13"/>
            </w:pPr>
            <w:r>
              <w:t>加深了解县域历史</w:t>
            </w:r>
          </w:p>
        </w:tc>
        <w:tc>
          <w:tcPr>
            <w:tcW w:w="2466" w:type="dxa"/>
            <w:vAlign w:val="center"/>
          </w:tcPr>
          <w:p>
            <w:pPr>
              <w:pStyle w:val="13"/>
            </w:pPr>
            <w:r>
              <w:t>文字描述</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群众对当年博物馆等安保的整体满意度</w:t>
            </w:r>
          </w:p>
        </w:tc>
        <w:tc>
          <w:tcPr>
            <w:tcW w:w="2466" w:type="dxa"/>
            <w:vAlign w:val="center"/>
          </w:tcPr>
          <w:p>
            <w:pPr>
              <w:pStyle w:val="13"/>
            </w:pPr>
            <w:r>
              <w:t>≥90%</w:t>
            </w:r>
          </w:p>
        </w:tc>
        <w:tc>
          <w:tcPr>
            <w:tcW w:w="2466" w:type="dxa"/>
            <w:vAlign w:val="center"/>
          </w:tcPr>
          <w:p>
            <w:pPr>
              <w:pStyle w:val="13"/>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2、博物馆保安保洁资金绩效目标表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1"/>
            </w:pPr>
            <w:r>
              <w:t>绩效目标</w:t>
            </w:r>
          </w:p>
        </w:tc>
        <w:tc>
          <w:tcPr>
            <w:tcW w:w="7399" w:type="dxa"/>
            <w:tcBorders>
              <w:bottom w:val="single" w:color="FFFFFF" w:sz="6" w:space="0"/>
            </w:tcBorders>
            <w:vAlign w:val="center"/>
          </w:tcPr>
          <w:p>
            <w:pPr>
              <w:pStyle w:val="13"/>
            </w:pPr>
            <w:r>
              <w:t>1.目标内容1 保持馆内干净、整洁，不发生安全责任事故。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1"/>
            </w:pPr>
            <w:r>
              <w:t>一级指标</w:t>
            </w:r>
          </w:p>
        </w:tc>
        <w:tc>
          <w:tcPr>
            <w:tcW w:w="2466" w:type="dxa"/>
            <w:vAlign w:val="center"/>
          </w:tcPr>
          <w:p>
            <w:pPr>
              <w:pStyle w:val="11"/>
            </w:pPr>
            <w:r>
              <w:t>二级指标</w:t>
            </w:r>
          </w:p>
        </w:tc>
        <w:tc>
          <w:tcPr>
            <w:tcW w:w="2466" w:type="dxa"/>
            <w:vAlign w:val="center"/>
          </w:tcPr>
          <w:p>
            <w:pPr>
              <w:pStyle w:val="11"/>
            </w:pPr>
            <w:r>
              <w:t>三级指标</w:t>
            </w:r>
          </w:p>
        </w:tc>
        <w:tc>
          <w:tcPr>
            <w:tcW w:w="2466" w:type="dxa"/>
            <w:vAlign w:val="center"/>
          </w:tcPr>
          <w:p>
            <w:pPr>
              <w:pStyle w:val="11"/>
            </w:pPr>
            <w:r>
              <w:t>绩效指标描述</w:t>
            </w:r>
          </w:p>
        </w:tc>
        <w:tc>
          <w:tcPr>
            <w:tcW w:w="2466" w:type="dxa"/>
            <w:vAlign w:val="center"/>
          </w:tcPr>
          <w:p>
            <w:pPr>
              <w:pStyle w:val="11"/>
            </w:pPr>
            <w:r>
              <w:t>指标值</w:t>
            </w:r>
          </w:p>
        </w:tc>
        <w:tc>
          <w:tcPr>
            <w:tcW w:w="246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产出指标</w:t>
            </w:r>
          </w:p>
        </w:tc>
        <w:tc>
          <w:tcPr>
            <w:tcW w:w="2466" w:type="dxa"/>
            <w:vAlign w:val="center"/>
          </w:tcPr>
          <w:p>
            <w:pPr>
              <w:pStyle w:val="13"/>
            </w:pPr>
            <w:r>
              <w:t>数量指标</w:t>
            </w:r>
          </w:p>
        </w:tc>
        <w:tc>
          <w:tcPr>
            <w:tcW w:w="2466" w:type="dxa"/>
            <w:vAlign w:val="center"/>
          </w:tcPr>
          <w:p>
            <w:pPr>
              <w:pStyle w:val="13"/>
            </w:pPr>
            <w:r>
              <w:t>来访团组批次</w:t>
            </w:r>
          </w:p>
        </w:tc>
        <w:tc>
          <w:tcPr>
            <w:tcW w:w="2466" w:type="dxa"/>
            <w:vAlign w:val="center"/>
          </w:tcPr>
          <w:p>
            <w:pPr>
              <w:pStyle w:val="13"/>
            </w:pPr>
            <w:r>
              <w:t>来访团组批次</w:t>
            </w:r>
          </w:p>
        </w:tc>
        <w:tc>
          <w:tcPr>
            <w:tcW w:w="2466" w:type="dxa"/>
            <w:vAlign w:val="center"/>
          </w:tcPr>
          <w:p>
            <w:pPr>
              <w:pStyle w:val="13"/>
            </w:pPr>
            <w:r>
              <w:t>≥80次</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质量指标</w:t>
            </w:r>
          </w:p>
        </w:tc>
        <w:tc>
          <w:tcPr>
            <w:tcW w:w="2466" w:type="dxa"/>
            <w:vAlign w:val="center"/>
          </w:tcPr>
          <w:p>
            <w:pPr>
              <w:pStyle w:val="13"/>
            </w:pPr>
            <w:r>
              <w:t>保障馆内物品安全</w:t>
            </w:r>
          </w:p>
        </w:tc>
        <w:tc>
          <w:tcPr>
            <w:tcW w:w="2466" w:type="dxa"/>
            <w:vAlign w:val="center"/>
          </w:tcPr>
          <w:p>
            <w:pPr>
              <w:pStyle w:val="13"/>
            </w:pPr>
            <w:r>
              <w:t>保障馆内物品安全</w:t>
            </w:r>
          </w:p>
        </w:tc>
        <w:tc>
          <w:tcPr>
            <w:tcW w:w="2466" w:type="dxa"/>
            <w:vAlign w:val="center"/>
          </w:tcPr>
          <w:p>
            <w:pPr>
              <w:pStyle w:val="13"/>
            </w:pPr>
            <w:r>
              <w:t>保障馆内物品安全</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时效指标</w:t>
            </w:r>
          </w:p>
        </w:tc>
        <w:tc>
          <w:tcPr>
            <w:tcW w:w="2466" w:type="dxa"/>
            <w:vAlign w:val="center"/>
          </w:tcPr>
          <w:p>
            <w:pPr>
              <w:pStyle w:val="13"/>
            </w:pPr>
            <w:r>
              <w:t>突发事件处置及时性</w:t>
            </w:r>
          </w:p>
        </w:tc>
        <w:tc>
          <w:tcPr>
            <w:tcW w:w="2466" w:type="dxa"/>
            <w:vAlign w:val="center"/>
          </w:tcPr>
          <w:p>
            <w:pPr>
              <w:pStyle w:val="13"/>
            </w:pPr>
            <w:r>
              <w:t>突发事件处置及时性（小时）</w:t>
            </w:r>
          </w:p>
        </w:tc>
        <w:tc>
          <w:tcPr>
            <w:tcW w:w="2466" w:type="dxa"/>
            <w:vAlign w:val="center"/>
          </w:tcPr>
          <w:p>
            <w:pPr>
              <w:pStyle w:val="13"/>
            </w:pPr>
            <w:r>
              <w:t>≤2小时</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成本指标</w:t>
            </w:r>
          </w:p>
        </w:tc>
        <w:tc>
          <w:tcPr>
            <w:tcW w:w="2466" w:type="dxa"/>
            <w:vAlign w:val="center"/>
          </w:tcPr>
          <w:p>
            <w:pPr>
              <w:pStyle w:val="13"/>
            </w:pPr>
            <w:r>
              <w:t>雇用人均成本</w:t>
            </w:r>
          </w:p>
        </w:tc>
        <w:tc>
          <w:tcPr>
            <w:tcW w:w="2466" w:type="dxa"/>
            <w:vAlign w:val="center"/>
          </w:tcPr>
          <w:p>
            <w:pPr>
              <w:pStyle w:val="13"/>
            </w:pPr>
            <w:r>
              <w:t>雇用人均成本</w:t>
            </w:r>
          </w:p>
        </w:tc>
        <w:tc>
          <w:tcPr>
            <w:tcW w:w="2466" w:type="dxa"/>
            <w:vAlign w:val="center"/>
          </w:tcPr>
          <w:p>
            <w:pPr>
              <w:pStyle w:val="13"/>
            </w:pPr>
            <w:r>
              <w:t>≤20000元</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2"/>
            </w:pPr>
            <w:r>
              <w:t>效益指标</w:t>
            </w:r>
          </w:p>
        </w:tc>
        <w:tc>
          <w:tcPr>
            <w:tcW w:w="2466" w:type="dxa"/>
            <w:vAlign w:val="center"/>
          </w:tcPr>
          <w:p>
            <w:pPr>
              <w:pStyle w:val="13"/>
            </w:pPr>
            <w:r>
              <w:t>社会效益指标</w:t>
            </w:r>
          </w:p>
        </w:tc>
        <w:tc>
          <w:tcPr>
            <w:tcW w:w="2466" w:type="dxa"/>
            <w:vAlign w:val="center"/>
          </w:tcPr>
          <w:p>
            <w:pPr>
              <w:pStyle w:val="13"/>
            </w:pPr>
            <w:r>
              <w:t>参观受益人数</w:t>
            </w:r>
          </w:p>
        </w:tc>
        <w:tc>
          <w:tcPr>
            <w:tcW w:w="2466" w:type="dxa"/>
            <w:vAlign w:val="center"/>
          </w:tcPr>
          <w:p>
            <w:pPr>
              <w:pStyle w:val="13"/>
            </w:pPr>
            <w:r>
              <w:t>参观受益人数</w:t>
            </w:r>
          </w:p>
        </w:tc>
        <w:tc>
          <w:tcPr>
            <w:tcW w:w="2466" w:type="dxa"/>
            <w:vAlign w:val="center"/>
          </w:tcPr>
          <w:p>
            <w:pPr>
              <w:pStyle w:val="13"/>
            </w:pPr>
            <w:r>
              <w:t>≥10000人</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3"/>
            </w:pPr>
            <w:r>
              <w:t>可持续影响指标</w:t>
            </w:r>
          </w:p>
        </w:tc>
        <w:tc>
          <w:tcPr>
            <w:tcW w:w="2466" w:type="dxa"/>
            <w:vAlign w:val="center"/>
          </w:tcPr>
          <w:p>
            <w:pPr>
              <w:pStyle w:val="13"/>
            </w:pPr>
            <w:r>
              <w:t>加深了解县域历史</w:t>
            </w:r>
          </w:p>
        </w:tc>
        <w:tc>
          <w:tcPr>
            <w:tcW w:w="2466" w:type="dxa"/>
            <w:vAlign w:val="center"/>
          </w:tcPr>
          <w:p>
            <w:pPr>
              <w:pStyle w:val="13"/>
            </w:pPr>
            <w:r>
              <w:t>加深了解县域历史</w:t>
            </w:r>
          </w:p>
        </w:tc>
        <w:tc>
          <w:tcPr>
            <w:tcW w:w="2466" w:type="dxa"/>
            <w:vAlign w:val="center"/>
          </w:tcPr>
          <w:p>
            <w:pPr>
              <w:pStyle w:val="13"/>
            </w:pPr>
            <w:r>
              <w:t>加深了解县域历史</w:t>
            </w:r>
          </w:p>
        </w:tc>
        <w:tc>
          <w:tcPr>
            <w:tcW w:w="246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2"/>
            </w:pPr>
            <w:r>
              <w:t>满意度指标</w:t>
            </w:r>
          </w:p>
        </w:tc>
        <w:tc>
          <w:tcPr>
            <w:tcW w:w="2466" w:type="dxa"/>
            <w:vAlign w:val="center"/>
          </w:tcPr>
          <w:p>
            <w:pPr>
              <w:pStyle w:val="13"/>
            </w:pPr>
            <w:r>
              <w:t>服务对象满意度指标</w:t>
            </w:r>
          </w:p>
        </w:tc>
        <w:tc>
          <w:tcPr>
            <w:tcW w:w="2466" w:type="dxa"/>
            <w:vAlign w:val="center"/>
          </w:tcPr>
          <w:p>
            <w:pPr>
              <w:pStyle w:val="13"/>
            </w:pPr>
            <w:r>
              <w:t>群众满意度</w:t>
            </w:r>
          </w:p>
        </w:tc>
        <w:tc>
          <w:tcPr>
            <w:tcW w:w="2466" w:type="dxa"/>
            <w:vAlign w:val="center"/>
          </w:tcPr>
          <w:p>
            <w:pPr>
              <w:pStyle w:val="13"/>
            </w:pPr>
            <w:r>
              <w:t>群众对当年博物馆等安保的整体满意度</w:t>
            </w:r>
          </w:p>
        </w:tc>
        <w:tc>
          <w:tcPr>
            <w:tcW w:w="2466" w:type="dxa"/>
            <w:vAlign w:val="center"/>
          </w:tcPr>
          <w:p>
            <w:pPr>
              <w:pStyle w:val="13"/>
            </w:pPr>
            <w:r>
              <w:t>≥90%</w:t>
            </w:r>
          </w:p>
        </w:tc>
        <w:tc>
          <w:tcPr>
            <w:tcW w:w="2466" w:type="dxa"/>
            <w:vAlign w:val="center"/>
          </w:tcPr>
          <w:p>
            <w:pPr>
              <w:pStyle w:val="13"/>
            </w:pPr>
            <w:r>
              <w:t>通过调查问卷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hint="eastAsia" w:eastAsia="方正仿宋_GBK" w:cs="Times New Roman"/>
          <w:color w:val="000000"/>
          <w:sz w:val="28"/>
          <w:lang w:eastAsia="zh-CN"/>
        </w:rPr>
        <w:t>2021年</w:t>
      </w:r>
      <w:r>
        <w:rPr>
          <w:rFonts w:eastAsia="方正仿宋_GBK" w:cs="Times New Roman"/>
          <w:color w:val="000000"/>
          <w:sz w:val="28"/>
        </w:rPr>
        <w:t>，馆陶博物馆安排政府采购预算0.00万元。具体内容见下表。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8"/>
            </w:pPr>
            <w:r>
              <w:t>211006馆陶博物馆</w:t>
            </w:r>
          </w:p>
        </w:tc>
        <w:tc>
          <w:tcPr>
            <w:tcW w:w="8316" w:type="dxa"/>
            <w:gridSpan w:val="9"/>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1"/>
            </w:pPr>
            <w:r>
              <w:t>政府采购项目来源</w:t>
            </w:r>
          </w:p>
        </w:tc>
        <w:tc>
          <w:tcPr>
            <w:tcW w:w="924" w:type="dxa"/>
            <w:vMerge w:val="restart"/>
            <w:vAlign w:val="center"/>
          </w:tcPr>
          <w:p>
            <w:pPr>
              <w:pStyle w:val="11"/>
            </w:pPr>
            <w:r>
              <w:t>采购物品名称</w:t>
            </w:r>
          </w:p>
        </w:tc>
        <w:tc>
          <w:tcPr>
            <w:tcW w:w="924" w:type="dxa"/>
            <w:vMerge w:val="restart"/>
            <w:vAlign w:val="center"/>
          </w:tcPr>
          <w:p>
            <w:pPr>
              <w:pStyle w:val="11"/>
            </w:pPr>
            <w:r>
              <w:t>政府采购目录序号</w:t>
            </w:r>
          </w:p>
        </w:tc>
        <w:tc>
          <w:tcPr>
            <w:tcW w:w="924" w:type="dxa"/>
            <w:vMerge w:val="restart"/>
            <w:vAlign w:val="center"/>
          </w:tcPr>
          <w:p>
            <w:pPr>
              <w:pStyle w:val="11"/>
            </w:pPr>
            <w:r>
              <w:t>计量  单位</w:t>
            </w:r>
          </w:p>
        </w:tc>
        <w:tc>
          <w:tcPr>
            <w:tcW w:w="924" w:type="dxa"/>
            <w:vMerge w:val="restart"/>
            <w:vAlign w:val="center"/>
          </w:tcPr>
          <w:p>
            <w:pPr>
              <w:pStyle w:val="11"/>
            </w:pPr>
            <w:r>
              <w:t>数量</w:t>
            </w:r>
          </w:p>
        </w:tc>
        <w:tc>
          <w:tcPr>
            <w:tcW w:w="924" w:type="dxa"/>
            <w:vMerge w:val="restart"/>
            <w:vAlign w:val="center"/>
          </w:tcPr>
          <w:p>
            <w:pPr>
              <w:pStyle w:val="11"/>
            </w:pPr>
            <w:r>
              <w:t>单价</w:t>
            </w:r>
          </w:p>
        </w:tc>
        <w:tc>
          <w:tcPr>
            <w:tcW w:w="7392" w:type="dxa"/>
            <w:gridSpan w:val="8"/>
            <w:vAlign w:val="center"/>
          </w:tcPr>
          <w:p>
            <w:pPr>
              <w:pStyle w:val="11"/>
            </w:pPr>
            <w:r>
              <w:t>政府采购金额（当年部门预算安排资金）</w:t>
            </w:r>
          </w:p>
        </w:tc>
        <w:tc>
          <w:tcPr>
            <w:tcW w:w="924" w:type="dxa"/>
            <w:vMerge w:val="restart"/>
            <w:vAlign w:val="center"/>
          </w:tcPr>
          <w:p>
            <w:pPr>
              <w:pStyle w:val="11"/>
            </w:pPr>
            <w:r>
              <w:rPr>
                <w:rFonts w:hint="eastAsia"/>
                <w:lang w:eastAsia="zh-CN"/>
              </w:rPr>
              <w:t>2021年</w:t>
            </w:r>
            <w:r>
              <w:t xml:space="preserve">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1"/>
            </w:pPr>
            <w:r>
              <w:t>项目名称</w:t>
            </w:r>
          </w:p>
        </w:tc>
        <w:tc>
          <w:tcPr>
            <w:tcW w:w="924" w:type="dxa"/>
            <w:vAlign w:val="center"/>
          </w:tcPr>
          <w:p>
            <w:pPr>
              <w:pStyle w:val="1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1"/>
            </w:pPr>
            <w:r>
              <w:t>合计</w:t>
            </w:r>
          </w:p>
        </w:tc>
        <w:tc>
          <w:tcPr>
            <w:tcW w:w="924" w:type="dxa"/>
            <w:vAlign w:val="center"/>
          </w:tcPr>
          <w:p>
            <w:pPr>
              <w:pStyle w:val="11"/>
            </w:pPr>
            <w:r>
              <w:t>一般公共预算拨款</w:t>
            </w:r>
          </w:p>
        </w:tc>
        <w:tc>
          <w:tcPr>
            <w:tcW w:w="924" w:type="dxa"/>
            <w:vAlign w:val="center"/>
          </w:tcPr>
          <w:p>
            <w:pPr>
              <w:pStyle w:val="11"/>
            </w:pPr>
            <w:r>
              <w:t>基金预算拨款</w:t>
            </w:r>
          </w:p>
        </w:tc>
        <w:tc>
          <w:tcPr>
            <w:tcW w:w="924" w:type="dxa"/>
            <w:vAlign w:val="center"/>
          </w:tcPr>
          <w:p>
            <w:pPr>
              <w:pStyle w:val="11"/>
            </w:pPr>
            <w:r>
              <w:t>国有资本经营预算拨款</w:t>
            </w:r>
          </w:p>
        </w:tc>
        <w:tc>
          <w:tcPr>
            <w:tcW w:w="924" w:type="dxa"/>
            <w:vAlign w:val="center"/>
          </w:tcPr>
          <w:p>
            <w:pPr>
              <w:pStyle w:val="11"/>
            </w:pPr>
            <w:r>
              <w:t>财政专户核拨</w:t>
            </w:r>
          </w:p>
        </w:tc>
        <w:tc>
          <w:tcPr>
            <w:tcW w:w="924" w:type="dxa"/>
            <w:vAlign w:val="center"/>
          </w:tcPr>
          <w:p>
            <w:pPr>
              <w:pStyle w:val="11"/>
            </w:pPr>
            <w:r>
              <w:t>单位    资金</w:t>
            </w:r>
          </w:p>
        </w:tc>
        <w:tc>
          <w:tcPr>
            <w:tcW w:w="924" w:type="dxa"/>
            <w:vAlign w:val="center"/>
          </w:tcPr>
          <w:p>
            <w:pPr>
              <w:pStyle w:val="11"/>
            </w:pPr>
            <w:r>
              <w:t>财政拨    款结转</w:t>
            </w:r>
          </w:p>
        </w:tc>
        <w:tc>
          <w:tcPr>
            <w:tcW w:w="924" w:type="dxa"/>
            <w:vAlign w:val="center"/>
          </w:tcPr>
          <w:p>
            <w:pPr>
              <w:pStyle w:val="1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3"/>
            </w:pPr>
          </w:p>
        </w:tc>
        <w:tc>
          <w:tcPr>
            <w:tcW w:w="924" w:type="dxa"/>
            <w:vAlign w:val="center"/>
          </w:tcPr>
          <w:p>
            <w:pPr>
              <w:pStyle w:val="14"/>
            </w:pPr>
          </w:p>
        </w:tc>
        <w:tc>
          <w:tcPr>
            <w:tcW w:w="924" w:type="dxa"/>
            <w:vAlign w:val="center"/>
          </w:tcPr>
          <w:p>
            <w:pPr>
              <w:pStyle w:val="13"/>
            </w:pPr>
          </w:p>
        </w:tc>
        <w:tc>
          <w:tcPr>
            <w:tcW w:w="924" w:type="dxa"/>
            <w:vAlign w:val="center"/>
          </w:tcPr>
          <w:p>
            <w:pPr>
              <w:pStyle w:val="13"/>
            </w:pPr>
          </w:p>
        </w:tc>
        <w:tc>
          <w:tcPr>
            <w:tcW w:w="924" w:type="dxa"/>
            <w:vAlign w:val="center"/>
          </w:tcPr>
          <w:p>
            <w:pPr>
              <w:pStyle w:val="12"/>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馆陶博物馆上年末固定资产金额为0.00万元（详见下表）。本年度拟购置固定资产总额为0.00万元，已按要求列入政府采购预算，详见政府采购预算表。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211006馆陶博物馆</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p>
        </w:tc>
        <w:tc>
          <w:tcPr>
            <w:tcW w:w="4933" w:type="dxa"/>
            <w:vAlign w:val="center"/>
          </w:tcPr>
          <w:p>
            <w:pPr>
              <w:pStyle w:val="12"/>
            </w:pPr>
          </w:p>
        </w:tc>
        <w:tc>
          <w:tcPr>
            <w:tcW w:w="4933"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lang w:eastAsia="uk-UA"/>
        </w:rPr>
      </w:pPr>
      <w:r>
        <w:rPr>
          <w:rFonts w:eastAsia="方正仿宋_GBK" w:cs="Times New Roman"/>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70390"/>
    <w:multiLevelType w:val="singleLevel"/>
    <w:tmpl w:val="A1470390"/>
    <w:lvl w:ilvl="0" w:tentative="0">
      <w:start w:val="1"/>
      <w:numFmt w:val="chineseCounting"/>
      <w:suff w:val="nothing"/>
      <w:lvlText w:val="%1、"/>
      <w:lvlJc w:val="left"/>
      <w:rPr>
        <w:rFonts w:hint="eastAsia"/>
      </w:rPr>
    </w:lvl>
  </w:abstractNum>
  <w:abstractNum w:abstractNumId="1">
    <w:nsid w:val="FDE2792B"/>
    <w:multiLevelType w:val="singleLevel"/>
    <w:tmpl w:val="FDE2792B"/>
    <w:lvl w:ilvl="0" w:tentative="0">
      <w:start w:val="3"/>
      <w:numFmt w:val="chineseCounting"/>
      <w:suff w:val="nothing"/>
      <w:lvlText w:val="%1、"/>
      <w:lvlJc w:val="left"/>
      <w:rPr>
        <w:rFonts w:hint="eastAsia"/>
      </w:rPr>
    </w:lvl>
  </w:abstractNum>
  <w:abstractNum w:abstractNumId="2">
    <w:nsid w:val="291EDCAD"/>
    <w:multiLevelType w:val="singleLevel"/>
    <w:tmpl w:val="291EDCAD"/>
    <w:lvl w:ilvl="0" w:tentative="0">
      <w:start w:val="4"/>
      <w:numFmt w:val="chineseCounting"/>
      <w:suff w:val="nothing"/>
      <w:lvlText w:val="%1、"/>
      <w:lvlJc w:val="left"/>
      <w:rPr>
        <w:rFonts w:hint="eastAsia"/>
      </w:rPr>
    </w:lvl>
  </w:abstractNum>
  <w:abstractNum w:abstractNumId="3">
    <w:nsid w:val="717046F7"/>
    <w:multiLevelType w:val="singleLevel"/>
    <w:tmpl w:val="717046F7"/>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B035DBD"/>
    <w:rsid w:val="2B9608D4"/>
    <w:rsid w:val="2C6C7270"/>
    <w:rsid w:val="2DC33B98"/>
    <w:rsid w:val="31075704"/>
    <w:rsid w:val="531E2A41"/>
    <w:rsid w:val="56490020"/>
    <w:rsid w:val="5F917976"/>
    <w:rsid w:val="64042D8C"/>
    <w:rsid w:val="704030AE"/>
    <w:rsid w:val="7156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1"/>
    <w:basedOn w:val="1"/>
    <w:next w:val="1"/>
    <w:autoRedefine/>
    <w:qFormat/>
    <w:uiPriority w:val="0"/>
    <w:pPr>
      <w:spacing w:line="580" w:lineRule="exact"/>
      <w:ind w:firstLine="640" w:firstLineChars="200"/>
    </w:pPr>
    <w:rPr>
      <w:rFonts w:ascii="仿宋_GB2312"/>
      <w:kern w:val="0"/>
    </w:r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14511</Words>
  <Characters>18189</Characters>
  <Lines>0</Lines>
  <Paragraphs>0</Paragraphs>
  <TotalTime>1</TotalTime>
  <ScaleCrop>false</ScaleCrop>
  <LinksUpToDate>false</LinksUpToDate>
  <CharactersWithSpaces>18460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2022-09-15T10:38:00Z</dcterms:created>
  <dc:creator>Administrator</dc:creator>
  <cp:lastModifiedBy>Sally</cp:lastModifiedBy>
  <dcterms:modified xsi:type="dcterms:W3CDTF">2024-05-27T03:26:27Z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60DA59CC4C57412D8DE2E655C45A532D_13</vt:lpwstr>
  </property>
</Properties>
</file>