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pPr>
        <w:pStyle w:val="32"/>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2</w:t>
      </w:r>
    </w:p>
    <w:p>
      <w:pPr>
        <w:pStyle w:val="32"/>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3</w:t>
      </w:r>
    </w:p>
    <w:p>
      <w:pPr>
        <w:pStyle w:val="32"/>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5</w:t>
      </w:r>
    </w:p>
    <w:p>
      <w:pPr>
        <w:pStyle w:val="32"/>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6</w:t>
      </w:r>
    </w:p>
    <w:p>
      <w:pPr>
        <w:pStyle w:val="32"/>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7</w:t>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8</w:t>
      </w:r>
    </w:p>
    <w:p>
      <w:pPr>
        <w:pStyle w:val="32"/>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9</w:t>
      </w:r>
    </w:p>
    <w:p>
      <w:pPr>
        <w:pStyle w:val="32"/>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0</w:t>
      </w:r>
    </w:p>
    <w:p>
      <w:pPr>
        <w:pStyle w:val="32"/>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0</w:t>
      </w:r>
    </w:p>
    <w:p>
      <w:pPr>
        <w:pStyle w:val="32"/>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0</w:t>
      </w:r>
    </w:p>
    <w:p>
      <w:pPr>
        <w:pStyle w:val="32"/>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8</w:t>
      </w:r>
    </w:p>
    <w:p>
      <w:pPr>
        <w:pStyle w:val="32"/>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8</w:t>
      </w:r>
    </w:p>
    <w:p>
      <w:pPr>
        <w:pStyle w:val="32"/>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9</w:t>
      </w:r>
    </w:p>
    <w:p>
      <w:pPr>
        <w:pStyle w:val="32"/>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9</w:t>
      </w:r>
    </w:p>
    <w:p>
      <w:r>
        <w:fldChar w:fldCharType="end"/>
      </w:r>
    </w:p>
    <w:p>
      <w:pPr>
        <w:jc w:val="center"/>
      </w:pPr>
    </w:p>
    <w:p>
      <w:pPr>
        <w:pStyle w:val="32"/>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975馆陶县供销社联合社</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3329100.00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2674700.00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3329100.00</w:t>
            </w:r>
          </w:p>
        </w:tc>
        <w:tc>
          <w:tcPr>
            <w:tcW w:w="4535" w:type="dxa"/>
            <w:vAlign w:val="center"/>
          </w:tcPr>
          <w:p>
            <w:pPr>
              <w:pStyle w:val="14"/>
            </w:pPr>
            <w:r>
              <w:t>本年支出合计</w:t>
            </w:r>
          </w:p>
        </w:tc>
        <w:tc>
          <w:tcPr>
            <w:tcW w:w="2126" w:type="dxa"/>
            <w:vAlign w:val="center"/>
          </w:tcPr>
          <w:p>
            <w:pPr>
              <w:pStyle w:val="15"/>
            </w:pPr>
            <w:r>
              <w:t>3329100.00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3329100.00</w:t>
            </w:r>
          </w:p>
        </w:tc>
        <w:tc>
          <w:tcPr>
            <w:tcW w:w="4535" w:type="dxa"/>
            <w:vAlign w:val="center"/>
          </w:tcPr>
          <w:p>
            <w:pPr>
              <w:pStyle w:val="14"/>
            </w:pPr>
            <w:r>
              <w:t>支出总计</w:t>
            </w:r>
          </w:p>
        </w:tc>
        <w:tc>
          <w:tcPr>
            <w:tcW w:w="2126" w:type="dxa"/>
            <w:vAlign w:val="center"/>
          </w:tcPr>
          <w:p>
            <w:pPr>
              <w:pStyle w:val="15"/>
            </w:pPr>
            <w:r>
              <w:t>3329100.00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624"/>
        <w:gridCol w:w="1470"/>
        <w:gridCol w:w="1470"/>
        <w:gridCol w:w="348"/>
        <w:gridCol w:w="758"/>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5" w:type="dxa"/>
            <w:gridSpan w:val="5"/>
            <w:tcBorders>
              <w:top w:val="single" w:color="FFFFFF" w:sz="6" w:space="0"/>
              <w:left w:val="single" w:color="FFFFFF" w:sz="6" w:space="0"/>
              <w:right w:val="single" w:color="FFFFFF" w:sz="6" w:space="0"/>
            </w:tcBorders>
            <w:vAlign w:val="center"/>
          </w:tcPr>
          <w:p>
            <w:pPr>
              <w:pStyle w:val="9"/>
            </w:pPr>
            <w:r>
              <w:t>975馆陶县供销社联合社</w:t>
            </w:r>
          </w:p>
        </w:tc>
        <w:tc>
          <w:tcPr>
            <w:tcW w:w="2576"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624" w:type="dxa"/>
            <w:vMerge w:val="restart"/>
            <w:vAlign w:val="center"/>
          </w:tcPr>
          <w:p>
            <w:pPr>
              <w:pStyle w:val="10"/>
            </w:pPr>
            <w:r>
              <w:t>合计</w:t>
            </w:r>
          </w:p>
        </w:tc>
        <w:tc>
          <w:tcPr>
            <w:tcW w:w="858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624" w:type="dxa"/>
            <w:vMerge w:val="continue"/>
          </w:tcPr>
          <w:p/>
        </w:tc>
        <w:tc>
          <w:tcPr>
            <w:tcW w:w="1470" w:type="dxa"/>
            <w:vAlign w:val="center"/>
          </w:tcPr>
          <w:p>
            <w:pPr>
              <w:pStyle w:val="10"/>
            </w:pPr>
            <w:r>
              <w:t>小计</w:t>
            </w:r>
          </w:p>
        </w:tc>
        <w:tc>
          <w:tcPr>
            <w:tcW w:w="1470" w:type="dxa"/>
            <w:vAlign w:val="center"/>
          </w:tcPr>
          <w:p>
            <w:pPr>
              <w:pStyle w:val="10"/>
            </w:pPr>
            <w:r>
              <w:t>财政拨款 收入</w:t>
            </w:r>
          </w:p>
        </w:tc>
        <w:tc>
          <w:tcPr>
            <w:tcW w:w="348" w:type="dxa"/>
            <w:vAlign w:val="center"/>
          </w:tcPr>
          <w:p>
            <w:pPr>
              <w:pStyle w:val="10"/>
            </w:pPr>
            <w:r>
              <w:t>财政专户 收入</w:t>
            </w:r>
          </w:p>
        </w:tc>
        <w:tc>
          <w:tcPr>
            <w:tcW w:w="758"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624" w:type="dxa"/>
            <w:vAlign w:val="center"/>
          </w:tcPr>
          <w:p>
            <w:pPr>
              <w:pStyle w:val="10"/>
            </w:pPr>
            <w:r>
              <w:t>3</w:t>
            </w:r>
          </w:p>
        </w:tc>
        <w:tc>
          <w:tcPr>
            <w:tcW w:w="1470" w:type="dxa"/>
            <w:vAlign w:val="center"/>
          </w:tcPr>
          <w:p>
            <w:pPr>
              <w:pStyle w:val="10"/>
            </w:pPr>
            <w:r>
              <w:t>4</w:t>
            </w:r>
          </w:p>
        </w:tc>
        <w:tc>
          <w:tcPr>
            <w:tcW w:w="1470" w:type="dxa"/>
            <w:vAlign w:val="center"/>
          </w:tcPr>
          <w:p>
            <w:pPr>
              <w:pStyle w:val="10"/>
            </w:pPr>
            <w:r>
              <w:t>5</w:t>
            </w:r>
          </w:p>
        </w:tc>
        <w:tc>
          <w:tcPr>
            <w:tcW w:w="348" w:type="dxa"/>
            <w:vAlign w:val="center"/>
          </w:tcPr>
          <w:p>
            <w:pPr>
              <w:pStyle w:val="10"/>
            </w:pPr>
            <w:r>
              <w:t>6</w:t>
            </w:r>
          </w:p>
        </w:tc>
        <w:tc>
          <w:tcPr>
            <w:tcW w:w="758"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624" w:type="dxa"/>
            <w:vAlign w:val="center"/>
          </w:tcPr>
          <w:p>
            <w:pPr>
              <w:pStyle w:val="15"/>
            </w:pPr>
            <w:r>
              <w:t>3329100.00</w:t>
            </w:r>
          </w:p>
        </w:tc>
        <w:tc>
          <w:tcPr>
            <w:tcW w:w="1470" w:type="dxa"/>
            <w:vAlign w:val="center"/>
          </w:tcPr>
          <w:p>
            <w:pPr>
              <w:pStyle w:val="15"/>
            </w:pPr>
            <w:r>
              <w:t>3329100.00</w:t>
            </w:r>
          </w:p>
        </w:tc>
        <w:tc>
          <w:tcPr>
            <w:tcW w:w="1470" w:type="dxa"/>
            <w:vAlign w:val="center"/>
          </w:tcPr>
          <w:p>
            <w:pPr>
              <w:pStyle w:val="15"/>
            </w:pPr>
            <w:r>
              <w:t>3329100.00</w:t>
            </w:r>
          </w:p>
        </w:tc>
        <w:tc>
          <w:tcPr>
            <w:tcW w:w="348" w:type="dxa"/>
            <w:vAlign w:val="center"/>
          </w:tcPr>
          <w:p>
            <w:pPr>
              <w:pStyle w:val="15"/>
            </w:pPr>
          </w:p>
        </w:tc>
        <w:tc>
          <w:tcPr>
            <w:tcW w:w="758"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624" w:type="dxa"/>
            <w:vAlign w:val="center"/>
          </w:tcPr>
          <w:p>
            <w:pPr>
              <w:pStyle w:val="11"/>
            </w:pPr>
            <w:r>
              <w:t>356900.00</w:t>
            </w:r>
          </w:p>
        </w:tc>
        <w:tc>
          <w:tcPr>
            <w:tcW w:w="1470" w:type="dxa"/>
            <w:vAlign w:val="center"/>
          </w:tcPr>
          <w:p>
            <w:pPr>
              <w:pStyle w:val="11"/>
            </w:pPr>
            <w:r>
              <w:t>356900.00</w:t>
            </w:r>
          </w:p>
        </w:tc>
        <w:tc>
          <w:tcPr>
            <w:tcW w:w="1470" w:type="dxa"/>
            <w:vAlign w:val="center"/>
          </w:tcPr>
          <w:p>
            <w:pPr>
              <w:pStyle w:val="11"/>
            </w:pPr>
            <w:r>
              <w:t>356900.00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624" w:type="dxa"/>
            <w:vAlign w:val="center"/>
          </w:tcPr>
          <w:p>
            <w:pPr>
              <w:pStyle w:val="11"/>
            </w:pPr>
            <w:r>
              <w:t>356900.00</w:t>
            </w:r>
          </w:p>
        </w:tc>
        <w:tc>
          <w:tcPr>
            <w:tcW w:w="1470" w:type="dxa"/>
            <w:vAlign w:val="center"/>
          </w:tcPr>
          <w:p>
            <w:pPr>
              <w:pStyle w:val="11"/>
            </w:pPr>
            <w:r>
              <w:t>356900.00</w:t>
            </w:r>
          </w:p>
        </w:tc>
        <w:tc>
          <w:tcPr>
            <w:tcW w:w="1470" w:type="dxa"/>
            <w:vAlign w:val="center"/>
          </w:tcPr>
          <w:p>
            <w:pPr>
              <w:pStyle w:val="11"/>
            </w:pPr>
            <w:r>
              <w:t>356900.00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624" w:type="dxa"/>
            <w:vAlign w:val="center"/>
          </w:tcPr>
          <w:p>
            <w:pPr>
              <w:pStyle w:val="11"/>
            </w:pPr>
            <w:r>
              <w:t>238000.00</w:t>
            </w:r>
          </w:p>
        </w:tc>
        <w:tc>
          <w:tcPr>
            <w:tcW w:w="1470" w:type="dxa"/>
            <w:vAlign w:val="center"/>
          </w:tcPr>
          <w:p>
            <w:pPr>
              <w:pStyle w:val="11"/>
            </w:pPr>
            <w:r>
              <w:t>238000.00</w:t>
            </w:r>
          </w:p>
        </w:tc>
        <w:tc>
          <w:tcPr>
            <w:tcW w:w="1470" w:type="dxa"/>
            <w:vAlign w:val="center"/>
          </w:tcPr>
          <w:p>
            <w:pPr>
              <w:pStyle w:val="11"/>
            </w:pPr>
            <w:r>
              <w:t>238000.00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624" w:type="dxa"/>
            <w:vAlign w:val="center"/>
          </w:tcPr>
          <w:p>
            <w:pPr>
              <w:pStyle w:val="11"/>
            </w:pPr>
            <w:r>
              <w:t>118900.00</w:t>
            </w:r>
          </w:p>
        </w:tc>
        <w:tc>
          <w:tcPr>
            <w:tcW w:w="1470" w:type="dxa"/>
            <w:vAlign w:val="center"/>
          </w:tcPr>
          <w:p>
            <w:pPr>
              <w:pStyle w:val="11"/>
            </w:pPr>
            <w:r>
              <w:t>118900.00</w:t>
            </w:r>
          </w:p>
        </w:tc>
        <w:tc>
          <w:tcPr>
            <w:tcW w:w="1470" w:type="dxa"/>
            <w:vAlign w:val="center"/>
          </w:tcPr>
          <w:p>
            <w:pPr>
              <w:pStyle w:val="11"/>
            </w:pPr>
            <w:r>
              <w:t>118900.00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624" w:type="dxa"/>
            <w:vAlign w:val="center"/>
          </w:tcPr>
          <w:p>
            <w:pPr>
              <w:pStyle w:val="11"/>
            </w:pPr>
            <w:r>
              <w:t>104700.00</w:t>
            </w:r>
          </w:p>
        </w:tc>
        <w:tc>
          <w:tcPr>
            <w:tcW w:w="1470" w:type="dxa"/>
            <w:vAlign w:val="center"/>
          </w:tcPr>
          <w:p>
            <w:pPr>
              <w:pStyle w:val="11"/>
            </w:pPr>
            <w:r>
              <w:t>104700.00</w:t>
            </w:r>
          </w:p>
        </w:tc>
        <w:tc>
          <w:tcPr>
            <w:tcW w:w="1470" w:type="dxa"/>
            <w:vAlign w:val="center"/>
          </w:tcPr>
          <w:p>
            <w:pPr>
              <w:pStyle w:val="11"/>
            </w:pPr>
            <w:r>
              <w:t>104700.00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624" w:type="dxa"/>
            <w:vAlign w:val="center"/>
          </w:tcPr>
          <w:p>
            <w:pPr>
              <w:pStyle w:val="11"/>
            </w:pPr>
            <w:r>
              <w:t>104700.00</w:t>
            </w:r>
          </w:p>
        </w:tc>
        <w:tc>
          <w:tcPr>
            <w:tcW w:w="1470" w:type="dxa"/>
            <w:vAlign w:val="center"/>
          </w:tcPr>
          <w:p>
            <w:pPr>
              <w:pStyle w:val="11"/>
            </w:pPr>
            <w:r>
              <w:t>104700.00</w:t>
            </w:r>
          </w:p>
        </w:tc>
        <w:tc>
          <w:tcPr>
            <w:tcW w:w="1470" w:type="dxa"/>
            <w:vAlign w:val="center"/>
          </w:tcPr>
          <w:p>
            <w:pPr>
              <w:pStyle w:val="11"/>
            </w:pPr>
            <w:r>
              <w:t>104700.00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624" w:type="dxa"/>
            <w:vAlign w:val="center"/>
          </w:tcPr>
          <w:p>
            <w:pPr>
              <w:pStyle w:val="11"/>
            </w:pPr>
            <w:r>
              <w:t>104700.00</w:t>
            </w:r>
          </w:p>
        </w:tc>
        <w:tc>
          <w:tcPr>
            <w:tcW w:w="1470" w:type="dxa"/>
            <w:vAlign w:val="center"/>
          </w:tcPr>
          <w:p>
            <w:pPr>
              <w:pStyle w:val="11"/>
            </w:pPr>
            <w:r>
              <w:t>104700.00</w:t>
            </w:r>
          </w:p>
        </w:tc>
        <w:tc>
          <w:tcPr>
            <w:tcW w:w="1470" w:type="dxa"/>
            <w:vAlign w:val="center"/>
          </w:tcPr>
          <w:p>
            <w:pPr>
              <w:pStyle w:val="11"/>
            </w:pPr>
            <w:r>
              <w:t>104700.00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216</w:t>
            </w:r>
          </w:p>
        </w:tc>
        <w:tc>
          <w:tcPr>
            <w:tcW w:w="1559" w:type="dxa"/>
            <w:vAlign w:val="center"/>
          </w:tcPr>
          <w:p>
            <w:pPr>
              <w:pStyle w:val="12"/>
            </w:pPr>
            <w:r>
              <w:t>商业服务业等支出</w:t>
            </w:r>
          </w:p>
        </w:tc>
        <w:tc>
          <w:tcPr>
            <w:tcW w:w="1624" w:type="dxa"/>
            <w:vAlign w:val="center"/>
          </w:tcPr>
          <w:p>
            <w:pPr>
              <w:pStyle w:val="11"/>
            </w:pPr>
            <w:r>
              <w:t>2674700.00</w:t>
            </w:r>
          </w:p>
        </w:tc>
        <w:tc>
          <w:tcPr>
            <w:tcW w:w="1470" w:type="dxa"/>
            <w:vAlign w:val="center"/>
          </w:tcPr>
          <w:p>
            <w:pPr>
              <w:pStyle w:val="11"/>
            </w:pPr>
            <w:r>
              <w:t>2674700.00</w:t>
            </w:r>
          </w:p>
        </w:tc>
        <w:tc>
          <w:tcPr>
            <w:tcW w:w="1470" w:type="dxa"/>
            <w:vAlign w:val="center"/>
          </w:tcPr>
          <w:p>
            <w:pPr>
              <w:pStyle w:val="11"/>
            </w:pPr>
            <w:r>
              <w:t>2674700.00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21602</w:t>
            </w:r>
          </w:p>
        </w:tc>
        <w:tc>
          <w:tcPr>
            <w:tcW w:w="1559" w:type="dxa"/>
            <w:vAlign w:val="center"/>
          </w:tcPr>
          <w:p>
            <w:pPr>
              <w:pStyle w:val="12"/>
            </w:pPr>
            <w:r>
              <w:t>商业流通事务</w:t>
            </w:r>
          </w:p>
        </w:tc>
        <w:tc>
          <w:tcPr>
            <w:tcW w:w="1624" w:type="dxa"/>
            <w:vAlign w:val="center"/>
          </w:tcPr>
          <w:p>
            <w:pPr>
              <w:pStyle w:val="11"/>
            </w:pPr>
            <w:r>
              <w:t>2674700.00</w:t>
            </w:r>
          </w:p>
        </w:tc>
        <w:tc>
          <w:tcPr>
            <w:tcW w:w="1470" w:type="dxa"/>
            <w:vAlign w:val="center"/>
          </w:tcPr>
          <w:p>
            <w:pPr>
              <w:pStyle w:val="11"/>
            </w:pPr>
            <w:r>
              <w:t>2674700.00</w:t>
            </w:r>
          </w:p>
        </w:tc>
        <w:tc>
          <w:tcPr>
            <w:tcW w:w="1470" w:type="dxa"/>
            <w:vAlign w:val="center"/>
          </w:tcPr>
          <w:p>
            <w:pPr>
              <w:pStyle w:val="11"/>
            </w:pPr>
            <w:r>
              <w:t>2674700.00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2160201</w:t>
            </w:r>
          </w:p>
        </w:tc>
        <w:tc>
          <w:tcPr>
            <w:tcW w:w="1559" w:type="dxa"/>
            <w:vAlign w:val="center"/>
          </w:tcPr>
          <w:p>
            <w:pPr>
              <w:pStyle w:val="12"/>
            </w:pPr>
            <w:r>
              <w:t>行政运行</w:t>
            </w:r>
          </w:p>
        </w:tc>
        <w:tc>
          <w:tcPr>
            <w:tcW w:w="1624" w:type="dxa"/>
            <w:vAlign w:val="center"/>
          </w:tcPr>
          <w:p>
            <w:pPr>
              <w:pStyle w:val="11"/>
            </w:pPr>
            <w:r>
              <w:t>360000.00</w:t>
            </w:r>
          </w:p>
        </w:tc>
        <w:tc>
          <w:tcPr>
            <w:tcW w:w="1470" w:type="dxa"/>
            <w:vAlign w:val="center"/>
          </w:tcPr>
          <w:p>
            <w:pPr>
              <w:pStyle w:val="11"/>
            </w:pPr>
            <w:r>
              <w:t>360000.00</w:t>
            </w:r>
          </w:p>
        </w:tc>
        <w:tc>
          <w:tcPr>
            <w:tcW w:w="1470" w:type="dxa"/>
            <w:vAlign w:val="center"/>
          </w:tcPr>
          <w:p>
            <w:pPr>
              <w:pStyle w:val="11"/>
            </w:pPr>
            <w:r>
              <w:t>360000.00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2160250</w:t>
            </w:r>
          </w:p>
        </w:tc>
        <w:tc>
          <w:tcPr>
            <w:tcW w:w="1559" w:type="dxa"/>
            <w:vAlign w:val="center"/>
          </w:tcPr>
          <w:p>
            <w:pPr>
              <w:pStyle w:val="12"/>
            </w:pPr>
            <w:r>
              <w:t>事业运行</w:t>
            </w:r>
          </w:p>
        </w:tc>
        <w:tc>
          <w:tcPr>
            <w:tcW w:w="1624" w:type="dxa"/>
            <w:vAlign w:val="center"/>
          </w:tcPr>
          <w:p>
            <w:pPr>
              <w:pStyle w:val="11"/>
            </w:pPr>
            <w:r>
              <w:t>2314700.00</w:t>
            </w:r>
          </w:p>
        </w:tc>
        <w:tc>
          <w:tcPr>
            <w:tcW w:w="1470" w:type="dxa"/>
            <w:vAlign w:val="center"/>
          </w:tcPr>
          <w:p>
            <w:pPr>
              <w:pStyle w:val="11"/>
            </w:pPr>
            <w:r>
              <w:t>2314700.00</w:t>
            </w:r>
          </w:p>
        </w:tc>
        <w:tc>
          <w:tcPr>
            <w:tcW w:w="1470" w:type="dxa"/>
            <w:vAlign w:val="center"/>
          </w:tcPr>
          <w:p>
            <w:pPr>
              <w:pStyle w:val="11"/>
            </w:pPr>
            <w:r>
              <w:t>2314700.00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624" w:type="dxa"/>
            <w:vAlign w:val="center"/>
          </w:tcPr>
          <w:p>
            <w:pPr>
              <w:pStyle w:val="11"/>
            </w:pPr>
            <w:r>
              <w:t>192800.00</w:t>
            </w:r>
          </w:p>
        </w:tc>
        <w:tc>
          <w:tcPr>
            <w:tcW w:w="1470" w:type="dxa"/>
            <w:vAlign w:val="center"/>
          </w:tcPr>
          <w:p>
            <w:pPr>
              <w:pStyle w:val="11"/>
            </w:pPr>
            <w:r>
              <w:t>192800.00</w:t>
            </w:r>
          </w:p>
        </w:tc>
        <w:tc>
          <w:tcPr>
            <w:tcW w:w="1470" w:type="dxa"/>
            <w:vAlign w:val="center"/>
          </w:tcPr>
          <w:p>
            <w:pPr>
              <w:pStyle w:val="11"/>
            </w:pPr>
            <w:r>
              <w:t>192800.00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624" w:type="dxa"/>
            <w:vAlign w:val="center"/>
          </w:tcPr>
          <w:p>
            <w:pPr>
              <w:pStyle w:val="11"/>
            </w:pPr>
            <w:r>
              <w:t>192800.00</w:t>
            </w:r>
          </w:p>
        </w:tc>
        <w:tc>
          <w:tcPr>
            <w:tcW w:w="1470" w:type="dxa"/>
            <w:vAlign w:val="center"/>
          </w:tcPr>
          <w:p>
            <w:pPr>
              <w:pStyle w:val="11"/>
            </w:pPr>
            <w:r>
              <w:t>192800.00</w:t>
            </w:r>
          </w:p>
        </w:tc>
        <w:tc>
          <w:tcPr>
            <w:tcW w:w="1470" w:type="dxa"/>
            <w:vAlign w:val="center"/>
          </w:tcPr>
          <w:p>
            <w:pPr>
              <w:pStyle w:val="11"/>
            </w:pPr>
            <w:r>
              <w:t>192800.00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624" w:type="dxa"/>
            <w:vAlign w:val="center"/>
          </w:tcPr>
          <w:p>
            <w:pPr>
              <w:pStyle w:val="11"/>
            </w:pPr>
            <w:r>
              <w:t>192800.00</w:t>
            </w:r>
          </w:p>
        </w:tc>
        <w:tc>
          <w:tcPr>
            <w:tcW w:w="1470" w:type="dxa"/>
            <w:vAlign w:val="center"/>
          </w:tcPr>
          <w:p>
            <w:pPr>
              <w:pStyle w:val="11"/>
            </w:pPr>
            <w:r>
              <w:t>192800.00</w:t>
            </w:r>
          </w:p>
        </w:tc>
        <w:tc>
          <w:tcPr>
            <w:tcW w:w="1470" w:type="dxa"/>
            <w:vAlign w:val="center"/>
          </w:tcPr>
          <w:p>
            <w:pPr>
              <w:pStyle w:val="11"/>
            </w:pPr>
            <w:r>
              <w:t>192800.00</w:t>
            </w:r>
          </w:p>
        </w:tc>
        <w:tc>
          <w:tcPr>
            <w:tcW w:w="348" w:type="dxa"/>
            <w:vAlign w:val="center"/>
          </w:tcPr>
          <w:p>
            <w:pPr>
              <w:pStyle w:val="11"/>
            </w:pPr>
          </w:p>
        </w:tc>
        <w:tc>
          <w:tcPr>
            <w:tcW w:w="758"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660"/>
        <w:gridCol w:w="1485"/>
        <w:gridCol w:w="1273"/>
        <w:gridCol w:w="1026"/>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3145"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021"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660" w:type="dxa"/>
            <w:vMerge w:val="restart"/>
            <w:vAlign w:val="center"/>
          </w:tcPr>
          <w:p>
            <w:pPr>
              <w:pStyle w:val="10"/>
            </w:pPr>
            <w:r>
              <w:t>合计</w:t>
            </w:r>
          </w:p>
        </w:tc>
        <w:tc>
          <w:tcPr>
            <w:tcW w:w="1485" w:type="dxa"/>
            <w:vMerge w:val="restart"/>
            <w:vAlign w:val="center"/>
          </w:tcPr>
          <w:p>
            <w:pPr>
              <w:pStyle w:val="10"/>
            </w:pPr>
            <w:r>
              <w:t>基本支出</w:t>
            </w:r>
          </w:p>
        </w:tc>
        <w:tc>
          <w:tcPr>
            <w:tcW w:w="1273" w:type="dxa"/>
            <w:vMerge w:val="restart"/>
            <w:vAlign w:val="center"/>
          </w:tcPr>
          <w:p>
            <w:pPr>
              <w:pStyle w:val="10"/>
            </w:pPr>
            <w:r>
              <w:t>项目支出</w:t>
            </w:r>
          </w:p>
        </w:tc>
        <w:tc>
          <w:tcPr>
            <w:tcW w:w="1026"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660" w:type="dxa"/>
            <w:vMerge w:val="continue"/>
          </w:tcPr>
          <w:p/>
        </w:tc>
        <w:tc>
          <w:tcPr>
            <w:tcW w:w="1485" w:type="dxa"/>
            <w:vMerge w:val="continue"/>
          </w:tcPr>
          <w:p/>
        </w:tc>
        <w:tc>
          <w:tcPr>
            <w:tcW w:w="1273" w:type="dxa"/>
            <w:vMerge w:val="continue"/>
          </w:tcPr>
          <w:p/>
        </w:tc>
        <w:tc>
          <w:tcPr>
            <w:tcW w:w="1026"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660" w:type="dxa"/>
            <w:vAlign w:val="center"/>
          </w:tcPr>
          <w:p>
            <w:pPr>
              <w:pStyle w:val="10"/>
            </w:pPr>
            <w:r>
              <w:t>3</w:t>
            </w:r>
          </w:p>
        </w:tc>
        <w:tc>
          <w:tcPr>
            <w:tcW w:w="1485" w:type="dxa"/>
            <w:vAlign w:val="center"/>
          </w:tcPr>
          <w:p>
            <w:pPr>
              <w:pStyle w:val="10"/>
            </w:pPr>
            <w:r>
              <w:t>4</w:t>
            </w:r>
          </w:p>
        </w:tc>
        <w:tc>
          <w:tcPr>
            <w:tcW w:w="1273" w:type="dxa"/>
            <w:vAlign w:val="center"/>
          </w:tcPr>
          <w:p>
            <w:pPr>
              <w:pStyle w:val="10"/>
            </w:pPr>
            <w:r>
              <w:t>5</w:t>
            </w:r>
          </w:p>
        </w:tc>
        <w:tc>
          <w:tcPr>
            <w:tcW w:w="1026"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660" w:type="dxa"/>
            <w:vAlign w:val="center"/>
          </w:tcPr>
          <w:p>
            <w:pPr>
              <w:pStyle w:val="15"/>
            </w:pPr>
            <w:r>
              <w:t>3329100.00</w:t>
            </w:r>
          </w:p>
        </w:tc>
        <w:tc>
          <w:tcPr>
            <w:tcW w:w="1485" w:type="dxa"/>
            <w:vAlign w:val="center"/>
          </w:tcPr>
          <w:p>
            <w:pPr>
              <w:pStyle w:val="15"/>
            </w:pPr>
            <w:r>
              <w:t>2869100.00</w:t>
            </w:r>
          </w:p>
        </w:tc>
        <w:tc>
          <w:tcPr>
            <w:tcW w:w="1273" w:type="dxa"/>
            <w:vAlign w:val="center"/>
          </w:tcPr>
          <w:p>
            <w:pPr>
              <w:pStyle w:val="15"/>
            </w:pPr>
            <w:r>
              <w:t>460000.00</w:t>
            </w:r>
          </w:p>
        </w:tc>
        <w:tc>
          <w:tcPr>
            <w:tcW w:w="1026"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660" w:type="dxa"/>
            <w:vAlign w:val="center"/>
          </w:tcPr>
          <w:p>
            <w:pPr>
              <w:pStyle w:val="11"/>
            </w:pPr>
            <w:r>
              <w:t>356900.00</w:t>
            </w:r>
          </w:p>
        </w:tc>
        <w:tc>
          <w:tcPr>
            <w:tcW w:w="1485" w:type="dxa"/>
            <w:vAlign w:val="center"/>
          </w:tcPr>
          <w:p>
            <w:pPr>
              <w:pStyle w:val="11"/>
            </w:pPr>
            <w:r>
              <w:t>356900.00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660" w:type="dxa"/>
            <w:vAlign w:val="center"/>
          </w:tcPr>
          <w:p>
            <w:pPr>
              <w:pStyle w:val="11"/>
            </w:pPr>
            <w:r>
              <w:t>356900.00</w:t>
            </w:r>
          </w:p>
        </w:tc>
        <w:tc>
          <w:tcPr>
            <w:tcW w:w="1485" w:type="dxa"/>
            <w:vAlign w:val="center"/>
          </w:tcPr>
          <w:p>
            <w:pPr>
              <w:pStyle w:val="11"/>
            </w:pPr>
            <w:r>
              <w:t>356900.00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660" w:type="dxa"/>
            <w:vAlign w:val="center"/>
          </w:tcPr>
          <w:p>
            <w:pPr>
              <w:pStyle w:val="11"/>
            </w:pPr>
            <w:r>
              <w:t>238000.00</w:t>
            </w:r>
          </w:p>
        </w:tc>
        <w:tc>
          <w:tcPr>
            <w:tcW w:w="1485" w:type="dxa"/>
            <w:vAlign w:val="center"/>
          </w:tcPr>
          <w:p>
            <w:pPr>
              <w:pStyle w:val="11"/>
            </w:pPr>
            <w:r>
              <w:t>238000.00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660" w:type="dxa"/>
            <w:vAlign w:val="center"/>
          </w:tcPr>
          <w:p>
            <w:pPr>
              <w:pStyle w:val="11"/>
            </w:pPr>
            <w:r>
              <w:t>118900.00</w:t>
            </w:r>
          </w:p>
        </w:tc>
        <w:tc>
          <w:tcPr>
            <w:tcW w:w="1485" w:type="dxa"/>
            <w:vAlign w:val="center"/>
          </w:tcPr>
          <w:p>
            <w:pPr>
              <w:pStyle w:val="11"/>
            </w:pPr>
            <w:r>
              <w:t>118900.00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6" w:type="dxa"/>
            <w:vAlign w:val="center"/>
          </w:tcPr>
          <w:p>
            <w:pPr>
              <w:pStyle w:val="12"/>
            </w:pPr>
            <w:r>
              <w:t>卫生健康支出</w:t>
            </w:r>
          </w:p>
        </w:tc>
        <w:tc>
          <w:tcPr>
            <w:tcW w:w="1660" w:type="dxa"/>
            <w:vAlign w:val="center"/>
          </w:tcPr>
          <w:p>
            <w:pPr>
              <w:pStyle w:val="11"/>
            </w:pPr>
            <w:r>
              <w:t>104700.00</w:t>
            </w:r>
          </w:p>
        </w:tc>
        <w:tc>
          <w:tcPr>
            <w:tcW w:w="1485" w:type="dxa"/>
            <w:vAlign w:val="center"/>
          </w:tcPr>
          <w:p>
            <w:pPr>
              <w:pStyle w:val="11"/>
            </w:pPr>
            <w:r>
              <w:t>104700.00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6" w:type="dxa"/>
            <w:vAlign w:val="center"/>
          </w:tcPr>
          <w:p>
            <w:pPr>
              <w:pStyle w:val="12"/>
            </w:pPr>
            <w:r>
              <w:t>行政事业单位医疗</w:t>
            </w:r>
          </w:p>
        </w:tc>
        <w:tc>
          <w:tcPr>
            <w:tcW w:w="1660" w:type="dxa"/>
            <w:vAlign w:val="center"/>
          </w:tcPr>
          <w:p>
            <w:pPr>
              <w:pStyle w:val="11"/>
            </w:pPr>
            <w:r>
              <w:t>104700.00</w:t>
            </w:r>
          </w:p>
        </w:tc>
        <w:tc>
          <w:tcPr>
            <w:tcW w:w="1485" w:type="dxa"/>
            <w:vAlign w:val="center"/>
          </w:tcPr>
          <w:p>
            <w:pPr>
              <w:pStyle w:val="11"/>
            </w:pPr>
            <w:r>
              <w:t>104700.00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6" w:type="dxa"/>
            <w:vAlign w:val="center"/>
          </w:tcPr>
          <w:p>
            <w:pPr>
              <w:pStyle w:val="12"/>
            </w:pPr>
            <w:r>
              <w:t>事业单位医疗</w:t>
            </w:r>
          </w:p>
        </w:tc>
        <w:tc>
          <w:tcPr>
            <w:tcW w:w="1660" w:type="dxa"/>
            <w:vAlign w:val="center"/>
          </w:tcPr>
          <w:p>
            <w:pPr>
              <w:pStyle w:val="11"/>
            </w:pPr>
            <w:r>
              <w:t>104700.00</w:t>
            </w:r>
          </w:p>
        </w:tc>
        <w:tc>
          <w:tcPr>
            <w:tcW w:w="1485" w:type="dxa"/>
            <w:vAlign w:val="center"/>
          </w:tcPr>
          <w:p>
            <w:pPr>
              <w:pStyle w:val="11"/>
            </w:pPr>
            <w:r>
              <w:t>104700.00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216</w:t>
            </w:r>
          </w:p>
        </w:tc>
        <w:tc>
          <w:tcPr>
            <w:tcW w:w="4536" w:type="dxa"/>
            <w:vAlign w:val="center"/>
          </w:tcPr>
          <w:p>
            <w:pPr>
              <w:pStyle w:val="12"/>
            </w:pPr>
            <w:r>
              <w:t>商业服务业等支出</w:t>
            </w:r>
          </w:p>
        </w:tc>
        <w:tc>
          <w:tcPr>
            <w:tcW w:w="1660" w:type="dxa"/>
            <w:vAlign w:val="center"/>
          </w:tcPr>
          <w:p>
            <w:pPr>
              <w:pStyle w:val="11"/>
            </w:pPr>
            <w:r>
              <w:t>2674700.00</w:t>
            </w:r>
          </w:p>
        </w:tc>
        <w:tc>
          <w:tcPr>
            <w:tcW w:w="1485" w:type="dxa"/>
            <w:vAlign w:val="center"/>
          </w:tcPr>
          <w:p>
            <w:pPr>
              <w:pStyle w:val="11"/>
            </w:pPr>
            <w:r>
              <w:t>2214700.00</w:t>
            </w:r>
          </w:p>
        </w:tc>
        <w:tc>
          <w:tcPr>
            <w:tcW w:w="1273" w:type="dxa"/>
            <w:vAlign w:val="center"/>
          </w:tcPr>
          <w:p>
            <w:pPr>
              <w:pStyle w:val="11"/>
            </w:pPr>
            <w:r>
              <w:t>460000.00</w:t>
            </w: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21602</w:t>
            </w:r>
          </w:p>
        </w:tc>
        <w:tc>
          <w:tcPr>
            <w:tcW w:w="4536" w:type="dxa"/>
            <w:vAlign w:val="center"/>
          </w:tcPr>
          <w:p>
            <w:pPr>
              <w:pStyle w:val="12"/>
            </w:pPr>
            <w:r>
              <w:t>商业流通事务</w:t>
            </w:r>
          </w:p>
        </w:tc>
        <w:tc>
          <w:tcPr>
            <w:tcW w:w="1660" w:type="dxa"/>
            <w:vAlign w:val="center"/>
          </w:tcPr>
          <w:p>
            <w:pPr>
              <w:pStyle w:val="11"/>
            </w:pPr>
            <w:r>
              <w:t>2674700.00</w:t>
            </w:r>
          </w:p>
        </w:tc>
        <w:tc>
          <w:tcPr>
            <w:tcW w:w="1485" w:type="dxa"/>
            <w:vAlign w:val="center"/>
          </w:tcPr>
          <w:p>
            <w:pPr>
              <w:pStyle w:val="11"/>
            </w:pPr>
            <w:r>
              <w:t>2214700.00</w:t>
            </w:r>
          </w:p>
        </w:tc>
        <w:tc>
          <w:tcPr>
            <w:tcW w:w="1273" w:type="dxa"/>
            <w:vAlign w:val="center"/>
          </w:tcPr>
          <w:p>
            <w:pPr>
              <w:pStyle w:val="11"/>
            </w:pPr>
            <w:r>
              <w:t>460000.00</w:t>
            </w: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2160201</w:t>
            </w:r>
          </w:p>
        </w:tc>
        <w:tc>
          <w:tcPr>
            <w:tcW w:w="4536" w:type="dxa"/>
            <w:vAlign w:val="center"/>
          </w:tcPr>
          <w:p>
            <w:pPr>
              <w:pStyle w:val="12"/>
            </w:pPr>
            <w:r>
              <w:t>行政运行</w:t>
            </w:r>
          </w:p>
        </w:tc>
        <w:tc>
          <w:tcPr>
            <w:tcW w:w="1660" w:type="dxa"/>
            <w:vAlign w:val="center"/>
          </w:tcPr>
          <w:p>
            <w:pPr>
              <w:pStyle w:val="11"/>
            </w:pPr>
            <w:r>
              <w:t>360000.00</w:t>
            </w:r>
          </w:p>
        </w:tc>
        <w:tc>
          <w:tcPr>
            <w:tcW w:w="1485" w:type="dxa"/>
            <w:vAlign w:val="center"/>
          </w:tcPr>
          <w:p>
            <w:pPr>
              <w:pStyle w:val="11"/>
            </w:pPr>
          </w:p>
        </w:tc>
        <w:tc>
          <w:tcPr>
            <w:tcW w:w="1273" w:type="dxa"/>
            <w:vAlign w:val="center"/>
          </w:tcPr>
          <w:p>
            <w:pPr>
              <w:pStyle w:val="11"/>
            </w:pPr>
            <w:r>
              <w:t>360000.00</w:t>
            </w: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2160250</w:t>
            </w:r>
          </w:p>
        </w:tc>
        <w:tc>
          <w:tcPr>
            <w:tcW w:w="4536" w:type="dxa"/>
            <w:vAlign w:val="center"/>
          </w:tcPr>
          <w:p>
            <w:pPr>
              <w:pStyle w:val="12"/>
            </w:pPr>
            <w:r>
              <w:t>事业运行</w:t>
            </w:r>
          </w:p>
        </w:tc>
        <w:tc>
          <w:tcPr>
            <w:tcW w:w="1660" w:type="dxa"/>
            <w:vAlign w:val="center"/>
          </w:tcPr>
          <w:p>
            <w:pPr>
              <w:pStyle w:val="11"/>
            </w:pPr>
            <w:r>
              <w:t>2314700.00</w:t>
            </w:r>
          </w:p>
        </w:tc>
        <w:tc>
          <w:tcPr>
            <w:tcW w:w="1485" w:type="dxa"/>
            <w:vAlign w:val="center"/>
          </w:tcPr>
          <w:p>
            <w:pPr>
              <w:pStyle w:val="11"/>
            </w:pPr>
            <w:r>
              <w:t>2214700.00</w:t>
            </w:r>
          </w:p>
        </w:tc>
        <w:tc>
          <w:tcPr>
            <w:tcW w:w="1273" w:type="dxa"/>
            <w:vAlign w:val="center"/>
          </w:tcPr>
          <w:p>
            <w:pPr>
              <w:pStyle w:val="11"/>
            </w:pPr>
            <w:r>
              <w:t>100000.00</w:t>
            </w: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6" w:type="dxa"/>
            <w:vAlign w:val="center"/>
          </w:tcPr>
          <w:p>
            <w:pPr>
              <w:pStyle w:val="12"/>
            </w:pPr>
            <w:r>
              <w:t>住房保障支出</w:t>
            </w:r>
          </w:p>
        </w:tc>
        <w:tc>
          <w:tcPr>
            <w:tcW w:w="1660" w:type="dxa"/>
            <w:vAlign w:val="center"/>
          </w:tcPr>
          <w:p>
            <w:pPr>
              <w:pStyle w:val="11"/>
            </w:pPr>
            <w:r>
              <w:t>192800.00</w:t>
            </w:r>
          </w:p>
        </w:tc>
        <w:tc>
          <w:tcPr>
            <w:tcW w:w="1485" w:type="dxa"/>
            <w:vAlign w:val="center"/>
          </w:tcPr>
          <w:p>
            <w:pPr>
              <w:pStyle w:val="11"/>
            </w:pPr>
            <w:r>
              <w:t>192800.00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6" w:type="dxa"/>
            <w:vAlign w:val="center"/>
          </w:tcPr>
          <w:p>
            <w:pPr>
              <w:pStyle w:val="12"/>
            </w:pPr>
            <w:r>
              <w:t>住房改革支出</w:t>
            </w:r>
          </w:p>
        </w:tc>
        <w:tc>
          <w:tcPr>
            <w:tcW w:w="1660" w:type="dxa"/>
            <w:vAlign w:val="center"/>
          </w:tcPr>
          <w:p>
            <w:pPr>
              <w:pStyle w:val="11"/>
            </w:pPr>
            <w:r>
              <w:t>192800.00</w:t>
            </w:r>
          </w:p>
        </w:tc>
        <w:tc>
          <w:tcPr>
            <w:tcW w:w="1485" w:type="dxa"/>
            <w:vAlign w:val="center"/>
          </w:tcPr>
          <w:p>
            <w:pPr>
              <w:pStyle w:val="11"/>
            </w:pPr>
            <w:r>
              <w:t>192800.00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6" w:type="dxa"/>
            <w:vAlign w:val="center"/>
          </w:tcPr>
          <w:p>
            <w:pPr>
              <w:pStyle w:val="12"/>
            </w:pPr>
            <w:r>
              <w:t>住房公积金</w:t>
            </w:r>
          </w:p>
        </w:tc>
        <w:tc>
          <w:tcPr>
            <w:tcW w:w="1660" w:type="dxa"/>
            <w:vAlign w:val="center"/>
          </w:tcPr>
          <w:p>
            <w:pPr>
              <w:pStyle w:val="11"/>
            </w:pPr>
            <w:r>
              <w:t>192800.00</w:t>
            </w:r>
          </w:p>
        </w:tc>
        <w:tc>
          <w:tcPr>
            <w:tcW w:w="1485" w:type="dxa"/>
            <w:vAlign w:val="center"/>
          </w:tcPr>
          <w:p>
            <w:pPr>
              <w:pStyle w:val="11"/>
            </w:pPr>
            <w:r>
              <w:t>192800.00</w:t>
            </w:r>
          </w:p>
        </w:tc>
        <w:tc>
          <w:tcPr>
            <w:tcW w:w="1273" w:type="dxa"/>
            <w:vAlign w:val="center"/>
          </w:tcPr>
          <w:p>
            <w:pPr>
              <w:pStyle w:val="11"/>
            </w:pPr>
          </w:p>
        </w:tc>
        <w:tc>
          <w:tcPr>
            <w:tcW w:w="1026"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3329100.00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356900.00</w:t>
            </w:r>
          </w:p>
        </w:tc>
        <w:tc>
          <w:tcPr>
            <w:tcW w:w="1474" w:type="dxa"/>
            <w:vAlign w:val="center"/>
          </w:tcPr>
          <w:p>
            <w:pPr>
              <w:pStyle w:val="11"/>
            </w:pPr>
            <w:r>
              <w:t>356900.00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104700.00</w:t>
            </w:r>
          </w:p>
        </w:tc>
        <w:tc>
          <w:tcPr>
            <w:tcW w:w="1474" w:type="dxa"/>
            <w:vAlign w:val="center"/>
          </w:tcPr>
          <w:p>
            <w:pPr>
              <w:pStyle w:val="11"/>
            </w:pPr>
            <w:r>
              <w:t>104700.00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2674700.00</w:t>
            </w:r>
          </w:p>
        </w:tc>
        <w:tc>
          <w:tcPr>
            <w:tcW w:w="1474" w:type="dxa"/>
            <w:vAlign w:val="center"/>
          </w:tcPr>
          <w:p>
            <w:pPr>
              <w:pStyle w:val="11"/>
            </w:pPr>
            <w:r>
              <w:t>2674700.00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192800.00</w:t>
            </w:r>
          </w:p>
        </w:tc>
        <w:tc>
          <w:tcPr>
            <w:tcW w:w="1474" w:type="dxa"/>
            <w:vAlign w:val="center"/>
          </w:tcPr>
          <w:p>
            <w:pPr>
              <w:pStyle w:val="11"/>
            </w:pPr>
            <w:r>
              <w:t>192800.00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3329100.00</w:t>
            </w:r>
          </w:p>
        </w:tc>
        <w:tc>
          <w:tcPr>
            <w:tcW w:w="3402" w:type="dxa"/>
            <w:vAlign w:val="center"/>
          </w:tcPr>
          <w:p>
            <w:pPr>
              <w:pStyle w:val="14"/>
            </w:pPr>
            <w:r>
              <w:t>本年支出合计</w:t>
            </w:r>
          </w:p>
        </w:tc>
        <w:tc>
          <w:tcPr>
            <w:tcW w:w="1474" w:type="dxa"/>
            <w:vAlign w:val="center"/>
          </w:tcPr>
          <w:p>
            <w:pPr>
              <w:pStyle w:val="15"/>
            </w:pPr>
            <w:r>
              <w:t>3329100.00</w:t>
            </w:r>
          </w:p>
        </w:tc>
        <w:tc>
          <w:tcPr>
            <w:tcW w:w="1474" w:type="dxa"/>
            <w:vAlign w:val="center"/>
          </w:tcPr>
          <w:p>
            <w:pPr>
              <w:pStyle w:val="15"/>
            </w:pPr>
            <w:r>
              <w:t>3329100.00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3329100.00</w:t>
            </w:r>
          </w:p>
        </w:tc>
        <w:tc>
          <w:tcPr>
            <w:tcW w:w="3402" w:type="dxa"/>
            <w:vAlign w:val="center"/>
          </w:tcPr>
          <w:p>
            <w:pPr>
              <w:pStyle w:val="14"/>
            </w:pPr>
            <w:r>
              <w:t>支出总计</w:t>
            </w:r>
          </w:p>
        </w:tc>
        <w:tc>
          <w:tcPr>
            <w:tcW w:w="1474" w:type="dxa"/>
            <w:vAlign w:val="center"/>
          </w:tcPr>
          <w:p>
            <w:pPr>
              <w:pStyle w:val="15"/>
            </w:pPr>
            <w:r>
              <w:t>3329100.00</w:t>
            </w:r>
          </w:p>
        </w:tc>
        <w:tc>
          <w:tcPr>
            <w:tcW w:w="1474" w:type="dxa"/>
            <w:vAlign w:val="center"/>
          </w:tcPr>
          <w:p>
            <w:pPr>
              <w:pStyle w:val="15"/>
            </w:pPr>
            <w:r>
              <w:t>3329100.00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3329100.00</w:t>
            </w:r>
          </w:p>
        </w:tc>
        <w:tc>
          <w:tcPr>
            <w:tcW w:w="2551" w:type="dxa"/>
            <w:vAlign w:val="center"/>
          </w:tcPr>
          <w:p>
            <w:pPr>
              <w:pStyle w:val="15"/>
            </w:pPr>
            <w:r>
              <w:t>2869100.00</w:t>
            </w:r>
          </w:p>
        </w:tc>
        <w:tc>
          <w:tcPr>
            <w:tcW w:w="2551" w:type="dxa"/>
            <w:vAlign w:val="center"/>
          </w:tcPr>
          <w:p>
            <w:pPr>
              <w:pStyle w:val="15"/>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356900.00</w:t>
            </w:r>
          </w:p>
        </w:tc>
        <w:tc>
          <w:tcPr>
            <w:tcW w:w="2551" w:type="dxa"/>
            <w:vAlign w:val="center"/>
          </w:tcPr>
          <w:p>
            <w:pPr>
              <w:pStyle w:val="11"/>
            </w:pPr>
            <w:r>
              <w:t>356900.00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356900.00</w:t>
            </w:r>
          </w:p>
        </w:tc>
        <w:tc>
          <w:tcPr>
            <w:tcW w:w="2551" w:type="dxa"/>
            <w:vAlign w:val="center"/>
          </w:tcPr>
          <w:p>
            <w:pPr>
              <w:pStyle w:val="11"/>
            </w:pPr>
            <w:r>
              <w:t>356900.00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238000.00</w:t>
            </w:r>
          </w:p>
        </w:tc>
        <w:tc>
          <w:tcPr>
            <w:tcW w:w="2551" w:type="dxa"/>
            <w:vAlign w:val="center"/>
          </w:tcPr>
          <w:p>
            <w:pPr>
              <w:pStyle w:val="11"/>
            </w:pPr>
            <w:r>
              <w:t>238000.00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118900.00</w:t>
            </w:r>
          </w:p>
        </w:tc>
        <w:tc>
          <w:tcPr>
            <w:tcW w:w="2551" w:type="dxa"/>
            <w:vAlign w:val="center"/>
          </w:tcPr>
          <w:p>
            <w:pPr>
              <w:pStyle w:val="11"/>
            </w:pPr>
            <w:r>
              <w:t>118900.00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104700.00</w:t>
            </w:r>
          </w:p>
        </w:tc>
        <w:tc>
          <w:tcPr>
            <w:tcW w:w="2551" w:type="dxa"/>
            <w:vAlign w:val="center"/>
          </w:tcPr>
          <w:p>
            <w:pPr>
              <w:pStyle w:val="11"/>
            </w:pPr>
            <w:r>
              <w:t>104700.00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104700.00</w:t>
            </w:r>
          </w:p>
        </w:tc>
        <w:tc>
          <w:tcPr>
            <w:tcW w:w="2551" w:type="dxa"/>
            <w:vAlign w:val="center"/>
          </w:tcPr>
          <w:p>
            <w:pPr>
              <w:pStyle w:val="11"/>
            </w:pPr>
            <w:r>
              <w:t>104700.00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104700.00</w:t>
            </w:r>
          </w:p>
        </w:tc>
        <w:tc>
          <w:tcPr>
            <w:tcW w:w="2551" w:type="dxa"/>
            <w:vAlign w:val="center"/>
          </w:tcPr>
          <w:p>
            <w:pPr>
              <w:pStyle w:val="11"/>
            </w:pPr>
            <w:r>
              <w:t>104700.00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2674700.00</w:t>
            </w:r>
          </w:p>
        </w:tc>
        <w:tc>
          <w:tcPr>
            <w:tcW w:w="2551" w:type="dxa"/>
            <w:vAlign w:val="center"/>
          </w:tcPr>
          <w:p>
            <w:pPr>
              <w:pStyle w:val="11"/>
            </w:pPr>
            <w:r>
              <w:t>2214700.00</w:t>
            </w:r>
          </w:p>
        </w:tc>
        <w:tc>
          <w:tcPr>
            <w:tcW w:w="2551" w:type="dxa"/>
            <w:vAlign w:val="center"/>
          </w:tcPr>
          <w:p>
            <w:pPr>
              <w:pStyle w:val="11"/>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2674700.00</w:t>
            </w:r>
          </w:p>
        </w:tc>
        <w:tc>
          <w:tcPr>
            <w:tcW w:w="2551" w:type="dxa"/>
            <w:vAlign w:val="center"/>
          </w:tcPr>
          <w:p>
            <w:pPr>
              <w:pStyle w:val="11"/>
            </w:pPr>
            <w:r>
              <w:t>2214700.00</w:t>
            </w:r>
          </w:p>
        </w:tc>
        <w:tc>
          <w:tcPr>
            <w:tcW w:w="2551" w:type="dxa"/>
            <w:vAlign w:val="center"/>
          </w:tcPr>
          <w:p>
            <w:pPr>
              <w:pStyle w:val="11"/>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2160201</w:t>
            </w:r>
          </w:p>
        </w:tc>
        <w:tc>
          <w:tcPr>
            <w:tcW w:w="4535" w:type="dxa"/>
            <w:vAlign w:val="center"/>
          </w:tcPr>
          <w:p>
            <w:pPr>
              <w:pStyle w:val="12"/>
            </w:pPr>
            <w:r>
              <w:t>行政运行</w:t>
            </w:r>
          </w:p>
        </w:tc>
        <w:tc>
          <w:tcPr>
            <w:tcW w:w="2551" w:type="dxa"/>
            <w:vAlign w:val="center"/>
          </w:tcPr>
          <w:p>
            <w:pPr>
              <w:pStyle w:val="11"/>
            </w:pPr>
            <w:r>
              <w:t>360000.00</w:t>
            </w:r>
          </w:p>
        </w:tc>
        <w:tc>
          <w:tcPr>
            <w:tcW w:w="2551" w:type="dxa"/>
            <w:vAlign w:val="center"/>
          </w:tcPr>
          <w:p>
            <w:pPr>
              <w:pStyle w:val="11"/>
            </w:pPr>
          </w:p>
        </w:tc>
        <w:tc>
          <w:tcPr>
            <w:tcW w:w="2551" w:type="dxa"/>
            <w:vAlign w:val="center"/>
          </w:tcPr>
          <w:p>
            <w:pPr>
              <w:pStyle w:val="11"/>
            </w:pPr>
            <w: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2160250</w:t>
            </w:r>
          </w:p>
        </w:tc>
        <w:tc>
          <w:tcPr>
            <w:tcW w:w="4535" w:type="dxa"/>
            <w:vAlign w:val="center"/>
          </w:tcPr>
          <w:p>
            <w:pPr>
              <w:pStyle w:val="12"/>
            </w:pPr>
            <w:r>
              <w:t>事业运行</w:t>
            </w:r>
          </w:p>
        </w:tc>
        <w:tc>
          <w:tcPr>
            <w:tcW w:w="2551" w:type="dxa"/>
            <w:vAlign w:val="center"/>
          </w:tcPr>
          <w:p>
            <w:pPr>
              <w:pStyle w:val="11"/>
            </w:pPr>
            <w:r>
              <w:t>2314700.00</w:t>
            </w:r>
          </w:p>
        </w:tc>
        <w:tc>
          <w:tcPr>
            <w:tcW w:w="2551" w:type="dxa"/>
            <w:vAlign w:val="center"/>
          </w:tcPr>
          <w:p>
            <w:pPr>
              <w:pStyle w:val="11"/>
            </w:pPr>
            <w:r>
              <w:t>2214700.00</w:t>
            </w: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192800.00</w:t>
            </w:r>
          </w:p>
        </w:tc>
        <w:tc>
          <w:tcPr>
            <w:tcW w:w="2551" w:type="dxa"/>
            <w:vAlign w:val="center"/>
          </w:tcPr>
          <w:p>
            <w:pPr>
              <w:pStyle w:val="11"/>
            </w:pPr>
            <w:r>
              <w:t>192800.00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192800.00</w:t>
            </w:r>
          </w:p>
        </w:tc>
        <w:tc>
          <w:tcPr>
            <w:tcW w:w="2551" w:type="dxa"/>
            <w:vAlign w:val="center"/>
          </w:tcPr>
          <w:p>
            <w:pPr>
              <w:pStyle w:val="11"/>
            </w:pPr>
            <w:r>
              <w:t>192800.00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192800.00</w:t>
            </w:r>
          </w:p>
        </w:tc>
        <w:tc>
          <w:tcPr>
            <w:tcW w:w="2551" w:type="dxa"/>
            <w:vAlign w:val="center"/>
          </w:tcPr>
          <w:p>
            <w:pPr>
              <w:pStyle w:val="11"/>
            </w:pPr>
            <w:r>
              <w:t>192800.00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2869100.00</w:t>
            </w:r>
          </w:p>
        </w:tc>
        <w:tc>
          <w:tcPr>
            <w:tcW w:w="2551" w:type="dxa"/>
            <w:vAlign w:val="center"/>
          </w:tcPr>
          <w:p>
            <w:pPr>
              <w:pStyle w:val="15"/>
            </w:pPr>
            <w:r>
              <w:t>2831400.00</w:t>
            </w:r>
          </w:p>
        </w:tc>
        <w:tc>
          <w:tcPr>
            <w:tcW w:w="2551" w:type="dxa"/>
            <w:vAlign w:val="center"/>
          </w:tcPr>
          <w:p>
            <w:pPr>
              <w:pStyle w:val="15"/>
            </w:pPr>
            <w:r>
              <w:t>37700.00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2691400.00</w:t>
            </w:r>
          </w:p>
        </w:tc>
        <w:tc>
          <w:tcPr>
            <w:tcW w:w="2551" w:type="dxa"/>
            <w:vAlign w:val="center"/>
          </w:tcPr>
          <w:p>
            <w:pPr>
              <w:pStyle w:val="11"/>
            </w:pPr>
            <w:r>
              <w:t>2691400.00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1090000.00</w:t>
            </w:r>
          </w:p>
        </w:tc>
        <w:tc>
          <w:tcPr>
            <w:tcW w:w="2551" w:type="dxa"/>
            <w:vAlign w:val="center"/>
          </w:tcPr>
          <w:p>
            <w:pPr>
              <w:pStyle w:val="11"/>
            </w:pPr>
            <w:r>
              <w:t>1090000.00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118000.00</w:t>
            </w:r>
          </w:p>
        </w:tc>
        <w:tc>
          <w:tcPr>
            <w:tcW w:w="2551" w:type="dxa"/>
            <w:vAlign w:val="center"/>
          </w:tcPr>
          <w:p>
            <w:pPr>
              <w:pStyle w:val="11"/>
            </w:pPr>
            <w:r>
              <w:t>118000.00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414000.00</w:t>
            </w:r>
          </w:p>
        </w:tc>
        <w:tc>
          <w:tcPr>
            <w:tcW w:w="2551" w:type="dxa"/>
            <w:vAlign w:val="center"/>
          </w:tcPr>
          <w:p>
            <w:pPr>
              <w:pStyle w:val="11"/>
            </w:pPr>
            <w:r>
              <w:t>414000.00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408000.00</w:t>
            </w:r>
          </w:p>
        </w:tc>
        <w:tc>
          <w:tcPr>
            <w:tcW w:w="2551" w:type="dxa"/>
            <w:vAlign w:val="center"/>
          </w:tcPr>
          <w:p>
            <w:pPr>
              <w:pStyle w:val="11"/>
            </w:pPr>
            <w:r>
              <w:t>408000.00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238000.00</w:t>
            </w:r>
          </w:p>
        </w:tc>
        <w:tc>
          <w:tcPr>
            <w:tcW w:w="2551" w:type="dxa"/>
            <w:vAlign w:val="center"/>
          </w:tcPr>
          <w:p>
            <w:pPr>
              <w:pStyle w:val="11"/>
            </w:pPr>
            <w:r>
              <w:t>238000.00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118900.00</w:t>
            </w:r>
          </w:p>
        </w:tc>
        <w:tc>
          <w:tcPr>
            <w:tcW w:w="2551" w:type="dxa"/>
            <w:vAlign w:val="center"/>
          </w:tcPr>
          <w:p>
            <w:pPr>
              <w:pStyle w:val="11"/>
            </w:pPr>
            <w:r>
              <w:t>118900.00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103000.00</w:t>
            </w:r>
          </w:p>
        </w:tc>
        <w:tc>
          <w:tcPr>
            <w:tcW w:w="2551" w:type="dxa"/>
            <w:vAlign w:val="center"/>
          </w:tcPr>
          <w:p>
            <w:pPr>
              <w:pStyle w:val="11"/>
            </w:pPr>
            <w:r>
              <w:t>103000.00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8700.00</w:t>
            </w:r>
          </w:p>
        </w:tc>
        <w:tc>
          <w:tcPr>
            <w:tcW w:w="2551" w:type="dxa"/>
            <w:vAlign w:val="center"/>
          </w:tcPr>
          <w:p>
            <w:pPr>
              <w:pStyle w:val="11"/>
            </w:pPr>
            <w:r>
              <w:t>8700.00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192800.00</w:t>
            </w:r>
          </w:p>
        </w:tc>
        <w:tc>
          <w:tcPr>
            <w:tcW w:w="2551" w:type="dxa"/>
            <w:vAlign w:val="center"/>
          </w:tcPr>
          <w:p>
            <w:pPr>
              <w:pStyle w:val="11"/>
            </w:pPr>
            <w:r>
              <w:t>192800.00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37700.00</w:t>
            </w:r>
          </w:p>
        </w:tc>
        <w:tc>
          <w:tcPr>
            <w:tcW w:w="2551" w:type="dxa"/>
            <w:vAlign w:val="center"/>
          </w:tcPr>
          <w:p>
            <w:pPr>
              <w:pStyle w:val="11"/>
            </w:pPr>
          </w:p>
        </w:tc>
        <w:tc>
          <w:tcPr>
            <w:tcW w:w="2551" w:type="dxa"/>
            <w:vAlign w:val="center"/>
          </w:tcPr>
          <w:p>
            <w:pPr>
              <w:pStyle w:val="11"/>
            </w:pPr>
            <w:r>
              <w:t>37700.00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6000.00</w:t>
            </w:r>
          </w:p>
        </w:tc>
        <w:tc>
          <w:tcPr>
            <w:tcW w:w="2551" w:type="dxa"/>
            <w:vAlign w:val="center"/>
          </w:tcPr>
          <w:p>
            <w:pPr>
              <w:pStyle w:val="11"/>
            </w:pPr>
          </w:p>
        </w:tc>
        <w:tc>
          <w:tcPr>
            <w:tcW w:w="2551" w:type="dxa"/>
            <w:vAlign w:val="center"/>
          </w:tcPr>
          <w:p>
            <w:pPr>
              <w:pStyle w:val="11"/>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6700.00</w:t>
            </w:r>
          </w:p>
        </w:tc>
        <w:tc>
          <w:tcPr>
            <w:tcW w:w="2551" w:type="dxa"/>
            <w:vAlign w:val="center"/>
          </w:tcPr>
          <w:p>
            <w:pPr>
              <w:pStyle w:val="11"/>
            </w:pPr>
          </w:p>
        </w:tc>
        <w:tc>
          <w:tcPr>
            <w:tcW w:w="2551" w:type="dxa"/>
            <w:vAlign w:val="center"/>
          </w:tcPr>
          <w:p>
            <w:pPr>
              <w:pStyle w:val="11"/>
            </w:pPr>
            <w:r>
              <w:t>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140000.00</w:t>
            </w:r>
          </w:p>
        </w:tc>
        <w:tc>
          <w:tcPr>
            <w:tcW w:w="2551" w:type="dxa"/>
            <w:vAlign w:val="center"/>
          </w:tcPr>
          <w:p>
            <w:pPr>
              <w:pStyle w:val="11"/>
            </w:pPr>
            <w:r>
              <w:t>140000.00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140000.00</w:t>
            </w:r>
          </w:p>
        </w:tc>
        <w:tc>
          <w:tcPr>
            <w:tcW w:w="2551" w:type="dxa"/>
            <w:vAlign w:val="center"/>
          </w:tcPr>
          <w:p>
            <w:pPr>
              <w:pStyle w:val="11"/>
            </w:pPr>
            <w:r>
              <w:t>140000.00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馆陶县供销社联合社2022年部门预算信息公开情况说明</w:t>
      </w:r>
    </w:p>
    <w:p>
      <w:pPr>
        <w:jc w:val="center"/>
      </w:pPr>
      <w:r>
        <w:rPr>
          <w:rFonts w:ascii="方正小标宋_GBK" w:hAnsi="方正小标宋_GBK" w:eastAsia="方正小标宋_GBK" w:cs="方正小标宋_GBK"/>
          <w:color w:val="000000"/>
          <w:sz w:val="44"/>
        </w:rPr>
        <w:t>馆陶县供销社联合社2022年部门预算信息公开情况说明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8" w:name="_GoBack"/>
      <w:r>
        <w:rPr>
          <w:rFonts w:hint="eastAsia" w:eastAsia="方正仿宋_GBK"/>
          <w:color w:val="000000"/>
          <w:sz w:val="28"/>
        </w:rPr>
        <w:t>预算法</w:t>
      </w:r>
      <w:bookmarkEnd w:id="18"/>
      <w:r>
        <w:rPr>
          <w:rFonts w:eastAsia="方正仿宋_GBK"/>
          <w:color w:val="000000"/>
          <w:sz w:val="28"/>
        </w:rPr>
        <w:t>》、《地方预决算公开操作规程》和《关于进一步推进预算公开工作的实施意见》规定，现将馆陶县供销社联合社2022年部门预算公开如下：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 xml:space="preserve">1、基层社改革发展攻坚任务的职责。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 </w:t>
      </w:r>
    </w:p>
    <w:p>
      <w:pPr>
        <w:pStyle w:val="17"/>
      </w:pPr>
      <w:r>
        <w:t>2、安全维稳业务提升攻坚任务的职责。一是强重视。充分认识安全维稳统筹业务对加快发展的推动作用，抓服务、重宣传、强管理。二是严要求。坚持安全维稳与统筹业务两手抓两手硬，重检查、严整改,杜绝安全责任事故。三是强维稳。深挖隐患原因，从源头防范化解，做好信访稳定工作。</w:t>
      </w:r>
    </w:p>
    <w:p>
      <w:pPr>
        <w:pStyle w:val="17"/>
      </w:pPr>
      <w:r>
        <w:t>3、全面提升供销系统为农服务建设职责。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农服务能力。</w:t>
      </w:r>
    </w:p>
    <w:p>
      <w:pPr>
        <w:pStyle w:val="17"/>
      </w:pPr>
      <w:r>
        <w:t>4、打造“为农服务3公里服务圈”职责。依托乡镇为农服务中心和为农服务专业合作社通过土地流转、土地托管等服务等方式，打造“为农服务3公里服务圈”，解决为农服务“最后一公里”问题。</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馆陶县供销社联合社本级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馆陶县供销社联合社（事业）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按照预算管理有关规定，目前我省部门预算的编制实行综合预算管理，即全部收入和支出都反映在预算中。馆陶县供销社联合社机关及所属事业单位的收支包含在部门预算中。</w:t>
      </w:r>
    </w:p>
    <w:p>
      <w:pPr>
        <w:pStyle w:val="18"/>
      </w:pPr>
      <w:r>
        <w:t>1、收入说明</w:t>
      </w:r>
    </w:p>
    <w:p>
      <w:pPr>
        <w:pStyle w:val="18"/>
      </w:pPr>
      <w:r>
        <w:t>反映本部门当年全部收入。2022年预算收入332.91万元，其中：一般公共预算收入332.91万元，基金预算收入0万元，国有资本经营预算收入0万元，财政专户核拨收入0万元，单位资金收入0万元，上年结转结余0万元。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2022年度部门预算中支出预算的总体情况。2022年支出预算332.91万元，其中基本支出286.91万元，包括人员经费283.14万元和日常公用经费3.77万元；项目支出46万元，主要为维稳及综合改革经费30万，为农服务建设资金10万，供销业务办公经费6万。</w:t>
      </w:r>
    </w:p>
    <w:p>
      <w:pPr>
        <w:pStyle w:val="18"/>
      </w:pPr>
      <w:r>
        <w:t>3、比上年增减情况</w:t>
      </w:r>
    </w:p>
    <w:p>
      <w:pPr>
        <w:pStyle w:val="18"/>
      </w:pPr>
      <w:r>
        <w:t>2022年预算收支安排332.91万元，较2021年预算增加22.64万元，其中：基本支出增加17.64万元，主要为增加人员经费支出17.64万元；项目支出增加5万元，主要为综合及维稳改革资金。</w:t>
      </w:r>
    </w:p>
    <w:p>
      <w:pPr>
        <w:pStyle w:val="18"/>
      </w:pP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运行经费共计安排3.77万元，主要用于保证机关正常运转的办公及印刷费、邮电费、差旅费、会议费、福利费、专用材料及一般设备购置费、办公用房水电费、办公用房取暖费、日常维修费、办公楼物业管理费等支出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0万元，其中因公出国（境）费0万元；公务用车购置及运维费0万元（其中：公务用车购置费为0万元，公务用车运维费0万元)；公务接待费0万元。与2021年相比减少0万元，“三公”经费与上年持平，无增减变化。</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为贯彻落实《邯郸市提升供销服务水平激发三农发展活力构建为农服务行动计划》、《馆陶县人民政府办公室关于印发馆陶县提高供销服务水平激发三农发展活力构建为农服务体系实施方案的通知》等文件要求，进一步深公供销社综合改革。抓好基层社改革发展攻坚任务的落实。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全面提升供销系统为农服务建设,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提高为农服务中心服务质量和效益，一是提升基层发展力量，二是建立利益联合机制，三是主动服务小农户生产，带动小农户参与现代化发展。</w:t>
      </w:r>
    </w:p>
    <w:p>
      <w:pPr>
        <w:pStyle w:val="21"/>
      </w:pPr>
    </w:p>
    <w:p>
      <w:pPr>
        <w:pStyle w:val="21"/>
      </w:pPr>
    </w:p>
    <w:p>
      <w:pPr>
        <w:spacing w:line="500" w:lineRule="exact"/>
        <w:ind w:firstLine="560"/>
      </w:pPr>
      <w:r>
        <w:rPr>
          <w:rFonts w:eastAsia="方正仿宋_GBK"/>
          <w:color w:val="000000"/>
          <w:sz w:val="28"/>
        </w:rPr>
        <w:t>（二）分项绩效目标</w:t>
      </w:r>
    </w:p>
    <w:p>
      <w:pPr>
        <w:pStyle w:val="22"/>
      </w:pPr>
      <w:r>
        <w:t>一、为农中心建设资金绩效目标</w:t>
      </w:r>
      <w:r>
        <w:tab/>
      </w:r>
    </w:p>
    <w:p>
      <w:pPr>
        <w:pStyle w:val="22"/>
      </w:pPr>
      <w:r>
        <w:t>1绩效目标：建立村级为农服务中心</w:t>
      </w:r>
    </w:p>
    <w:p>
      <w:pPr>
        <w:pStyle w:val="22"/>
      </w:pPr>
      <w:r>
        <w:t>2绩效指标：建设这农服务中心数量</w:t>
      </w:r>
    </w:p>
    <w:p>
      <w:pPr>
        <w:pStyle w:val="22"/>
      </w:pPr>
      <w:r>
        <w:t>二、供销社维稳及综合改革发展资金绩效目标</w:t>
      </w:r>
    </w:p>
    <w:p>
      <w:pPr>
        <w:pStyle w:val="22"/>
      </w:pPr>
      <w:r>
        <w:t>1绩效目标：下岗困难职工生活补助、信访费用。</w:t>
      </w:r>
    </w:p>
    <w:p>
      <w:pPr>
        <w:pStyle w:val="22"/>
      </w:pPr>
      <w:r>
        <w:t>2绩效指标：困难职工补助金额。</w:t>
      </w:r>
    </w:p>
    <w:p>
      <w:pPr>
        <w:pStyle w:val="22"/>
      </w:pPr>
      <w:r>
        <w:t xml:space="preserve">三、供销社维稳及综合改革发展资金办公经费  </w:t>
      </w:r>
    </w:p>
    <w:p>
      <w:pPr>
        <w:pStyle w:val="22"/>
      </w:pPr>
      <w:r>
        <w:t>1绩效目标:下岗职工、遗属补助、信访费用。</w:t>
      </w:r>
    </w:p>
    <w:p>
      <w:pPr>
        <w:pStyle w:val="22"/>
      </w:pPr>
      <w:r>
        <w:t>2绩效指标：下岗职工安抚数量。</w:t>
      </w:r>
    </w:p>
    <w:p>
      <w:pPr>
        <w:pStyle w:val="22"/>
      </w:pPr>
      <w:r>
        <w:t>四、军转干和38号人员医疗保险</w:t>
      </w:r>
    </w:p>
    <w:p>
      <w:pPr>
        <w:pStyle w:val="22"/>
      </w:pPr>
      <w:r>
        <w:t>1绩效目标：军转干和38号文医疗保险</w:t>
      </w:r>
    </w:p>
    <w:p>
      <w:pPr>
        <w:pStyle w:val="22"/>
      </w:pPr>
      <w:r>
        <w:t>2绩效指标:社会稳定水平</w:t>
      </w:r>
    </w:p>
    <w:p>
      <w:pPr>
        <w:pStyle w:val="22"/>
      </w:pPr>
    </w:p>
    <w:p>
      <w:pPr>
        <w:pStyle w:val="22"/>
      </w:pPr>
    </w:p>
    <w:p>
      <w:pPr>
        <w:spacing w:line="500" w:lineRule="exact"/>
        <w:ind w:firstLine="560"/>
      </w:pPr>
      <w:r>
        <w:rPr>
          <w:rFonts w:eastAsia="方正仿宋_GBK"/>
          <w:color w:val="000000"/>
          <w:sz w:val="28"/>
        </w:rPr>
        <w:t>（三）工作保障措施</w:t>
      </w:r>
    </w:p>
    <w:p>
      <w:pPr>
        <w:pStyle w:val="23"/>
      </w:pPr>
      <w:r>
        <w:t>强化思想，坚持为农服务要本宗旨，坚持高质量发展根本要求，坚持社地主义市场经济改革方向，坚持“政府主导、供销等多部门参与、整合资源、共同发展”原则。制定任务目标  结合我县实际，积极探索“四社融合（供销合作社、信用合作社、农民合作社、农村集体经济合作社）供销主体、开放</w:t>
      </w:r>
      <w:r>
        <w:rPr>
          <w:rFonts w:hint="eastAsia"/>
        </w:rPr>
        <w:t>共赢</w:t>
      </w:r>
      <w:r>
        <w:t>（开放办社）、两在体系（供销社为农服务中心体系、农村信用评价体系）”的供销社综合改革的新供销、新体系、新路径、新模式。合力打造和落实当前阶段以“为农服务中心+土地托管（流转）3公里服务圈+农村信用评价和金融服务”为平台的三农服务体系。</w:t>
      </w:r>
    </w:p>
    <w:p>
      <w:pPr>
        <w:pStyle w:val="23"/>
      </w:pPr>
      <w:r>
        <w:t>1、全面建设为农服务中心，积极推进开放办社，以开放寻求合作，为农服务中心与乡镇供销社和乡镇农民专业合作社及联合社以用农村集体经济合作社、农村信用合作社实行一套人马四块牌子，逐步建立起农村信用评价体系的基本框架。</w:t>
      </w:r>
    </w:p>
    <w:p>
      <w:pPr>
        <w:pStyle w:val="23"/>
      </w:pPr>
      <w:r>
        <w:t>2、打造“为农服务中以+3公里服务圈”，主要形式：一是土地流转服务，二是土地托管服务，三是土地半托管服务。</w:t>
      </w:r>
    </w:p>
    <w:p>
      <w:pPr>
        <w:pStyle w:val="23"/>
      </w:pPr>
      <w:r>
        <w:t>3、提高为农服务中心服务质量和效益，一是提升基层发展力量，二是建立利益联合机制，三是主动服务小农户生产，带动小农户参与现代化发展。</w:t>
      </w:r>
    </w:p>
    <w:p>
      <w:pPr>
        <w:pStyle w:val="23"/>
      </w:pPr>
      <w:r>
        <w:t>4、创新经营服务领域，服务范围由小麦、玉米向经济作物拓展；服务模式由单环节向全链条延伸；服务产业由农业向一二三产业发展；服务方式由被动服务向“互联网+”服务转变，并注重塑造独具馆陶特色的“农业电商”品牌。</w:t>
      </w:r>
    </w:p>
    <w:p>
      <w:pPr>
        <w:pStyle w:val="23"/>
      </w:pPr>
      <w:r>
        <w:t>5、创新运营服务机制，探索完善为农服务中心运营机制，最大限度让农民入股，积极为贫困户开展土地托管，构建可持续长效脱贫机制。</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1、供销社维稳及综合改革经费绩效目标表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1.目标内容提升供销服务水平，构建为农服务体系，稳定下岗职工，解决信访维稳问题。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下岗职工补助</w:t>
            </w:r>
          </w:p>
        </w:tc>
        <w:tc>
          <w:tcPr>
            <w:tcW w:w="2835" w:type="dxa"/>
            <w:vAlign w:val="center"/>
          </w:tcPr>
          <w:p>
            <w:pPr>
              <w:pStyle w:val="12"/>
            </w:pPr>
            <w:r>
              <w:t>下岗、困难职工补助金额</w:t>
            </w:r>
          </w:p>
        </w:tc>
        <w:tc>
          <w:tcPr>
            <w:tcW w:w="2551" w:type="dxa"/>
            <w:vAlign w:val="center"/>
          </w:tcPr>
          <w:p>
            <w:pPr>
              <w:pStyle w:val="12"/>
            </w:pPr>
            <w:r>
              <w:t>根据职工时间情况补助</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补助到位率</w:t>
            </w:r>
          </w:p>
        </w:tc>
        <w:tc>
          <w:tcPr>
            <w:tcW w:w="2835" w:type="dxa"/>
            <w:vAlign w:val="center"/>
          </w:tcPr>
          <w:p>
            <w:pPr>
              <w:pStyle w:val="12"/>
            </w:pPr>
            <w:r>
              <w:t>保障补助到位</w:t>
            </w:r>
          </w:p>
        </w:tc>
        <w:tc>
          <w:tcPr>
            <w:tcW w:w="2551" w:type="dxa"/>
            <w:vAlign w:val="center"/>
          </w:tcPr>
          <w:p>
            <w:pPr>
              <w:pStyle w:val="12"/>
            </w:pPr>
            <w:r>
              <w:t>100%</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补助到位时间</w:t>
            </w:r>
          </w:p>
        </w:tc>
        <w:tc>
          <w:tcPr>
            <w:tcW w:w="2835" w:type="dxa"/>
            <w:vAlign w:val="center"/>
          </w:tcPr>
          <w:p>
            <w:pPr>
              <w:pStyle w:val="12"/>
            </w:pPr>
            <w:r>
              <w:t>补助发放时间</w:t>
            </w:r>
          </w:p>
        </w:tc>
        <w:tc>
          <w:tcPr>
            <w:tcW w:w="2551" w:type="dxa"/>
            <w:vAlign w:val="center"/>
          </w:tcPr>
          <w:p>
            <w:pPr>
              <w:pStyle w:val="12"/>
            </w:pPr>
            <w:r>
              <w:t>根据职工申请时间补助</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下岗职工、困难职工具体补助标准</w:t>
            </w:r>
          </w:p>
        </w:tc>
        <w:tc>
          <w:tcPr>
            <w:tcW w:w="2551" w:type="dxa"/>
            <w:vAlign w:val="center"/>
          </w:tcPr>
          <w:p>
            <w:pPr>
              <w:pStyle w:val="12"/>
            </w:pPr>
            <w:r>
              <w:t>根据职工实际情况补助</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补助人员收入增加</w:t>
            </w:r>
          </w:p>
        </w:tc>
        <w:tc>
          <w:tcPr>
            <w:tcW w:w="2835" w:type="dxa"/>
            <w:vAlign w:val="center"/>
          </w:tcPr>
          <w:p>
            <w:pPr>
              <w:pStyle w:val="12"/>
            </w:pPr>
            <w:r>
              <w:t>补助人员收入增加</w:t>
            </w:r>
          </w:p>
        </w:tc>
        <w:tc>
          <w:tcPr>
            <w:tcW w:w="2551" w:type="dxa"/>
            <w:vAlign w:val="center"/>
          </w:tcPr>
          <w:p>
            <w:pPr>
              <w:pStyle w:val="12"/>
            </w:pPr>
            <w:r>
              <w:t>≥500元</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维护社会稳定</w:t>
            </w:r>
          </w:p>
        </w:tc>
        <w:tc>
          <w:tcPr>
            <w:tcW w:w="2835" w:type="dxa"/>
            <w:vAlign w:val="center"/>
          </w:tcPr>
          <w:p>
            <w:pPr>
              <w:pStyle w:val="12"/>
            </w:pPr>
            <w:r>
              <w:t>维护社会稳定</w:t>
            </w:r>
          </w:p>
        </w:tc>
        <w:tc>
          <w:tcPr>
            <w:tcW w:w="2551" w:type="dxa"/>
            <w:vAlign w:val="center"/>
          </w:tcPr>
          <w:p>
            <w:pPr>
              <w:pStyle w:val="12"/>
            </w:pPr>
            <w:r>
              <w:t>≥90%</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 下岗职工生活质量得到改善</w:t>
            </w:r>
          </w:p>
        </w:tc>
        <w:tc>
          <w:tcPr>
            <w:tcW w:w="2835" w:type="dxa"/>
            <w:vAlign w:val="center"/>
          </w:tcPr>
          <w:p>
            <w:pPr>
              <w:pStyle w:val="12"/>
            </w:pPr>
            <w:r>
              <w:t>下岗职工生活质量得到改善</w:t>
            </w:r>
          </w:p>
        </w:tc>
        <w:tc>
          <w:tcPr>
            <w:tcW w:w="2551" w:type="dxa"/>
            <w:vAlign w:val="center"/>
          </w:tcPr>
          <w:p>
            <w:pPr>
              <w:pStyle w:val="12"/>
            </w:pPr>
            <w:r>
              <w:t>≥95%</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社会稳定水平</w:t>
            </w:r>
          </w:p>
        </w:tc>
        <w:tc>
          <w:tcPr>
            <w:tcW w:w="2551" w:type="dxa"/>
            <w:vAlign w:val="center"/>
          </w:tcPr>
          <w:p>
            <w:pPr>
              <w:pStyle w:val="12"/>
            </w:pPr>
            <w:r>
              <w:t>≥95%</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受益群众满意度</w:t>
            </w:r>
          </w:p>
        </w:tc>
        <w:tc>
          <w:tcPr>
            <w:tcW w:w="2835" w:type="dxa"/>
            <w:vAlign w:val="center"/>
          </w:tcPr>
          <w:p>
            <w:pPr>
              <w:pStyle w:val="12"/>
            </w:pPr>
            <w:r>
              <w:t>受益群众满意度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2、供销社专项办公经费绩效目标表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1.目标内容：1、下岗职工生活补助、遗属补助、工伤补助。2、解决信访维稳问题。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下岗职工生活补助</w:t>
            </w:r>
          </w:p>
        </w:tc>
        <w:tc>
          <w:tcPr>
            <w:tcW w:w="2835" w:type="dxa"/>
            <w:vAlign w:val="center"/>
          </w:tcPr>
          <w:p>
            <w:pPr>
              <w:pStyle w:val="12"/>
            </w:pPr>
            <w:r>
              <w:t>下岗职工补助金额</w:t>
            </w:r>
          </w:p>
        </w:tc>
        <w:tc>
          <w:tcPr>
            <w:tcW w:w="2551" w:type="dxa"/>
            <w:vAlign w:val="center"/>
          </w:tcPr>
          <w:p>
            <w:pPr>
              <w:pStyle w:val="12"/>
            </w:pPr>
            <w:r>
              <w:t>≤500元</w:t>
            </w:r>
          </w:p>
        </w:tc>
        <w:tc>
          <w:tcPr>
            <w:tcW w:w="2268" w:type="dxa"/>
            <w:vAlign w:val="center"/>
          </w:tcPr>
          <w:p>
            <w:pPr>
              <w:pStyle w:val="12"/>
            </w:pPr>
            <w:r>
              <w:t>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补助发放到位率</w:t>
            </w:r>
          </w:p>
        </w:tc>
        <w:tc>
          <w:tcPr>
            <w:tcW w:w="2835" w:type="dxa"/>
            <w:vAlign w:val="center"/>
          </w:tcPr>
          <w:p>
            <w:pPr>
              <w:pStyle w:val="12"/>
            </w:pPr>
            <w:r>
              <w:t>保障补助发放到位</w:t>
            </w:r>
          </w:p>
        </w:tc>
        <w:tc>
          <w:tcPr>
            <w:tcW w:w="2551" w:type="dxa"/>
            <w:vAlign w:val="center"/>
          </w:tcPr>
          <w:p>
            <w:pPr>
              <w:pStyle w:val="12"/>
            </w:pPr>
            <w:r>
              <w:t>100%</w:t>
            </w:r>
          </w:p>
        </w:tc>
        <w:tc>
          <w:tcPr>
            <w:tcW w:w="2268" w:type="dxa"/>
            <w:vAlign w:val="center"/>
          </w:tcPr>
          <w:p>
            <w:pPr>
              <w:pStyle w:val="12"/>
            </w:pPr>
            <w:r>
              <w:t>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拨付时间</w:t>
            </w:r>
          </w:p>
        </w:tc>
        <w:tc>
          <w:tcPr>
            <w:tcW w:w="2835" w:type="dxa"/>
            <w:vAlign w:val="center"/>
          </w:tcPr>
          <w:p>
            <w:pPr>
              <w:pStyle w:val="12"/>
            </w:pPr>
            <w:r>
              <w:t>维稳经费拨付时间</w:t>
            </w:r>
          </w:p>
        </w:tc>
        <w:tc>
          <w:tcPr>
            <w:tcW w:w="2551" w:type="dxa"/>
            <w:vAlign w:val="center"/>
          </w:tcPr>
          <w:p>
            <w:pPr>
              <w:pStyle w:val="12"/>
            </w:pPr>
            <w:r>
              <w:t>按照下岗职工申请时间发放</w:t>
            </w:r>
          </w:p>
        </w:tc>
        <w:tc>
          <w:tcPr>
            <w:tcW w:w="2268" w:type="dxa"/>
            <w:vAlign w:val="center"/>
          </w:tcPr>
          <w:p>
            <w:pPr>
              <w:pStyle w:val="12"/>
            </w:pPr>
            <w:r>
              <w:t>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2835" w:type="dxa"/>
            <w:vAlign w:val="center"/>
          </w:tcPr>
          <w:p>
            <w:pPr>
              <w:pStyle w:val="12"/>
            </w:pPr>
            <w:r>
              <w:t>人均发放标准</w:t>
            </w:r>
          </w:p>
        </w:tc>
        <w:tc>
          <w:tcPr>
            <w:tcW w:w="2551" w:type="dxa"/>
            <w:vAlign w:val="center"/>
          </w:tcPr>
          <w:p>
            <w:pPr>
              <w:pStyle w:val="12"/>
            </w:pPr>
            <w:r>
              <w:t>≤500元</w:t>
            </w:r>
          </w:p>
        </w:tc>
        <w:tc>
          <w:tcPr>
            <w:tcW w:w="2268" w:type="dxa"/>
            <w:vAlign w:val="center"/>
          </w:tcPr>
          <w:p>
            <w:pPr>
              <w:pStyle w:val="12"/>
            </w:pPr>
            <w:r>
              <w:t>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受益人员收入增加</w:t>
            </w:r>
          </w:p>
        </w:tc>
        <w:tc>
          <w:tcPr>
            <w:tcW w:w="2835" w:type="dxa"/>
            <w:vAlign w:val="center"/>
          </w:tcPr>
          <w:p>
            <w:pPr>
              <w:pStyle w:val="12"/>
            </w:pPr>
            <w:r>
              <w:t>收入增加</w:t>
            </w:r>
          </w:p>
        </w:tc>
        <w:tc>
          <w:tcPr>
            <w:tcW w:w="2551" w:type="dxa"/>
            <w:vAlign w:val="center"/>
          </w:tcPr>
          <w:p>
            <w:pPr>
              <w:pStyle w:val="12"/>
            </w:pPr>
            <w:r>
              <w:t>≥30%</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保障工作正常运转</w:t>
            </w:r>
          </w:p>
        </w:tc>
        <w:tc>
          <w:tcPr>
            <w:tcW w:w="2835" w:type="dxa"/>
            <w:vAlign w:val="center"/>
          </w:tcPr>
          <w:p>
            <w:pPr>
              <w:pStyle w:val="12"/>
            </w:pPr>
            <w:r>
              <w:t>按照部门职责正常运转</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社会稳定水平</w:t>
            </w:r>
          </w:p>
        </w:tc>
        <w:tc>
          <w:tcPr>
            <w:tcW w:w="2835" w:type="dxa"/>
            <w:vAlign w:val="center"/>
          </w:tcPr>
          <w:p>
            <w:pPr>
              <w:pStyle w:val="12"/>
            </w:pPr>
            <w:r>
              <w:t>社会稳定水平</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3、为农服务中心建设资金绩效目标表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1.目标内容：1、建设村级为农中心。2、为农中心建设数量。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为农服务中心建设数量</w:t>
            </w:r>
          </w:p>
        </w:tc>
        <w:tc>
          <w:tcPr>
            <w:tcW w:w="2835" w:type="dxa"/>
            <w:vAlign w:val="center"/>
          </w:tcPr>
          <w:p>
            <w:pPr>
              <w:pStyle w:val="12"/>
            </w:pPr>
            <w:r>
              <w:t>为农中心建设数量</w:t>
            </w:r>
          </w:p>
        </w:tc>
        <w:tc>
          <w:tcPr>
            <w:tcW w:w="2551" w:type="dxa"/>
            <w:vAlign w:val="center"/>
          </w:tcPr>
          <w:p>
            <w:pPr>
              <w:pStyle w:val="12"/>
            </w:pPr>
            <w:r>
              <w:t>20个</w:t>
            </w:r>
          </w:p>
        </w:tc>
        <w:tc>
          <w:tcPr>
            <w:tcW w:w="2268" w:type="dxa"/>
            <w:vAlign w:val="center"/>
          </w:tcPr>
          <w:p>
            <w:pPr>
              <w:pStyle w:val="12"/>
            </w:pPr>
            <w:r>
              <w:t>馆政字【2019】22号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项目按时完成率</w:t>
            </w:r>
          </w:p>
        </w:tc>
        <w:tc>
          <w:tcPr>
            <w:tcW w:w="2835" w:type="dxa"/>
            <w:vAlign w:val="center"/>
          </w:tcPr>
          <w:p>
            <w:pPr>
              <w:pStyle w:val="12"/>
            </w:pPr>
            <w:r>
              <w:t>项目按时完成率</w:t>
            </w:r>
          </w:p>
        </w:tc>
        <w:tc>
          <w:tcPr>
            <w:tcW w:w="2551" w:type="dxa"/>
            <w:vAlign w:val="center"/>
          </w:tcPr>
          <w:p>
            <w:pPr>
              <w:pStyle w:val="12"/>
            </w:pPr>
            <w:r>
              <w:t>100%</w:t>
            </w:r>
          </w:p>
        </w:tc>
        <w:tc>
          <w:tcPr>
            <w:tcW w:w="2268" w:type="dxa"/>
            <w:vAlign w:val="center"/>
          </w:tcPr>
          <w:p>
            <w:pPr>
              <w:pStyle w:val="12"/>
            </w:pPr>
            <w:r>
              <w:t>馆政字【2019】22号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2835" w:type="dxa"/>
            <w:vAlign w:val="center"/>
          </w:tcPr>
          <w:p>
            <w:pPr>
              <w:pStyle w:val="12"/>
            </w:pPr>
            <w:r>
              <w:t>资金到位及时率</w:t>
            </w:r>
          </w:p>
        </w:tc>
        <w:tc>
          <w:tcPr>
            <w:tcW w:w="2551" w:type="dxa"/>
            <w:vAlign w:val="center"/>
          </w:tcPr>
          <w:p>
            <w:pPr>
              <w:pStyle w:val="12"/>
            </w:pPr>
            <w:r>
              <w:t>100%</w:t>
            </w:r>
          </w:p>
        </w:tc>
        <w:tc>
          <w:tcPr>
            <w:tcW w:w="2268" w:type="dxa"/>
            <w:vAlign w:val="center"/>
          </w:tcPr>
          <w:p>
            <w:pPr>
              <w:pStyle w:val="12"/>
            </w:pPr>
            <w:r>
              <w:t>馆政字【2019】22号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为农中心建设资金</w:t>
            </w:r>
          </w:p>
        </w:tc>
        <w:tc>
          <w:tcPr>
            <w:tcW w:w="2835" w:type="dxa"/>
            <w:vAlign w:val="center"/>
          </w:tcPr>
          <w:p>
            <w:pPr>
              <w:pStyle w:val="12"/>
            </w:pPr>
            <w:r>
              <w:t>为农中心建设成本</w:t>
            </w:r>
          </w:p>
        </w:tc>
        <w:tc>
          <w:tcPr>
            <w:tcW w:w="2551" w:type="dxa"/>
            <w:vAlign w:val="center"/>
          </w:tcPr>
          <w:p>
            <w:pPr>
              <w:pStyle w:val="12"/>
            </w:pPr>
            <w:r>
              <w:t>5000元</w:t>
            </w:r>
          </w:p>
        </w:tc>
        <w:tc>
          <w:tcPr>
            <w:tcW w:w="2268" w:type="dxa"/>
            <w:vAlign w:val="center"/>
          </w:tcPr>
          <w:p>
            <w:pPr>
              <w:pStyle w:val="12"/>
            </w:pPr>
            <w:r>
              <w:t>馆政字【2019】22号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提高农民收入</w:t>
            </w:r>
          </w:p>
        </w:tc>
        <w:tc>
          <w:tcPr>
            <w:tcW w:w="2835" w:type="dxa"/>
            <w:vAlign w:val="center"/>
          </w:tcPr>
          <w:p>
            <w:pPr>
              <w:pStyle w:val="12"/>
            </w:pPr>
            <w:r>
              <w:t>增加农民收入</w:t>
            </w:r>
          </w:p>
        </w:tc>
        <w:tc>
          <w:tcPr>
            <w:tcW w:w="2551" w:type="dxa"/>
            <w:vAlign w:val="center"/>
          </w:tcPr>
          <w:p>
            <w:pPr>
              <w:pStyle w:val="12"/>
            </w:pPr>
            <w:r>
              <w:t>增加农民收入</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增加劳动就业率</w:t>
            </w:r>
          </w:p>
        </w:tc>
        <w:tc>
          <w:tcPr>
            <w:tcW w:w="2835" w:type="dxa"/>
            <w:vAlign w:val="center"/>
          </w:tcPr>
          <w:p>
            <w:pPr>
              <w:pStyle w:val="12"/>
            </w:pPr>
            <w:r>
              <w:t>劳动就业率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生态环境得到改善</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维持社会稳定水平</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2022年，馆陶县供销社联合社安排政府采购预算0.00万元。具体内容见下表。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975馆陶县供销社联合社</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馆陶县供销社联合社（含所属单位）上年末固定资产金额为</w:t>
      </w:r>
      <w:r>
        <w:rPr>
          <w:rFonts w:hint="eastAsia" w:eastAsia="方正仿宋_GBK"/>
          <w:color w:val="000000"/>
          <w:sz w:val="28"/>
          <w:lang w:val="en-US" w:eastAsia="zh-CN"/>
        </w:rPr>
        <w:t>11</w:t>
      </w:r>
      <w:r>
        <w:rPr>
          <w:rFonts w:eastAsia="方正仿宋_GBK"/>
          <w:color w:val="000000"/>
          <w:sz w:val="28"/>
        </w:rPr>
        <w:t>.</w:t>
      </w:r>
      <w:r>
        <w:rPr>
          <w:rFonts w:hint="eastAsia" w:eastAsia="方正仿宋_GBK"/>
          <w:color w:val="000000"/>
          <w:sz w:val="28"/>
          <w:lang w:val="en-US" w:eastAsia="zh-CN"/>
        </w:rPr>
        <w:t>5823</w:t>
      </w:r>
      <w:r>
        <w:rPr>
          <w:rFonts w:eastAsia="方正仿宋_GBK"/>
          <w:color w:val="000000"/>
          <w:sz w:val="28"/>
        </w:rPr>
        <w:t>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975馆陶县供销社联合社</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p>
        </w:tc>
        <w:tc>
          <w:tcPr>
            <w:tcW w:w="2835"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115823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29</w:t>
            </w:r>
          </w:p>
        </w:tc>
        <w:tc>
          <w:tcPr>
            <w:tcW w:w="2835" w:type="dxa"/>
            <w:vAlign w:val="center"/>
          </w:tcPr>
          <w:p>
            <w:pPr>
              <w:pStyle w:val="11"/>
              <w:rPr>
                <w:rFonts w:hint="default" w:eastAsia="方正书宋_GBK"/>
                <w:lang w:val="en-US" w:eastAsia="zh-CN"/>
              </w:rPr>
            </w:pPr>
            <w:r>
              <w:rPr>
                <w:rFonts w:hint="eastAsia"/>
                <w:lang w:val="en-US" w:eastAsia="zh-CN"/>
              </w:rPr>
              <w:t>115823</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86"/>
    <w:family w:val="script"/>
    <w:pitch w:val="default"/>
    <w:sig w:usb0="00000000" w:usb1="00000000" w:usb2="00082016" w:usb3="00000000" w:csb0="00040001" w:csb1="00000000"/>
  </w:font>
  <w:font w:name="方正书宋_GBK">
    <w:altName w:val="微软雅黑"/>
    <w:panose1 w:val="02000000000000000000"/>
    <w:charset w:val="86"/>
    <w:family w:val="script"/>
    <w:pitch w:val="default"/>
    <w:sig w:usb0="00000000" w:usb1="00000000" w:usb2="00000000" w:usb3="00000000" w:csb0="00160000" w:csb1="00000000"/>
  </w:font>
  <w:font w:name="方正仿宋_GBK">
    <w:altName w:val="微软雅黑"/>
    <w:panose1 w:val="02000000000000000000"/>
    <w:charset w:val="86"/>
    <w:family w:val="script"/>
    <w:pitch w:val="default"/>
    <w:sig w:usb0="00000000" w:usb1="00000000" w:usb2="00000000" w:usb3="00000000" w:csb0="00160000" w:csb1="00000000"/>
  </w:font>
  <w:font w:name="方正楷体_GBK">
    <w:altName w:val="微软雅黑"/>
    <w:panose1 w:val="020B0604020202020204"/>
    <w:charset w:val="86"/>
    <w:family w:val="script"/>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857E6C"/>
    <w:rsid w:val="00281102"/>
    <w:rsid w:val="0036222C"/>
    <w:rsid w:val="00390C61"/>
    <w:rsid w:val="00411C0A"/>
    <w:rsid w:val="005747DE"/>
    <w:rsid w:val="006659D1"/>
    <w:rsid w:val="00857E6C"/>
    <w:rsid w:val="009A31DA"/>
    <w:rsid w:val="009D01B4"/>
    <w:rsid w:val="00A43A1C"/>
    <w:rsid w:val="00E60E06"/>
    <w:rsid w:val="16CC1247"/>
    <w:rsid w:val="1BB5200B"/>
    <w:rsid w:val="29D01E2A"/>
    <w:rsid w:val="2A9C4A78"/>
    <w:rsid w:val="34FA3BD4"/>
    <w:rsid w:val="3803244E"/>
    <w:rsid w:val="3FCF2120"/>
    <w:rsid w:val="44461385"/>
    <w:rsid w:val="55CA2108"/>
    <w:rsid w:val="64596758"/>
    <w:rsid w:val="7BB54404"/>
    <w:rsid w:val="7EBA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7694</Words>
  <Characters>9804</Characters>
  <Lines>88</Lines>
  <Paragraphs>24</Paragraphs>
  <TotalTime>0</TotalTime>
  <ScaleCrop>false</ScaleCrop>
  <LinksUpToDate>false</LinksUpToDate>
  <CharactersWithSpaces>9965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2022-03-17T17:34:00Z</dcterms:created>
  <dc:creator>Administrator</dc:creator>
  <cp:lastModifiedBy>Sally</cp:lastModifiedBy>
  <dcterms:modified xsi:type="dcterms:W3CDTF">2024-05-27T06:52:37Z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8B8C25E882D8FA1840B7E0644AAFEEBA_43</vt:lpwstr>
  </property>
</Properties>
</file>