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一、魏僧寨镇人民政府本级收支预算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一、魏僧寨镇人民政府本级收支预算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544001魏僧寨镇人民政府本级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2632.31</w:t>
            </w:r>
          </w:p>
        </w:tc>
        <w:tc>
          <w:tcPr>
            <w:tcW w:w="4535" w:type="dxa"/>
            <w:vAlign w:val="center"/>
          </w:tcPr>
          <w:p>
            <w:pPr>
              <w:pStyle w:val="10"/>
            </w:pPr>
            <w:r>
              <w:t>一、一般公共服务支出</w:t>
            </w:r>
          </w:p>
        </w:tc>
        <w:tc>
          <w:tcPr>
            <w:tcW w:w="2126" w:type="dxa"/>
            <w:vAlign w:val="center"/>
          </w:tcPr>
          <w:p>
            <w:pPr>
              <w:pStyle w:val="9"/>
            </w:pPr>
            <w:r>
              <w:t>1871.48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94.02</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2726.33</w:t>
            </w:r>
          </w:p>
        </w:tc>
        <w:tc>
          <w:tcPr>
            <w:tcW w:w="4535" w:type="dxa"/>
            <w:vAlign w:val="center"/>
          </w:tcPr>
          <w:p>
            <w:pPr>
              <w:pStyle w:val="12"/>
            </w:pPr>
            <w:r>
              <w:t>本年支出合计</w:t>
            </w:r>
          </w:p>
        </w:tc>
        <w:tc>
          <w:tcPr>
            <w:tcW w:w="2126" w:type="dxa"/>
            <w:vAlign w:val="center"/>
          </w:tcPr>
          <w:p>
            <w:pPr>
              <w:pStyle w:val="13"/>
            </w:pPr>
            <w:r>
              <w:t>2726.33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2726.33</w:t>
            </w:r>
          </w:p>
        </w:tc>
        <w:tc>
          <w:tcPr>
            <w:tcW w:w="4535" w:type="dxa"/>
            <w:vAlign w:val="center"/>
          </w:tcPr>
          <w:p>
            <w:pPr>
              <w:pStyle w:val="12"/>
            </w:pPr>
            <w:r>
              <w:t>支出总计</w:t>
            </w:r>
          </w:p>
        </w:tc>
        <w:tc>
          <w:tcPr>
            <w:tcW w:w="2126" w:type="dxa"/>
            <w:vAlign w:val="center"/>
          </w:tcPr>
          <w:p>
            <w:pPr>
              <w:pStyle w:val="13"/>
            </w:pPr>
            <w:r>
              <w:t>2726.33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544001魏僧寨镇人民政府本级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2726.33</w:t>
            </w:r>
          </w:p>
        </w:tc>
        <w:tc>
          <w:tcPr>
            <w:tcW w:w="1134" w:type="dxa"/>
            <w:vAlign w:val="center"/>
          </w:tcPr>
          <w:p>
            <w:pPr>
              <w:pStyle w:val="13"/>
            </w:pPr>
            <w:r>
              <w:t>2726.33</w:t>
            </w:r>
          </w:p>
        </w:tc>
        <w:tc>
          <w:tcPr>
            <w:tcW w:w="1134" w:type="dxa"/>
            <w:vAlign w:val="center"/>
          </w:tcPr>
          <w:p>
            <w:pPr>
              <w:pStyle w:val="13"/>
            </w:pPr>
            <w:r>
              <w:t>2726.33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446.48</w:t>
            </w:r>
          </w:p>
        </w:tc>
        <w:tc>
          <w:tcPr>
            <w:tcW w:w="1134" w:type="dxa"/>
            <w:vAlign w:val="center"/>
          </w:tcPr>
          <w:p>
            <w:pPr>
              <w:pStyle w:val="9"/>
            </w:pPr>
            <w:r>
              <w:t>446.48</w:t>
            </w:r>
          </w:p>
        </w:tc>
        <w:tc>
          <w:tcPr>
            <w:tcW w:w="1134" w:type="dxa"/>
            <w:vAlign w:val="center"/>
          </w:tcPr>
          <w:p>
            <w:pPr>
              <w:pStyle w:val="9"/>
            </w:pPr>
            <w:r>
              <w:t>446.48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1425.00</w:t>
            </w:r>
          </w:p>
        </w:tc>
        <w:tc>
          <w:tcPr>
            <w:tcW w:w="1134" w:type="dxa"/>
            <w:vAlign w:val="center"/>
          </w:tcPr>
          <w:p>
            <w:pPr>
              <w:pStyle w:val="9"/>
            </w:pPr>
            <w:r>
              <w:t>1425.00</w:t>
            </w:r>
          </w:p>
        </w:tc>
        <w:tc>
          <w:tcPr>
            <w:tcW w:w="1134" w:type="dxa"/>
            <w:vAlign w:val="center"/>
          </w:tcPr>
          <w:p>
            <w:pPr>
              <w:pStyle w:val="9"/>
            </w:pPr>
            <w:r>
              <w:t>1425.00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47.65</w:t>
            </w:r>
          </w:p>
        </w:tc>
        <w:tc>
          <w:tcPr>
            <w:tcW w:w="1134" w:type="dxa"/>
            <w:vAlign w:val="center"/>
          </w:tcPr>
          <w:p>
            <w:pPr>
              <w:pStyle w:val="9"/>
            </w:pPr>
            <w:r>
              <w:t>47.65</w:t>
            </w:r>
          </w:p>
        </w:tc>
        <w:tc>
          <w:tcPr>
            <w:tcW w:w="1134" w:type="dxa"/>
            <w:vAlign w:val="center"/>
          </w:tcPr>
          <w:p>
            <w:pPr>
              <w:pStyle w:val="9"/>
            </w:pPr>
            <w:r>
              <w:t>47.65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2726.33</w:t>
            </w:r>
          </w:p>
        </w:tc>
        <w:tc>
          <w:tcPr>
            <w:tcW w:w="1361" w:type="dxa"/>
            <w:vAlign w:val="center"/>
          </w:tcPr>
          <w:p>
            <w:pPr>
              <w:pStyle w:val="13"/>
            </w:pPr>
            <w:r>
              <w:t>548.26</w:t>
            </w:r>
          </w:p>
        </w:tc>
        <w:tc>
          <w:tcPr>
            <w:tcW w:w="1361" w:type="dxa"/>
            <w:vAlign w:val="center"/>
          </w:tcPr>
          <w:p>
            <w:pPr>
              <w:pStyle w:val="13"/>
            </w:pPr>
            <w:r>
              <w:t>2178.07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1871.48</w:t>
            </w:r>
          </w:p>
        </w:tc>
        <w:tc>
          <w:tcPr>
            <w:tcW w:w="1361" w:type="dxa"/>
            <w:vAlign w:val="center"/>
          </w:tcPr>
          <w:p>
            <w:pPr>
              <w:pStyle w:val="9"/>
            </w:pPr>
            <w:r>
              <w:t>407.67</w:t>
            </w:r>
          </w:p>
        </w:tc>
        <w:tc>
          <w:tcPr>
            <w:tcW w:w="1361" w:type="dxa"/>
            <w:vAlign w:val="center"/>
          </w:tcPr>
          <w:p>
            <w:pPr>
              <w:pStyle w:val="9"/>
            </w:pPr>
            <w:r>
              <w:t>1463.81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1871.48</w:t>
            </w:r>
          </w:p>
        </w:tc>
        <w:tc>
          <w:tcPr>
            <w:tcW w:w="1361" w:type="dxa"/>
            <w:vAlign w:val="center"/>
          </w:tcPr>
          <w:p>
            <w:pPr>
              <w:pStyle w:val="9"/>
            </w:pPr>
            <w:r>
              <w:t>407.67</w:t>
            </w:r>
          </w:p>
        </w:tc>
        <w:tc>
          <w:tcPr>
            <w:tcW w:w="1361" w:type="dxa"/>
            <w:vAlign w:val="center"/>
          </w:tcPr>
          <w:p>
            <w:pPr>
              <w:pStyle w:val="9"/>
            </w:pPr>
            <w:r>
              <w:t>1463.81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446.48</w:t>
            </w:r>
          </w:p>
        </w:tc>
        <w:tc>
          <w:tcPr>
            <w:tcW w:w="1361" w:type="dxa"/>
            <w:vAlign w:val="center"/>
          </w:tcPr>
          <w:p>
            <w:pPr>
              <w:pStyle w:val="9"/>
            </w:pPr>
            <w:r>
              <w:t>407.67</w:t>
            </w:r>
          </w:p>
        </w:tc>
        <w:tc>
          <w:tcPr>
            <w:tcW w:w="1361" w:type="dxa"/>
            <w:vAlign w:val="center"/>
          </w:tcPr>
          <w:p>
            <w:pPr>
              <w:pStyle w:val="9"/>
            </w:pPr>
            <w:r>
              <w:t>38.81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1425.00</w:t>
            </w:r>
          </w:p>
        </w:tc>
        <w:tc>
          <w:tcPr>
            <w:tcW w:w="1361" w:type="dxa"/>
            <w:vAlign w:val="center"/>
          </w:tcPr>
          <w:p>
            <w:pPr>
              <w:pStyle w:val="9"/>
            </w:pPr>
          </w:p>
        </w:tc>
        <w:tc>
          <w:tcPr>
            <w:tcW w:w="1361" w:type="dxa"/>
            <w:vAlign w:val="center"/>
          </w:tcPr>
          <w:p>
            <w:pPr>
              <w:pStyle w:val="9"/>
            </w:pPr>
            <w:r>
              <w:t>1425.00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77.65</w:t>
            </w:r>
          </w:p>
        </w:tc>
        <w:tc>
          <w:tcPr>
            <w:tcW w:w="1361" w:type="dxa"/>
            <w:vAlign w:val="center"/>
          </w:tcPr>
          <w:p>
            <w:pPr>
              <w:pStyle w:val="9"/>
            </w:pPr>
            <w:r>
              <w:t>77.65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77.65</w:t>
            </w:r>
          </w:p>
        </w:tc>
        <w:tc>
          <w:tcPr>
            <w:tcW w:w="1361" w:type="dxa"/>
            <w:vAlign w:val="center"/>
          </w:tcPr>
          <w:p>
            <w:pPr>
              <w:pStyle w:val="9"/>
            </w:pPr>
            <w:r>
              <w:t>77.65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47.65</w:t>
            </w:r>
          </w:p>
        </w:tc>
        <w:tc>
          <w:tcPr>
            <w:tcW w:w="1361" w:type="dxa"/>
            <w:vAlign w:val="center"/>
          </w:tcPr>
          <w:p>
            <w:pPr>
              <w:pStyle w:val="9"/>
            </w:pPr>
            <w:r>
              <w:t>47.65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30.00</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23.88</w:t>
            </w:r>
          </w:p>
        </w:tc>
        <w:tc>
          <w:tcPr>
            <w:tcW w:w="1361" w:type="dxa"/>
            <w:vAlign w:val="center"/>
          </w:tcPr>
          <w:p>
            <w:pPr>
              <w:pStyle w:val="9"/>
            </w:pPr>
            <w:r>
              <w:t>23.88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23.88</w:t>
            </w:r>
          </w:p>
        </w:tc>
        <w:tc>
          <w:tcPr>
            <w:tcW w:w="1361" w:type="dxa"/>
            <w:vAlign w:val="center"/>
          </w:tcPr>
          <w:p>
            <w:pPr>
              <w:pStyle w:val="9"/>
            </w:pPr>
            <w:r>
              <w:t>23.88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23.88</w:t>
            </w:r>
          </w:p>
        </w:tc>
        <w:tc>
          <w:tcPr>
            <w:tcW w:w="1361" w:type="dxa"/>
            <w:vAlign w:val="center"/>
          </w:tcPr>
          <w:p>
            <w:pPr>
              <w:pStyle w:val="9"/>
            </w:pPr>
            <w:r>
              <w:t>23.88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39.06</w:t>
            </w:r>
          </w:p>
        </w:tc>
        <w:tc>
          <w:tcPr>
            <w:tcW w:w="1361" w:type="dxa"/>
            <w:vAlign w:val="center"/>
          </w:tcPr>
          <w:p>
            <w:pPr>
              <w:pStyle w:val="9"/>
            </w:pPr>
            <w:r>
              <w:t>39.06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39.06</w:t>
            </w:r>
          </w:p>
        </w:tc>
        <w:tc>
          <w:tcPr>
            <w:tcW w:w="1361" w:type="dxa"/>
            <w:vAlign w:val="center"/>
          </w:tcPr>
          <w:p>
            <w:pPr>
              <w:pStyle w:val="9"/>
            </w:pPr>
            <w:r>
              <w:t>39.06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39.06</w:t>
            </w:r>
          </w:p>
        </w:tc>
        <w:tc>
          <w:tcPr>
            <w:tcW w:w="1361" w:type="dxa"/>
            <w:vAlign w:val="center"/>
          </w:tcPr>
          <w:p>
            <w:pPr>
              <w:pStyle w:val="9"/>
            </w:pPr>
            <w:r>
              <w:t>39.06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2632.31</w:t>
            </w:r>
          </w:p>
        </w:tc>
        <w:tc>
          <w:tcPr>
            <w:tcW w:w="3402" w:type="dxa"/>
            <w:vAlign w:val="center"/>
          </w:tcPr>
          <w:p>
            <w:pPr>
              <w:pStyle w:val="10"/>
            </w:pPr>
            <w:r>
              <w:t>一、一般公共服务支出</w:t>
            </w:r>
          </w:p>
        </w:tc>
        <w:tc>
          <w:tcPr>
            <w:tcW w:w="1474" w:type="dxa"/>
            <w:vAlign w:val="center"/>
          </w:tcPr>
          <w:p>
            <w:pPr>
              <w:pStyle w:val="9"/>
            </w:pPr>
            <w:r>
              <w:t>1871.48</w:t>
            </w:r>
          </w:p>
        </w:tc>
        <w:tc>
          <w:tcPr>
            <w:tcW w:w="1474" w:type="dxa"/>
            <w:vAlign w:val="center"/>
          </w:tcPr>
          <w:p>
            <w:pPr>
              <w:pStyle w:val="9"/>
            </w:pPr>
            <w:r>
              <w:t>1871.48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94.02</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77.65</w:t>
            </w:r>
          </w:p>
        </w:tc>
        <w:tc>
          <w:tcPr>
            <w:tcW w:w="1474" w:type="dxa"/>
            <w:vAlign w:val="center"/>
          </w:tcPr>
          <w:p>
            <w:pPr>
              <w:pStyle w:val="9"/>
            </w:pPr>
            <w:r>
              <w:t>77.65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23.88</w:t>
            </w:r>
          </w:p>
        </w:tc>
        <w:tc>
          <w:tcPr>
            <w:tcW w:w="1474" w:type="dxa"/>
            <w:vAlign w:val="center"/>
          </w:tcPr>
          <w:p>
            <w:pPr>
              <w:pStyle w:val="9"/>
            </w:pPr>
            <w:r>
              <w:t>23.88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94.02</w:t>
            </w:r>
          </w:p>
        </w:tc>
        <w:tc>
          <w:tcPr>
            <w:tcW w:w="1474" w:type="dxa"/>
            <w:vAlign w:val="center"/>
          </w:tcPr>
          <w:p>
            <w:pPr>
              <w:pStyle w:val="9"/>
            </w:pPr>
          </w:p>
        </w:tc>
        <w:tc>
          <w:tcPr>
            <w:tcW w:w="1474" w:type="dxa"/>
            <w:vAlign w:val="center"/>
          </w:tcPr>
          <w:p>
            <w:pPr>
              <w:pStyle w:val="9"/>
            </w:pPr>
            <w:r>
              <w:t>94.02</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620.24</w:t>
            </w:r>
          </w:p>
        </w:tc>
        <w:tc>
          <w:tcPr>
            <w:tcW w:w="1474" w:type="dxa"/>
            <w:vAlign w:val="center"/>
          </w:tcPr>
          <w:p>
            <w:pPr>
              <w:pStyle w:val="9"/>
            </w:pPr>
            <w:r>
              <w:t>620.24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39.06</w:t>
            </w:r>
          </w:p>
        </w:tc>
        <w:tc>
          <w:tcPr>
            <w:tcW w:w="1474" w:type="dxa"/>
            <w:vAlign w:val="center"/>
          </w:tcPr>
          <w:p>
            <w:pPr>
              <w:pStyle w:val="9"/>
            </w:pPr>
            <w:r>
              <w:t>39.06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2726.33</w:t>
            </w:r>
          </w:p>
        </w:tc>
        <w:tc>
          <w:tcPr>
            <w:tcW w:w="3402" w:type="dxa"/>
            <w:vAlign w:val="center"/>
          </w:tcPr>
          <w:p>
            <w:pPr>
              <w:pStyle w:val="12"/>
            </w:pPr>
            <w:r>
              <w:t>本年支出合计</w:t>
            </w:r>
          </w:p>
        </w:tc>
        <w:tc>
          <w:tcPr>
            <w:tcW w:w="1474" w:type="dxa"/>
            <w:vAlign w:val="center"/>
          </w:tcPr>
          <w:p>
            <w:pPr>
              <w:pStyle w:val="13"/>
            </w:pPr>
            <w:r>
              <w:t>2726.33</w:t>
            </w:r>
          </w:p>
        </w:tc>
        <w:tc>
          <w:tcPr>
            <w:tcW w:w="1474" w:type="dxa"/>
            <w:vAlign w:val="center"/>
          </w:tcPr>
          <w:p>
            <w:pPr>
              <w:pStyle w:val="13"/>
            </w:pPr>
            <w:r>
              <w:t>2632.31</w:t>
            </w:r>
          </w:p>
        </w:tc>
        <w:tc>
          <w:tcPr>
            <w:tcW w:w="1474" w:type="dxa"/>
            <w:vAlign w:val="center"/>
          </w:tcPr>
          <w:p>
            <w:pPr>
              <w:pStyle w:val="13"/>
            </w:pPr>
            <w:r>
              <w:t>94.02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2726.33</w:t>
            </w:r>
          </w:p>
        </w:tc>
        <w:tc>
          <w:tcPr>
            <w:tcW w:w="3402" w:type="dxa"/>
            <w:vAlign w:val="center"/>
          </w:tcPr>
          <w:p>
            <w:pPr>
              <w:pStyle w:val="12"/>
            </w:pPr>
            <w:r>
              <w:t>支出总计</w:t>
            </w:r>
          </w:p>
        </w:tc>
        <w:tc>
          <w:tcPr>
            <w:tcW w:w="1474" w:type="dxa"/>
            <w:vAlign w:val="center"/>
          </w:tcPr>
          <w:p>
            <w:pPr>
              <w:pStyle w:val="13"/>
            </w:pPr>
            <w:r>
              <w:t>2726.33</w:t>
            </w:r>
          </w:p>
        </w:tc>
        <w:tc>
          <w:tcPr>
            <w:tcW w:w="1474" w:type="dxa"/>
            <w:vAlign w:val="center"/>
          </w:tcPr>
          <w:p>
            <w:pPr>
              <w:pStyle w:val="13"/>
            </w:pPr>
            <w:r>
              <w:t>2632.31</w:t>
            </w:r>
          </w:p>
        </w:tc>
        <w:tc>
          <w:tcPr>
            <w:tcW w:w="1474" w:type="dxa"/>
            <w:vAlign w:val="center"/>
          </w:tcPr>
          <w:p>
            <w:pPr>
              <w:pStyle w:val="13"/>
            </w:pPr>
            <w:r>
              <w:t>94.02</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2632.31</w:t>
            </w:r>
          </w:p>
        </w:tc>
        <w:tc>
          <w:tcPr>
            <w:tcW w:w="2551" w:type="dxa"/>
            <w:vAlign w:val="center"/>
          </w:tcPr>
          <w:p>
            <w:pPr>
              <w:pStyle w:val="13"/>
            </w:pPr>
            <w:r>
              <w:t>548.26</w:t>
            </w:r>
          </w:p>
        </w:tc>
        <w:tc>
          <w:tcPr>
            <w:tcW w:w="2551" w:type="dxa"/>
            <w:vAlign w:val="center"/>
          </w:tcPr>
          <w:p>
            <w:pPr>
              <w:pStyle w:val="13"/>
            </w:pPr>
            <w:r>
              <w:t>2084.05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1871.48</w:t>
            </w:r>
          </w:p>
        </w:tc>
        <w:tc>
          <w:tcPr>
            <w:tcW w:w="2551" w:type="dxa"/>
            <w:vAlign w:val="center"/>
          </w:tcPr>
          <w:p>
            <w:pPr>
              <w:pStyle w:val="9"/>
            </w:pPr>
            <w:r>
              <w:t>407.67</w:t>
            </w:r>
          </w:p>
        </w:tc>
        <w:tc>
          <w:tcPr>
            <w:tcW w:w="2551" w:type="dxa"/>
            <w:vAlign w:val="center"/>
          </w:tcPr>
          <w:p>
            <w:pPr>
              <w:pStyle w:val="9"/>
            </w:pPr>
            <w:r>
              <w:t>1463.81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1871.48</w:t>
            </w:r>
          </w:p>
        </w:tc>
        <w:tc>
          <w:tcPr>
            <w:tcW w:w="2551" w:type="dxa"/>
            <w:vAlign w:val="center"/>
          </w:tcPr>
          <w:p>
            <w:pPr>
              <w:pStyle w:val="9"/>
            </w:pPr>
            <w:r>
              <w:t>407.67</w:t>
            </w:r>
          </w:p>
        </w:tc>
        <w:tc>
          <w:tcPr>
            <w:tcW w:w="2551" w:type="dxa"/>
            <w:vAlign w:val="center"/>
          </w:tcPr>
          <w:p>
            <w:pPr>
              <w:pStyle w:val="9"/>
            </w:pPr>
            <w:r>
              <w:t>1463.81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446.48</w:t>
            </w:r>
          </w:p>
        </w:tc>
        <w:tc>
          <w:tcPr>
            <w:tcW w:w="2551" w:type="dxa"/>
            <w:vAlign w:val="center"/>
          </w:tcPr>
          <w:p>
            <w:pPr>
              <w:pStyle w:val="9"/>
            </w:pPr>
            <w:r>
              <w:t>407.67</w:t>
            </w:r>
          </w:p>
        </w:tc>
        <w:tc>
          <w:tcPr>
            <w:tcW w:w="2551" w:type="dxa"/>
            <w:vAlign w:val="center"/>
          </w:tcPr>
          <w:p>
            <w:pPr>
              <w:pStyle w:val="9"/>
            </w:pPr>
            <w:r>
              <w:t>38.81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1425.00</w:t>
            </w:r>
          </w:p>
        </w:tc>
        <w:tc>
          <w:tcPr>
            <w:tcW w:w="2551" w:type="dxa"/>
            <w:vAlign w:val="center"/>
          </w:tcPr>
          <w:p>
            <w:pPr>
              <w:pStyle w:val="9"/>
            </w:pPr>
          </w:p>
        </w:tc>
        <w:tc>
          <w:tcPr>
            <w:tcW w:w="2551" w:type="dxa"/>
            <w:vAlign w:val="center"/>
          </w:tcPr>
          <w:p>
            <w:pPr>
              <w:pStyle w:val="9"/>
            </w:pPr>
            <w:r>
              <w:t>1425.00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77.65</w:t>
            </w:r>
          </w:p>
        </w:tc>
        <w:tc>
          <w:tcPr>
            <w:tcW w:w="2551" w:type="dxa"/>
            <w:vAlign w:val="center"/>
          </w:tcPr>
          <w:p>
            <w:pPr>
              <w:pStyle w:val="9"/>
            </w:pPr>
            <w:r>
              <w:t>77.65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77.65</w:t>
            </w:r>
          </w:p>
        </w:tc>
        <w:tc>
          <w:tcPr>
            <w:tcW w:w="2551" w:type="dxa"/>
            <w:vAlign w:val="center"/>
          </w:tcPr>
          <w:p>
            <w:pPr>
              <w:pStyle w:val="9"/>
            </w:pPr>
            <w:r>
              <w:t>77.65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47.65</w:t>
            </w:r>
          </w:p>
        </w:tc>
        <w:tc>
          <w:tcPr>
            <w:tcW w:w="2551" w:type="dxa"/>
            <w:vAlign w:val="center"/>
          </w:tcPr>
          <w:p>
            <w:pPr>
              <w:pStyle w:val="9"/>
            </w:pPr>
            <w:r>
              <w:t>47.65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30.00</w:t>
            </w:r>
          </w:p>
        </w:tc>
        <w:tc>
          <w:tcPr>
            <w:tcW w:w="2551" w:type="dxa"/>
            <w:vAlign w:val="center"/>
          </w:tcPr>
          <w:p>
            <w:pPr>
              <w:pStyle w:val="9"/>
            </w:pPr>
            <w:r>
              <w:t>30.00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620.24</w:t>
            </w:r>
          </w:p>
        </w:tc>
        <w:tc>
          <w:tcPr>
            <w:tcW w:w="2551" w:type="dxa"/>
            <w:vAlign w:val="center"/>
          </w:tcPr>
          <w:p>
            <w:pPr>
              <w:pStyle w:val="9"/>
            </w:pPr>
          </w:p>
        </w:tc>
        <w:tc>
          <w:tcPr>
            <w:tcW w:w="2551"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620.24</w:t>
            </w:r>
          </w:p>
        </w:tc>
        <w:tc>
          <w:tcPr>
            <w:tcW w:w="2551" w:type="dxa"/>
            <w:vAlign w:val="center"/>
          </w:tcPr>
          <w:p>
            <w:pPr>
              <w:pStyle w:val="9"/>
            </w:pPr>
          </w:p>
        </w:tc>
        <w:tc>
          <w:tcPr>
            <w:tcW w:w="2551"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620.24</w:t>
            </w:r>
          </w:p>
        </w:tc>
        <w:tc>
          <w:tcPr>
            <w:tcW w:w="2551" w:type="dxa"/>
            <w:vAlign w:val="center"/>
          </w:tcPr>
          <w:p>
            <w:pPr>
              <w:pStyle w:val="9"/>
            </w:pPr>
          </w:p>
        </w:tc>
        <w:tc>
          <w:tcPr>
            <w:tcW w:w="2551"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548.26</w:t>
            </w:r>
          </w:p>
        </w:tc>
        <w:tc>
          <w:tcPr>
            <w:tcW w:w="2551" w:type="dxa"/>
            <w:vAlign w:val="center"/>
          </w:tcPr>
          <w:p>
            <w:pPr>
              <w:pStyle w:val="13"/>
            </w:pPr>
            <w:r>
              <w:t>506.26</w:t>
            </w: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501.35</w:t>
            </w:r>
          </w:p>
        </w:tc>
        <w:tc>
          <w:tcPr>
            <w:tcW w:w="2551" w:type="dxa"/>
            <w:vAlign w:val="center"/>
          </w:tcPr>
          <w:p>
            <w:pPr>
              <w:pStyle w:val="9"/>
            </w:pPr>
            <w:r>
              <w:t>501.35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182.01</w:t>
            </w:r>
          </w:p>
        </w:tc>
        <w:tc>
          <w:tcPr>
            <w:tcW w:w="2551" w:type="dxa"/>
            <w:vAlign w:val="center"/>
          </w:tcPr>
          <w:p>
            <w:pPr>
              <w:pStyle w:val="9"/>
            </w:pPr>
            <w:r>
              <w:t>182.01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84.81</w:t>
            </w:r>
          </w:p>
        </w:tc>
        <w:tc>
          <w:tcPr>
            <w:tcW w:w="2551" w:type="dxa"/>
            <w:vAlign w:val="center"/>
          </w:tcPr>
          <w:p>
            <w:pPr>
              <w:pStyle w:val="9"/>
            </w:pPr>
            <w:r>
              <w:t>84.81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37.16</w:t>
            </w:r>
          </w:p>
        </w:tc>
        <w:tc>
          <w:tcPr>
            <w:tcW w:w="2551" w:type="dxa"/>
            <w:vAlign w:val="center"/>
          </w:tcPr>
          <w:p>
            <w:pPr>
              <w:pStyle w:val="9"/>
            </w:pPr>
            <w:r>
              <w:t>37.16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55.29</w:t>
            </w:r>
          </w:p>
        </w:tc>
        <w:tc>
          <w:tcPr>
            <w:tcW w:w="2551" w:type="dxa"/>
            <w:vAlign w:val="center"/>
          </w:tcPr>
          <w:p>
            <w:pPr>
              <w:pStyle w:val="9"/>
            </w:pPr>
            <w:r>
              <w:t>55.29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47.65</w:t>
            </w:r>
          </w:p>
        </w:tc>
        <w:tc>
          <w:tcPr>
            <w:tcW w:w="2551" w:type="dxa"/>
            <w:vAlign w:val="center"/>
          </w:tcPr>
          <w:p>
            <w:pPr>
              <w:pStyle w:val="9"/>
            </w:pPr>
            <w:r>
              <w:t>47.65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30.00</w:t>
            </w:r>
          </w:p>
        </w:tc>
        <w:tc>
          <w:tcPr>
            <w:tcW w:w="2551" w:type="dxa"/>
            <w:vAlign w:val="center"/>
          </w:tcPr>
          <w:p>
            <w:pPr>
              <w:pStyle w:val="9"/>
            </w:pPr>
            <w:r>
              <w:t>30.00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1.49</w:t>
            </w:r>
          </w:p>
        </w:tc>
        <w:tc>
          <w:tcPr>
            <w:tcW w:w="2551" w:type="dxa"/>
            <w:vAlign w:val="center"/>
          </w:tcPr>
          <w:p>
            <w:pPr>
              <w:pStyle w:val="9"/>
            </w:pPr>
            <w:r>
              <w:t>1.49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42.00</w:t>
            </w:r>
          </w:p>
        </w:tc>
        <w:tc>
          <w:tcPr>
            <w:tcW w:w="2551" w:type="dxa"/>
            <w:vAlign w:val="center"/>
          </w:tcPr>
          <w:p>
            <w:pPr>
              <w:pStyle w:val="9"/>
            </w:pPr>
          </w:p>
        </w:tc>
        <w:tc>
          <w:tcPr>
            <w:tcW w:w="2551" w:type="dxa"/>
            <w:vAlign w:val="center"/>
          </w:tcPr>
          <w:p>
            <w:pPr>
              <w:pStyle w:val="9"/>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4.91</w:t>
            </w:r>
          </w:p>
        </w:tc>
        <w:tc>
          <w:tcPr>
            <w:tcW w:w="2551" w:type="dxa"/>
            <w:vAlign w:val="center"/>
          </w:tcPr>
          <w:p>
            <w:pPr>
              <w:pStyle w:val="9"/>
            </w:pPr>
            <w:r>
              <w:t>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4.91</w:t>
            </w:r>
          </w:p>
        </w:tc>
        <w:tc>
          <w:tcPr>
            <w:tcW w:w="2551" w:type="dxa"/>
            <w:vAlign w:val="center"/>
          </w:tcPr>
          <w:p>
            <w:pPr>
              <w:pStyle w:val="9"/>
            </w:pPr>
            <w:r>
              <w:t>4.91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94.02</w:t>
            </w:r>
          </w:p>
        </w:tc>
        <w:tc>
          <w:tcPr>
            <w:tcW w:w="2551" w:type="dxa"/>
            <w:vAlign w:val="center"/>
          </w:tcPr>
          <w:p>
            <w:pPr>
              <w:pStyle w:val="13"/>
            </w:pPr>
          </w:p>
        </w:tc>
        <w:tc>
          <w:tcPr>
            <w:tcW w:w="2551" w:type="dxa"/>
            <w:vAlign w:val="center"/>
          </w:tcPr>
          <w:p>
            <w:pPr>
              <w:pStyle w:val="13"/>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94.02</w:t>
            </w:r>
          </w:p>
        </w:tc>
        <w:tc>
          <w:tcPr>
            <w:tcW w:w="2551" w:type="dxa"/>
            <w:vAlign w:val="center"/>
          </w:tcPr>
          <w:p>
            <w:pPr>
              <w:pStyle w:val="9"/>
            </w:pPr>
          </w:p>
        </w:tc>
        <w:tc>
          <w:tcPr>
            <w:tcW w:w="2551" w:type="dxa"/>
            <w:vAlign w:val="center"/>
          </w:tcPr>
          <w:p>
            <w:pPr>
              <w:pStyle w:val="9"/>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94.02</w:t>
            </w:r>
          </w:p>
        </w:tc>
        <w:tc>
          <w:tcPr>
            <w:tcW w:w="2551" w:type="dxa"/>
            <w:vAlign w:val="center"/>
          </w:tcPr>
          <w:p>
            <w:pPr>
              <w:pStyle w:val="9"/>
            </w:pPr>
          </w:p>
        </w:tc>
        <w:tc>
          <w:tcPr>
            <w:tcW w:w="2551" w:type="dxa"/>
            <w:vAlign w:val="center"/>
          </w:tcPr>
          <w:p>
            <w:pPr>
              <w:pStyle w:val="9"/>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94.02</w:t>
            </w:r>
          </w:p>
        </w:tc>
        <w:tc>
          <w:tcPr>
            <w:tcW w:w="2551" w:type="dxa"/>
            <w:vAlign w:val="center"/>
          </w:tcPr>
          <w:p>
            <w:pPr>
              <w:pStyle w:val="9"/>
            </w:pPr>
          </w:p>
        </w:tc>
        <w:tc>
          <w:tcPr>
            <w:tcW w:w="2551" w:type="dxa"/>
            <w:vAlign w:val="center"/>
          </w:tcPr>
          <w:p>
            <w:pPr>
              <w:pStyle w:val="9"/>
            </w:pPr>
            <w:r>
              <w:t>94.02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544001魏僧寨镇人民政府本级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魏僧寨镇人民政府本级2024年单位预算信息公开情况说明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按照《中华人民共和国预算法》、《地方预决算公开操作规程》和《关于进一步推进预算公开工作的实施意见》规定，现将魏僧寨镇人民政府本级2024年单位预算公开如下：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pPr>
        <w:pStyle w:val="15"/>
      </w:pPr>
      <w:r>
        <w:t>（二）讨论和决定本镇经济建设、政治建设、文化建设、社会建设、生态文明建设和党的建设以及乡村振兴中的重大问题。</w:t>
      </w:r>
    </w:p>
    <w:p>
      <w:pPr>
        <w:pStyle w:val="15"/>
      </w:pPr>
      <w:r>
        <w:t xml:space="preserve">（三）组织召开本级人民代表大会，充分行使重大事项决定权、监督权和任免权，做好人大代表工作，联系选民、反映群众意见和要求。 </w:t>
      </w:r>
    </w:p>
    <w:p>
      <w:pPr>
        <w:pStyle w:val="15"/>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15"/>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pPr>
        <w:pStyle w:val="15"/>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pPr>
        <w:pStyle w:val="15"/>
      </w:pPr>
      <w:r>
        <w:t>（七）按照干部管理权限，负责对干部的教育、培训、选拔、考核和监督工作。协助管理上级有关部门驻乡镇单位的干部。做好人才服务工作。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的干部。做好人才服务工作。</w:t>
      </w:r>
    </w:p>
    <w:p>
      <w:pPr>
        <w:pStyle w:val="15"/>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魏僧寨镇人民政府本级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2726.33万元，其中：一般公共预算收入2632.31万元，基金预算收入94.02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僧寨镇人民政府本级年度单位预算中支出预算的总体情况。2024年支出预算2726.33万元，其中基本支出548.26万元，包括人员经费506.26万元和日常公用经费42.00万元；项目支出2178.07万元，主要为服务基层专项经费38.81万元，正常离任村干部生活补贴33.56万元，村党组织活动经费23.14万元，服务群众专项经费155万元，村党组织书记缴纳保险22.35万元，村干部基本报酬344.62万元，村级组织办公经费41.57万元，魏僧寨镇轴承园区占地补偿资金40.9万元，魏僧寨镇轴承园区一期占地补偿资金12.6万元，乡镇分税制财政体制补助资金1435万元，健康步道北延绿化占地补偿资金18.12万元，国省干道两侧绿化占地补偿资金（包括106国道、215省道和武馆公路）15.13万元，健康步道东延绿化占地补偿资金7.27万元。</w:t>
      </w:r>
    </w:p>
    <w:p>
      <w:pPr>
        <w:pStyle w:val="16"/>
      </w:pPr>
      <w:r>
        <w:t>3、比上年增减情况</w:t>
      </w:r>
    </w:p>
    <w:p>
      <w:pPr>
        <w:pStyle w:val="16"/>
      </w:pPr>
      <w:r>
        <w:t>2024年预算收支安排2726.33万元，较2023年预算减少267.42万元，其中：基本支出减少171.07万元，主要为人员经费减少。项目支出减少96.35万元，主要为魏僧寨镇革命老区建设项目减少。</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2024年，我单位机关运行经费共计安排42.00万元，主要用于日常维修、办公用房水电费、办公用房取暖费、办公用房物业管理费等日常运行支出。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13043324P00765610044D</w:t>
            </w:r>
          </w:p>
        </w:tc>
        <w:tc>
          <w:tcPr>
            <w:tcW w:w="2835" w:type="dxa"/>
            <w:vAlign w:val="center"/>
          </w:tcPr>
          <w:p>
            <w:pPr>
              <w:pStyle w:val="8"/>
            </w:pPr>
            <w:r>
              <w:t>项目名称</w:t>
            </w:r>
          </w:p>
        </w:tc>
        <w:tc>
          <w:tcPr>
            <w:tcW w:w="6094" w:type="dxa"/>
            <w:gridSpan w:val="3"/>
            <w:vAlign w:val="center"/>
          </w:tcPr>
          <w:p>
            <w:pPr>
              <w:pStyle w:val="10"/>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23.14</w:t>
            </w:r>
          </w:p>
        </w:tc>
        <w:tc>
          <w:tcPr>
            <w:tcW w:w="2835" w:type="dxa"/>
            <w:vAlign w:val="center"/>
          </w:tcPr>
          <w:p>
            <w:pPr>
              <w:pStyle w:val="8"/>
            </w:pPr>
            <w:r>
              <w:t>其中：财政    资金</w:t>
            </w:r>
          </w:p>
        </w:tc>
        <w:tc>
          <w:tcPr>
            <w:tcW w:w="2551" w:type="dxa"/>
            <w:vAlign w:val="center"/>
          </w:tcPr>
          <w:p>
            <w:pPr>
              <w:pStyle w:val="10"/>
            </w:pPr>
            <w:r>
              <w:t>23.14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1.进一步加强村级组织运转保障，提高服务党员群众水平。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经费发放在上级规定时间内经费及时发放时间占计划时间的比例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发放村党组织活动经费金额</w:t>
            </w:r>
          </w:p>
        </w:tc>
        <w:tc>
          <w:tcPr>
            <w:tcW w:w="5386" w:type="dxa"/>
            <w:vAlign w:val="center"/>
          </w:tcPr>
          <w:p>
            <w:pPr>
              <w:pStyle w:val="10"/>
            </w:pPr>
            <w:r>
              <w:t>发放村党组织活动经费总金额</w:t>
            </w:r>
          </w:p>
        </w:tc>
        <w:tc>
          <w:tcPr>
            <w:tcW w:w="2268" w:type="dxa"/>
            <w:vAlign w:val="center"/>
          </w:tcPr>
          <w:p>
            <w:pPr>
              <w:pStyle w:val="10"/>
            </w:pPr>
            <w:r>
              <w:t>23.14万元</w:t>
            </w:r>
          </w:p>
        </w:tc>
        <w:tc>
          <w:tcPr>
            <w:tcW w:w="1276" w:type="dxa"/>
            <w:vAlign w:val="center"/>
          </w:tcPr>
          <w:p>
            <w:pPr>
              <w:pStyle w:val="10"/>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提升服务党员群众水平</w:t>
            </w:r>
          </w:p>
        </w:tc>
        <w:tc>
          <w:tcPr>
            <w:tcW w:w="5386" w:type="dxa"/>
            <w:vAlign w:val="center"/>
          </w:tcPr>
          <w:p>
            <w:pPr>
              <w:pStyle w:val="10"/>
            </w:pPr>
            <w:r>
              <w:t>提升服务党员群众的总体水平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2、村党组织书记缴纳保险绩效目标表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13043324P007656100426</w:t>
            </w:r>
          </w:p>
        </w:tc>
        <w:tc>
          <w:tcPr>
            <w:tcW w:w="2835" w:type="dxa"/>
            <w:vAlign w:val="center"/>
          </w:tcPr>
          <w:p>
            <w:pPr>
              <w:pStyle w:val="8"/>
            </w:pPr>
            <w:r>
              <w:t>项目名称</w:t>
            </w:r>
          </w:p>
        </w:tc>
        <w:tc>
          <w:tcPr>
            <w:tcW w:w="6094" w:type="dxa"/>
            <w:gridSpan w:val="3"/>
            <w:vAlign w:val="center"/>
          </w:tcPr>
          <w:p>
            <w:pPr>
              <w:pStyle w:val="10"/>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22.35</w:t>
            </w:r>
          </w:p>
        </w:tc>
        <w:tc>
          <w:tcPr>
            <w:tcW w:w="2835" w:type="dxa"/>
            <w:vAlign w:val="center"/>
          </w:tcPr>
          <w:p>
            <w:pPr>
              <w:pStyle w:val="8"/>
            </w:pPr>
            <w:r>
              <w:t>其中：财政    资金</w:t>
            </w:r>
          </w:p>
        </w:tc>
        <w:tc>
          <w:tcPr>
            <w:tcW w:w="2551" w:type="dxa"/>
            <w:vAlign w:val="center"/>
          </w:tcPr>
          <w:p>
            <w:pPr>
              <w:pStyle w:val="10"/>
            </w:pPr>
            <w:r>
              <w:t>22.35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该资金用于缴纳村党组织书记保险。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 xml:space="preserve">1.按时缴纳村党组织书记保险，使村党组织书记生活得到有效保障。      </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保险缴纳人数</w:t>
            </w:r>
          </w:p>
        </w:tc>
        <w:tc>
          <w:tcPr>
            <w:tcW w:w="5386" w:type="dxa"/>
            <w:vAlign w:val="center"/>
          </w:tcPr>
          <w:p>
            <w:pPr>
              <w:pStyle w:val="10"/>
            </w:pPr>
            <w:r>
              <w:t>该保险缴纳人数</w:t>
            </w:r>
          </w:p>
        </w:tc>
        <w:tc>
          <w:tcPr>
            <w:tcW w:w="2268" w:type="dxa"/>
            <w:vAlign w:val="center"/>
          </w:tcPr>
          <w:p>
            <w:pPr>
              <w:pStyle w:val="10"/>
            </w:pPr>
            <w:r>
              <w:t>31人</w:t>
            </w:r>
          </w:p>
        </w:tc>
        <w:tc>
          <w:tcPr>
            <w:tcW w:w="1276" w:type="dxa"/>
            <w:vAlign w:val="center"/>
          </w:tcPr>
          <w:p>
            <w:pPr>
              <w:pStyle w:val="10"/>
            </w:pPr>
            <w:r>
              <w:t>村支部书记名单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保险缴纳覆盖率</w:t>
            </w:r>
          </w:p>
        </w:tc>
        <w:tc>
          <w:tcPr>
            <w:tcW w:w="5386" w:type="dxa"/>
            <w:vAlign w:val="center"/>
          </w:tcPr>
          <w:p>
            <w:pPr>
              <w:pStyle w:val="10"/>
            </w:pPr>
            <w:r>
              <w:t>保险缴纳人数村数占总人数的比例</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保险缴纳及时率</w:t>
            </w:r>
          </w:p>
        </w:tc>
        <w:tc>
          <w:tcPr>
            <w:tcW w:w="5386" w:type="dxa"/>
            <w:vAlign w:val="center"/>
          </w:tcPr>
          <w:p>
            <w:pPr>
              <w:pStyle w:val="10"/>
            </w:pPr>
            <w:r>
              <w:t>保险缴纳在上级规定的时效内情况</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缴纳保险总金额</w:t>
            </w:r>
          </w:p>
        </w:tc>
        <w:tc>
          <w:tcPr>
            <w:tcW w:w="5386" w:type="dxa"/>
            <w:vAlign w:val="center"/>
          </w:tcPr>
          <w:p>
            <w:pPr>
              <w:pStyle w:val="10"/>
            </w:pPr>
            <w:r>
              <w:t>保险缴纳需要的年度总金额</w:t>
            </w:r>
          </w:p>
        </w:tc>
        <w:tc>
          <w:tcPr>
            <w:tcW w:w="2268" w:type="dxa"/>
            <w:vAlign w:val="center"/>
          </w:tcPr>
          <w:p>
            <w:pPr>
              <w:pStyle w:val="10"/>
            </w:pPr>
            <w:r>
              <w:t>22.35万元</w:t>
            </w:r>
          </w:p>
        </w:tc>
        <w:tc>
          <w:tcPr>
            <w:tcW w:w="1276" w:type="dxa"/>
            <w:vAlign w:val="center"/>
          </w:tcPr>
          <w:p>
            <w:pPr>
              <w:pStyle w:val="10"/>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改善村支书生活水平</w:t>
            </w:r>
          </w:p>
        </w:tc>
        <w:tc>
          <w:tcPr>
            <w:tcW w:w="5386" w:type="dxa"/>
            <w:vAlign w:val="center"/>
          </w:tcPr>
          <w:p>
            <w:pPr>
              <w:pStyle w:val="10"/>
            </w:pPr>
            <w:r>
              <w:t>通过缴纳保险，改善村支书总体生活水平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促进基层工作的和谐稳定</w:t>
            </w:r>
          </w:p>
        </w:tc>
        <w:tc>
          <w:tcPr>
            <w:tcW w:w="5386" w:type="dxa"/>
            <w:vAlign w:val="center"/>
          </w:tcPr>
          <w:p>
            <w:pPr>
              <w:pStyle w:val="10"/>
            </w:pPr>
            <w:r>
              <w:t>通过缴纳保险，促进基层工作的和谐稳定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受益群体满意度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3、村干部基本报酬绩效目标表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13043324P00765610040Y</w:t>
            </w:r>
          </w:p>
        </w:tc>
        <w:tc>
          <w:tcPr>
            <w:tcW w:w="2835" w:type="dxa"/>
            <w:vAlign w:val="center"/>
          </w:tcPr>
          <w:p>
            <w:pPr>
              <w:pStyle w:val="8"/>
            </w:pPr>
            <w:r>
              <w:t>项目名称</w:t>
            </w:r>
          </w:p>
        </w:tc>
        <w:tc>
          <w:tcPr>
            <w:tcW w:w="6094" w:type="dxa"/>
            <w:gridSpan w:val="3"/>
            <w:vAlign w:val="center"/>
          </w:tcPr>
          <w:p>
            <w:pPr>
              <w:pStyle w:val="10"/>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344.62</w:t>
            </w:r>
          </w:p>
        </w:tc>
        <w:tc>
          <w:tcPr>
            <w:tcW w:w="2835" w:type="dxa"/>
            <w:vAlign w:val="center"/>
          </w:tcPr>
          <w:p>
            <w:pPr>
              <w:pStyle w:val="8"/>
            </w:pPr>
            <w:r>
              <w:t>其中：财政    资金</w:t>
            </w:r>
          </w:p>
        </w:tc>
        <w:tc>
          <w:tcPr>
            <w:tcW w:w="2551" w:type="dxa"/>
            <w:vAlign w:val="center"/>
          </w:tcPr>
          <w:p>
            <w:pPr>
              <w:pStyle w:val="10"/>
            </w:pPr>
            <w:r>
              <w:t>344.62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该资金主要用于发放村干部基本报酬，使村干部生活得到有效保障，提高各村办公效率。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 xml:space="preserve">1.按时发放村干部基本报酬，使村干部生活得到有效保障      </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补贴发放人的数量</w:t>
            </w:r>
          </w:p>
        </w:tc>
        <w:tc>
          <w:tcPr>
            <w:tcW w:w="5386" w:type="dxa"/>
            <w:vAlign w:val="center"/>
          </w:tcPr>
          <w:p>
            <w:pPr>
              <w:pStyle w:val="10"/>
            </w:pPr>
            <w:r>
              <w:t>该补贴发放的人数量</w:t>
            </w:r>
          </w:p>
        </w:tc>
        <w:tc>
          <w:tcPr>
            <w:tcW w:w="2268" w:type="dxa"/>
            <w:vAlign w:val="center"/>
          </w:tcPr>
          <w:p>
            <w:pPr>
              <w:pStyle w:val="10"/>
            </w:pPr>
            <w:r>
              <w:t>196人</w:t>
            </w:r>
          </w:p>
        </w:tc>
        <w:tc>
          <w:tcPr>
            <w:tcW w:w="1276" w:type="dxa"/>
            <w:vAlign w:val="center"/>
          </w:tcPr>
          <w:p>
            <w:pPr>
              <w:pStyle w:val="10"/>
            </w:pPr>
            <w:r>
              <w:t>村干部工资发放表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补贴发放覆盖率</w:t>
            </w:r>
          </w:p>
        </w:tc>
        <w:tc>
          <w:tcPr>
            <w:tcW w:w="5386" w:type="dxa"/>
            <w:vAlign w:val="center"/>
          </w:tcPr>
          <w:p>
            <w:pPr>
              <w:pStyle w:val="10"/>
            </w:pPr>
            <w:r>
              <w:t>补贴发放人数占总人数的比例</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补贴发放在上级规定时间内补贴及时发放时间占计划时间的比例</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发放村干部基本报酬金额</w:t>
            </w:r>
          </w:p>
        </w:tc>
        <w:tc>
          <w:tcPr>
            <w:tcW w:w="5386" w:type="dxa"/>
            <w:vAlign w:val="center"/>
          </w:tcPr>
          <w:p>
            <w:pPr>
              <w:pStyle w:val="10"/>
            </w:pPr>
            <w:r>
              <w:t>发放村干部基本报酬总金额</w:t>
            </w:r>
          </w:p>
        </w:tc>
        <w:tc>
          <w:tcPr>
            <w:tcW w:w="2268" w:type="dxa"/>
            <w:vAlign w:val="center"/>
          </w:tcPr>
          <w:p>
            <w:pPr>
              <w:pStyle w:val="10"/>
            </w:pPr>
            <w:r>
              <w:t>344.62万元</w:t>
            </w:r>
          </w:p>
        </w:tc>
        <w:tc>
          <w:tcPr>
            <w:tcW w:w="1276" w:type="dxa"/>
            <w:vAlign w:val="center"/>
          </w:tcPr>
          <w:p>
            <w:pPr>
              <w:pStyle w:val="10"/>
            </w:pPr>
            <w:r>
              <w:t>村干部工资发放表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提升农村两委干部生活水平</w:t>
            </w:r>
          </w:p>
        </w:tc>
        <w:tc>
          <w:tcPr>
            <w:tcW w:w="5386" w:type="dxa"/>
            <w:vAlign w:val="center"/>
          </w:tcPr>
          <w:p>
            <w:pPr>
              <w:pStyle w:val="10"/>
            </w:pPr>
            <w:r>
              <w:t>提升农村两委干部的总体水平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促进基层工作的和谐稳定</w:t>
            </w:r>
          </w:p>
        </w:tc>
        <w:tc>
          <w:tcPr>
            <w:tcW w:w="5386" w:type="dxa"/>
            <w:vAlign w:val="center"/>
          </w:tcPr>
          <w:p>
            <w:pPr>
              <w:pStyle w:val="10"/>
            </w:pPr>
            <w:r>
              <w:t>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受益村干部满意度</w:t>
            </w:r>
          </w:p>
        </w:tc>
        <w:tc>
          <w:tcPr>
            <w:tcW w:w="5386" w:type="dxa"/>
            <w:vAlign w:val="center"/>
          </w:tcPr>
          <w:p>
            <w:pPr>
              <w:pStyle w:val="10"/>
            </w:pPr>
            <w:r>
              <w:t>发放补贴资金的村干部满意度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13043324P00765610039K</w:t>
            </w:r>
          </w:p>
        </w:tc>
        <w:tc>
          <w:tcPr>
            <w:tcW w:w="2835" w:type="dxa"/>
            <w:vAlign w:val="center"/>
          </w:tcPr>
          <w:p>
            <w:pPr>
              <w:pStyle w:val="8"/>
            </w:pPr>
            <w:r>
              <w:t>项目名称</w:t>
            </w:r>
          </w:p>
        </w:tc>
        <w:tc>
          <w:tcPr>
            <w:tcW w:w="6094" w:type="dxa"/>
            <w:gridSpan w:val="3"/>
            <w:vAlign w:val="center"/>
          </w:tcPr>
          <w:p>
            <w:pPr>
              <w:pStyle w:val="10"/>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41.57</w:t>
            </w:r>
          </w:p>
        </w:tc>
        <w:tc>
          <w:tcPr>
            <w:tcW w:w="2835" w:type="dxa"/>
            <w:vAlign w:val="center"/>
          </w:tcPr>
          <w:p>
            <w:pPr>
              <w:pStyle w:val="8"/>
            </w:pPr>
            <w:r>
              <w:t>其中：财政    资金</w:t>
            </w:r>
          </w:p>
        </w:tc>
        <w:tc>
          <w:tcPr>
            <w:tcW w:w="2551" w:type="dxa"/>
            <w:vAlign w:val="center"/>
          </w:tcPr>
          <w:p>
            <w:pPr>
              <w:pStyle w:val="10"/>
            </w:pPr>
            <w:r>
              <w:t>41.57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该资金用于对辖区内31个村发放村级组织办公经费，确保村级组织办公正常运行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1.对辖区内31个村发放村级组织办公经费，确保村级组织办公正常运行。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经费发放在上级规定的时效内情况</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经费发放金额</w:t>
            </w:r>
          </w:p>
        </w:tc>
        <w:tc>
          <w:tcPr>
            <w:tcW w:w="5386" w:type="dxa"/>
            <w:vAlign w:val="center"/>
          </w:tcPr>
          <w:p>
            <w:pPr>
              <w:pStyle w:val="10"/>
            </w:pPr>
            <w:r>
              <w:t>需要发放的经费总金额</w:t>
            </w:r>
          </w:p>
        </w:tc>
        <w:tc>
          <w:tcPr>
            <w:tcW w:w="2268" w:type="dxa"/>
            <w:vAlign w:val="center"/>
          </w:tcPr>
          <w:p>
            <w:pPr>
              <w:pStyle w:val="10"/>
            </w:pPr>
            <w:r>
              <w:t>41.57万元</w:t>
            </w:r>
          </w:p>
        </w:tc>
        <w:tc>
          <w:tcPr>
            <w:tcW w:w="1276" w:type="dxa"/>
            <w:vAlign w:val="center"/>
          </w:tcPr>
          <w:p>
            <w:pPr>
              <w:pStyle w:val="10"/>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促进村级经济增长</w:t>
            </w:r>
          </w:p>
        </w:tc>
        <w:tc>
          <w:tcPr>
            <w:tcW w:w="5386" w:type="dxa"/>
            <w:vAlign w:val="center"/>
          </w:tcPr>
          <w:p>
            <w:pPr>
              <w:pStyle w:val="10"/>
            </w:pPr>
            <w:r>
              <w:t>促进村级经济增长总体水平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促进农村工作的和谐稳定</w:t>
            </w:r>
          </w:p>
        </w:tc>
        <w:tc>
          <w:tcPr>
            <w:tcW w:w="5386" w:type="dxa"/>
            <w:vAlign w:val="center"/>
          </w:tcPr>
          <w:p>
            <w:pPr>
              <w:pStyle w:val="10"/>
            </w:pPr>
            <w:r>
              <w:t>通过发放经费，促进农村工作的和谐稳定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受益村满意度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13043324P007657100101</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1.该资金用于服务基层专项经费，促进各村经济增长，改善村级办公及维护情况。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发放数量</w:t>
            </w:r>
          </w:p>
        </w:tc>
        <w:tc>
          <w:tcPr>
            <w:tcW w:w="5386" w:type="dxa"/>
            <w:vAlign w:val="center"/>
          </w:tcPr>
          <w:p>
            <w:pPr>
              <w:pStyle w:val="10"/>
            </w:pPr>
            <w:r>
              <w:t>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发放村数占总村数的比例</w:t>
            </w:r>
          </w:p>
        </w:tc>
        <w:tc>
          <w:tcPr>
            <w:tcW w:w="2268" w:type="dxa"/>
            <w:vAlign w:val="center"/>
          </w:tcPr>
          <w:p>
            <w:pPr>
              <w:pStyle w:val="10"/>
            </w:pPr>
            <w:r>
              <w:t>≥95%</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按照工作计划规定时间内及时发放时间占计划时间的比例</w:t>
            </w:r>
          </w:p>
        </w:tc>
        <w:tc>
          <w:tcPr>
            <w:tcW w:w="2268" w:type="dxa"/>
            <w:vAlign w:val="center"/>
          </w:tcPr>
          <w:p>
            <w:pPr>
              <w:pStyle w:val="10"/>
            </w:pPr>
            <w:r>
              <w:t>≤1年</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发放金额</w:t>
            </w:r>
          </w:p>
        </w:tc>
        <w:tc>
          <w:tcPr>
            <w:tcW w:w="5386" w:type="dxa"/>
            <w:vAlign w:val="center"/>
          </w:tcPr>
          <w:p>
            <w:pPr>
              <w:pStyle w:val="10"/>
            </w:pPr>
            <w:r>
              <w:t>发放服务基层专项的金额</w:t>
            </w:r>
          </w:p>
        </w:tc>
        <w:tc>
          <w:tcPr>
            <w:tcW w:w="2268" w:type="dxa"/>
            <w:vAlign w:val="center"/>
          </w:tcPr>
          <w:p>
            <w:pPr>
              <w:pStyle w:val="10"/>
            </w:pPr>
            <w:r>
              <w:t>20万元</w:t>
            </w:r>
          </w:p>
        </w:tc>
        <w:tc>
          <w:tcPr>
            <w:tcW w:w="1276" w:type="dxa"/>
            <w:vAlign w:val="center"/>
          </w:tcPr>
          <w:p>
            <w:pPr>
              <w:pStyle w:val="10"/>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提升服务群众的水平</w:t>
            </w:r>
          </w:p>
        </w:tc>
        <w:tc>
          <w:tcPr>
            <w:tcW w:w="5386" w:type="dxa"/>
            <w:vAlign w:val="center"/>
          </w:tcPr>
          <w:p>
            <w:pPr>
              <w:pStyle w:val="10"/>
            </w:pPr>
            <w:r>
              <w:t>提升服务群众的总体水平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13043324P00765710017A</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18.81</w:t>
            </w:r>
          </w:p>
        </w:tc>
        <w:tc>
          <w:tcPr>
            <w:tcW w:w="2835" w:type="dxa"/>
            <w:vAlign w:val="center"/>
          </w:tcPr>
          <w:p>
            <w:pPr>
              <w:pStyle w:val="8"/>
            </w:pPr>
            <w:r>
              <w:t>其中：财政    资金</w:t>
            </w:r>
          </w:p>
        </w:tc>
        <w:tc>
          <w:tcPr>
            <w:tcW w:w="2551" w:type="dxa"/>
            <w:vAlign w:val="center"/>
          </w:tcPr>
          <w:p>
            <w:pPr>
              <w:pStyle w:val="10"/>
            </w:pPr>
            <w:r>
              <w:t>18.81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1.该资金主要用于发放服务基层专项经费，提高服务群众水平。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发放数量</w:t>
            </w:r>
          </w:p>
        </w:tc>
        <w:tc>
          <w:tcPr>
            <w:tcW w:w="5386" w:type="dxa"/>
            <w:vAlign w:val="center"/>
          </w:tcPr>
          <w:p>
            <w:pPr>
              <w:pStyle w:val="10"/>
            </w:pPr>
            <w:r>
              <w:t>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发放村数占总村数的比例</w:t>
            </w:r>
          </w:p>
        </w:tc>
        <w:tc>
          <w:tcPr>
            <w:tcW w:w="2268" w:type="dxa"/>
            <w:vAlign w:val="center"/>
          </w:tcPr>
          <w:p>
            <w:pPr>
              <w:pStyle w:val="10"/>
            </w:pPr>
            <w:r>
              <w:t>≥95%</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按照工作计划规定时间内及时发放时间占计划时间的比例</w:t>
            </w:r>
          </w:p>
        </w:tc>
        <w:tc>
          <w:tcPr>
            <w:tcW w:w="2268" w:type="dxa"/>
            <w:vAlign w:val="center"/>
          </w:tcPr>
          <w:p>
            <w:pPr>
              <w:pStyle w:val="10"/>
            </w:pPr>
            <w:r>
              <w:t>≤1年</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发放金额</w:t>
            </w:r>
          </w:p>
        </w:tc>
        <w:tc>
          <w:tcPr>
            <w:tcW w:w="5386" w:type="dxa"/>
            <w:vAlign w:val="center"/>
          </w:tcPr>
          <w:p>
            <w:pPr>
              <w:pStyle w:val="10"/>
            </w:pPr>
            <w:r>
              <w:t>发放服务基层专项的金额</w:t>
            </w:r>
          </w:p>
        </w:tc>
        <w:tc>
          <w:tcPr>
            <w:tcW w:w="2268" w:type="dxa"/>
            <w:vAlign w:val="center"/>
          </w:tcPr>
          <w:p>
            <w:pPr>
              <w:pStyle w:val="10"/>
            </w:pPr>
            <w:r>
              <w:t>19万元</w:t>
            </w:r>
          </w:p>
        </w:tc>
        <w:tc>
          <w:tcPr>
            <w:tcW w:w="1276" w:type="dxa"/>
            <w:vAlign w:val="center"/>
          </w:tcPr>
          <w:p>
            <w:pPr>
              <w:pStyle w:val="10"/>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提升服务群众的水平</w:t>
            </w:r>
          </w:p>
        </w:tc>
        <w:tc>
          <w:tcPr>
            <w:tcW w:w="5386" w:type="dxa"/>
            <w:vAlign w:val="center"/>
          </w:tcPr>
          <w:p>
            <w:pPr>
              <w:pStyle w:val="10"/>
            </w:pPr>
            <w:r>
              <w:t>提升服务群众的总体水平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13043324P00765610043R</w:t>
            </w:r>
          </w:p>
        </w:tc>
        <w:tc>
          <w:tcPr>
            <w:tcW w:w="2835" w:type="dxa"/>
            <w:vAlign w:val="center"/>
          </w:tcPr>
          <w:p>
            <w:pPr>
              <w:pStyle w:val="8"/>
            </w:pPr>
            <w:r>
              <w:t>项目名称</w:t>
            </w:r>
          </w:p>
        </w:tc>
        <w:tc>
          <w:tcPr>
            <w:tcW w:w="6094"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155.00</w:t>
            </w:r>
          </w:p>
        </w:tc>
        <w:tc>
          <w:tcPr>
            <w:tcW w:w="2835" w:type="dxa"/>
            <w:vAlign w:val="center"/>
          </w:tcPr>
          <w:p>
            <w:pPr>
              <w:pStyle w:val="8"/>
            </w:pPr>
            <w:r>
              <w:t>其中：财政    资金</w:t>
            </w:r>
          </w:p>
        </w:tc>
        <w:tc>
          <w:tcPr>
            <w:tcW w:w="2551" w:type="dxa"/>
            <w:vAlign w:val="center"/>
          </w:tcPr>
          <w:p>
            <w:pPr>
              <w:pStyle w:val="10"/>
            </w:pPr>
            <w:r>
              <w:t>155.00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经费发放在上级规定的时效内经费及时发放时间占计划发放时间的比例</w:t>
            </w:r>
          </w:p>
        </w:tc>
        <w:tc>
          <w:tcPr>
            <w:tcW w:w="2268" w:type="dxa"/>
            <w:vAlign w:val="center"/>
          </w:tcPr>
          <w:p>
            <w:pPr>
              <w:pStyle w:val="10"/>
            </w:pPr>
            <w:r>
              <w:t>≥95%</w:t>
            </w:r>
          </w:p>
        </w:tc>
        <w:tc>
          <w:tcPr>
            <w:tcW w:w="1276" w:type="dxa"/>
            <w:vAlign w:val="center"/>
          </w:tcPr>
          <w:p>
            <w:pPr>
              <w:pStyle w:val="10"/>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经费发放金额</w:t>
            </w:r>
          </w:p>
        </w:tc>
        <w:tc>
          <w:tcPr>
            <w:tcW w:w="5386" w:type="dxa"/>
            <w:vAlign w:val="center"/>
          </w:tcPr>
          <w:p>
            <w:pPr>
              <w:pStyle w:val="10"/>
            </w:pPr>
            <w:r>
              <w:t>发放经费总金额</w:t>
            </w:r>
          </w:p>
        </w:tc>
        <w:tc>
          <w:tcPr>
            <w:tcW w:w="2268" w:type="dxa"/>
            <w:vAlign w:val="center"/>
          </w:tcPr>
          <w:p>
            <w:pPr>
              <w:pStyle w:val="10"/>
            </w:pPr>
            <w:r>
              <w:t>155万元</w:t>
            </w:r>
          </w:p>
        </w:tc>
        <w:tc>
          <w:tcPr>
            <w:tcW w:w="1276" w:type="dxa"/>
            <w:vAlign w:val="center"/>
          </w:tcPr>
          <w:p>
            <w:pPr>
              <w:pStyle w:val="10"/>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提升服务群众水平</w:t>
            </w:r>
          </w:p>
        </w:tc>
        <w:tc>
          <w:tcPr>
            <w:tcW w:w="5386" w:type="dxa"/>
            <w:vAlign w:val="center"/>
          </w:tcPr>
          <w:p>
            <w:pPr>
              <w:pStyle w:val="10"/>
            </w:pPr>
            <w:r>
              <w:t>提升服务群众总体水平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受益村满意度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8、正常离任村干部生活补贴绩效目标表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13043324P00765610051E</w:t>
            </w:r>
          </w:p>
        </w:tc>
        <w:tc>
          <w:tcPr>
            <w:tcW w:w="2835" w:type="dxa"/>
            <w:vAlign w:val="center"/>
          </w:tcPr>
          <w:p>
            <w:pPr>
              <w:pStyle w:val="8"/>
            </w:pPr>
            <w:r>
              <w:t>项目名称</w:t>
            </w:r>
          </w:p>
        </w:tc>
        <w:tc>
          <w:tcPr>
            <w:tcW w:w="6094" w:type="dxa"/>
            <w:gridSpan w:val="3"/>
            <w:vAlign w:val="center"/>
          </w:tcPr>
          <w:p>
            <w:pPr>
              <w:pStyle w:val="10"/>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33.56</w:t>
            </w:r>
          </w:p>
        </w:tc>
        <w:tc>
          <w:tcPr>
            <w:tcW w:w="2835" w:type="dxa"/>
            <w:vAlign w:val="center"/>
          </w:tcPr>
          <w:p>
            <w:pPr>
              <w:pStyle w:val="8"/>
            </w:pPr>
            <w:r>
              <w:t>其中：财政    资金</w:t>
            </w:r>
          </w:p>
        </w:tc>
        <w:tc>
          <w:tcPr>
            <w:tcW w:w="2551" w:type="dxa"/>
            <w:vAlign w:val="center"/>
          </w:tcPr>
          <w:p>
            <w:pPr>
              <w:pStyle w:val="10"/>
            </w:pPr>
            <w:r>
              <w:t>33.56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该资金主要用于发放我镇离任村干部补贴资金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1.该资金主要用于发放我镇离任村干部补贴资金，保障其合法权益，确保其生活水平稳定，提高其生活质量。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补助个人数量</w:t>
            </w:r>
          </w:p>
        </w:tc>
        <w:tc>
          <w:tcPr>
            <w:tcW w:w="5386" w:type="dxa"/>
            <w:vAlign w:val="center"/>
          </w:tcPr>
          <w:p>
            <w:pPr>
              <w:pStyle w:val="10"/>
            </w:pPr>
            <w:r>
              <w:t>补助离任村干部的总人数</w:t>
            </w:r>
          </w:p>
        </w:tc>
        <w:tc>
          <w:tcPr>
            <w:tcW w:w="2268" w:type="dxa"/>
            <w:vAlign w:val="center"/>
          </w:tcPr>
          <w:p>
            <w:pPr>
              <w:pStyle w:val="10"/>
            </w:pPr>
            <w:r>
              <w:t>96人</w:t>
            </w:r>
          </w:p>
        </w:tc>
        <w:tc>
          <w:tcPr>
            <w:tcW w:w="1276" w:type="dxa"/>
            <w:vAlign w:val="center"/>
          </w:tcPr>
          <w:p>
            <w:pPr>
              <w:pStyle w:val="10"/>
            </w:pPr>
            <w:r>
              <w:t>离任村干部明细表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补助金发放率</w:t>
            </w:r>
          </w:p>
        </w:tc>
        <w:tc>
          <w:tcPr>
            <w:tcW w:w="5386" w:type="dxa"/>
            <w:vAlign w:val="center"/>
          </w:tcPr>
          <w:p>
            <w:pPr>
              <w:pStyle w:val="10"/>
            </w:pPr>
            <w:r>
              <w:t>实际发放的补助金金额占计划发放金额的比率</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补贴及时发放率</w:t>
            </w:r>
          </w:p>
        </w:tc>
        <w:tc>
          <w:tcPr>
            <w:tcW w:w="5386" w:type="dxa"/>
            <w:vAlign w:val="center"/>
          </w:tcPr>
          <w:p>
            <w:pPr>
              <w:pStyle w:val="10"/>
            </w:pPr>
            <w:r>
              <w:t>补贴发放在上级规定的时效内补贴及时发放时间占计划发放时间的比例</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发放离任干部金额</w:t>
            </w:r>
          </w:p>
        </w:tc>
        <w:tc>
          <w:tcPr>
            <w:tcW w:w="5386" w:type="dxa"/>
            <w:vAlign w:val="center"/>
          </w:tcPr>
          <w:p>
            <w:pPr>
              <w:pStyle w:val="10"/>
            </w:pPr>
            <w:r>
              <w:t>发放离任干部总金额</w:t>
            </w:r>
          </w:p>
        </w:tc>
        <w:tc>
          <w:tcPr>
            <w:tcW w:w="2268" w:type="dxa"/>
            <w:vAlign w:val="center"/>
          </w:tcPr>
          <w:p>
            <w:pPr>
              <w:pStyle w:val="10"/>
            </w:pPr>
            <w:r>
              <w:t>33.56万元</w:t>
            </w:r>
          </w:p>
        </w:tc>
        <w:tc>
          <w:tcPr>
            <w:tcW w:w="1276" w:type="dxa"/>
            <w:vAlign w:val="center"/>
          </w:tcPr>
          <w:p>
            <w:pPr>
              <w:pStyle w:val="10"/>
            </w:pPr>
            <w:r>
              <w:t>离任村干部补贴发放表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改善离任村干部生活水平</w:t>
            </w:r>
          </w:p>
        </w:tc>
        <w:tc>
          <w:tcPr>
            <w:tcW w:w="5386" w:type="dxa"/>
            <w:vAlign w:val="center"/>
          </w:tcPr>
          <w:p>
            <w:pPr>
              <w:pStyle w:val="10"/>
            </w:pPr>
            <w:r>
              <w:t>通过发放生活补贴，改善离任村干部总体生活水平</w:t>
            </w:r>
          </w:p>
        </w:tc>
        <w:tc>
          <w:tcPr>
            <w:tcW w:w="2268" w:type="dxa"/>
            <w:vAlign w:val="center"/>
          </w:tcPr>
          <w:p>
            <w:pPr>
              <w:pStyle w:val="10"/>
            </w:pPr>
            <w:r>
              <w:t>≥5%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促进基层工作的和谐稳定</w:t>
            </w:r>
          </w:p>
        </w:tc>
        <w:tc>
          <w:tcPr>
            <w:tcW w:w="5386" w:type="dxa"/>
            <w:vAlign w:val="center"/>
          </w:tcPr>
          <w:p>
            <w:pPr>
              <w:pStyle w:val="10"/>
            </w:pPr>
            <w:r>
              <w:t>通过发放生活补贴，促进基层工作的和谐稳定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离任村干部满意度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9、国省干道两侧绿化占地补偿资金（包括106国道、215省道和武馆公路）绩效目标表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13043324P007673100076</w:t>
            </w:r>
          </w:p>
        </w:tc>
        <w:tc>
          <w:tcPr>
            <w:tcW w:w="2835" w:type="dxa"/>
            <w:vAlign w:val="center"/>
          </w:tcPr>
          <w:p>
            <w:pPr>
              <w:pStyle w:val="8"/>
            </w:pPr>
            <w:r>
              <w:t>项目名称</w:t>
            </w:r>
          </w:p>
        </w:tc>
        <w:tc>
          <w:tcPr>
            <w:tcW w:w="6094" w:type="dxa"/>
            <w:gridSpan w:val="3"/>
            <w:vAlign w:val="center"/>
          </w:tcPr>
          <w:p>
            <w:pPr>
              <w:pStyle w:val="10"/>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15.13</w:t>
            </w:r>
          </w:p>
        </w:tc>
        <w:tc>
          <w:tcPr>
            <w:tcW w:w="2835" w:type="dxa"/>
            <w:vAlign w:val="center"/>
          </w:tcPr>
          <w:p>
            <w:pPr>
              <w:pStyle w:val="8"/>
            </w:pPr>
            <w:r>
              <w:t>其中：财政    资金</w:t>
            </w:r>
          </w:p>
        </w:tc>
        <w:tc>
          <w:tcPr>
            <w:tcW w:w="2551" w:type="dxa"/>
            <w:vAlign w:val="center"/>
          </w:tcPr>
          <w:p>
            <w:pPr>
              <w:pStyle w:val="10"/>
            </w:pPr>
            <w:r>
              <w:t>15.13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该资金主要用于发放群众绿化占地补偿。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 xml:space="preserve">1.该资金主要用于发放群众绿化占地补偿，保障武馆路两侧绿化带的正常实施，提升了武馆路两侧绿化环境。      </w:t>
            </w:r>
          </w:p>
          <w:p>
            <w:pPr>
              <w:pStyle w:val="10"/>
            </w:pPr>
            <w:r>
              <w:t xml:space="preserve">"      </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5386" w:type="dxa"/>
            <w:vAlign w:val="center"/>
          </w:tcPr>
          <w:p>
            <w:pPr>
              <w:pStyle w:val="10"/>
            </w:pPr>
            <w:r>
              <w:t>绿化占地的亩数</w:t>
            </w:r>
          </w:p>
        </w:tc>
        <w:tc>
          <w:tcPr>
            <w:tcW w:w="2268" w:type="dxa"/>
            <w:vAlign w:val="center"/>
          </w:tcPr>
          <w:p>
            <w:pPr>
              <w:pStyle w:val="10"/>
            </w:pPr>
            <w:r>
              <w:t>151.3亩</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征地任务完成情况达标率</w:t>
            </w:r>
          </w:p>
        </w:tc>
        <w:tc>
          <w:tcPr>
            <w:tcW w:w="5386" w:type="dxa"/>
            <w:vAlign w:val="center"/>
          </w:tcPr>
          <w:p>
            <w:pPr>
              <w:pStyle w:val="10"/>
            </w:pPr>
            <w:r>
              <w:t>实际绿化占地亩数占应征地总亩数的比率</w:t>
            </w:r>
          </w:p>
        </w:tc>
        <w:tc>
          <w:tcPr>
            <w:tcW w:w="2268" w:type="dxa"/>
            <w:vAlign w:val="center"/>
          </w:tcPr>
          <w:p>
            <w:pPr>
              <w:pStyle w:val="10"/>
            </w:pPr>
            <w:r>
              <w:t>100%</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收到财政拨款后及时拨付到户</w:t>
            </w:r>
          </w:p>
        </w:tc>
        <w:tc>
          <w:tcPr>
            <w:tcW w:w="2268" w:type="dxa"/>
            <w:vAlign w:val="center"/>
          </w:tcPr>
          <w:p>
            <w:pPr>
              <w:pStyle w:val="10"/>
            </w:pPr>
            <w:r>
              <w:t>≤7天</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武馆路两侧绿化占地补偿资金总额</w:t>
            </w:r>
          </w:p>
        </w:tc>
        <w:tc>
          <w:tcPr>
            <w:tcW w:w="2268" w:type="dxa"/>
            <w:vAlign w:val="center"/>
          </w:tcPr>
          <w:p>
            <w:pPr>
              <w:pStyle w:val="10"/>
            </w:pPr>
            <w:r>
              <w:t>≥15.13万元</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改善居民生活环境</w:t>
            </w:r>
          </w:p>
        </w:tc>
        <w:tc>
          <w:tcPr>
            <w:tcW w:w="5386" w:type="dxa"/>
            <w:vAlign w:val="center"/>
          </w:tcPr>
          <w:p>
            <w:pPr>
              <w:pStyle w:val="10"/>
            </w:pPr>
            <w:r>
              <w:t>提高并改善居民生活环境</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领取补偿农民调查满意度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10、健康步道北延绿化占地补偿资金绩效目标表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13043324P00768910001R</w:t>
            </w:r>
          </w:p>
        </w:tc>
        <w:tc>
          <w:tcPr>
            <w:tcW w:w="2835" w:type="dxa"/>
            <w:vAlign w:val="center"/>
          </w:tcPr>
          <w:p>
            <w:pPr>
              <w:pStyle w:val="8"/>
            </w:pPr>
            <w:r>
              <w:t>项目名称</w:t>
            </w:r>
          </w:p>
        </w:tc>
        <w:tc>
          <w:tcPr>
            <w:tcW w:w="6094" w:type="dxa"/>
            <w:gridSpan w:val="3"/>
            <w:vAlign w:val="center"/>
          </w:tcPr>
          <w:p>
            <w:pPr>
              <w:pStyle w:val="10"/>
            </w:pPr>
            <w:r>
              <w:t>健康步道北延绿化占地补偿资金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18.12</w:t>
            </w:r>
          </w:p>
        </w:tc>
        <w:tc>
          <w:tcPr>
            <w:tcW w:w="2835" w:type="dxa"/>
            <w:vAlign w:val="center"/>
          </w:tcPr>
          <w:p>
            <w:pPr>
              <w:pStyle w:val="8"/>
            </w:pPr>
            <w:r>
              <w:t>其中：财政    资金</w:t>
            </w:r>
          </w:p>
        </w:tc>
        <w:tc>
          <w:tcPr>
            <w:tcW w:w="2551" w:type="dxa"/>
            <w:vAlign w:val="center"/>
          </w:tcPr>
          <w:p>
            <w:pPr>
              <w:pStyle w:val="10"/>
            </w:pPr>
            <w:r>
              <w:t>18.12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该资金用于发放健康步道北延绿化占地补偿。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1.该资金用于发放健康步道北延绿化占地补偿，提高农户生活质量，保障农户合法权益。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263.71亩</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实际发放补偿金额占应发放补偿总金额的比率</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23.73万元</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改善居民生活环境</w:t>
            </w:r>
          </w:p>
        </w:tc>
        <w:tc>
          <w:tcPr>
            <w:tcW w:w="5386" w:type="dxa"/>
            <w:vAlign w:val="center"/>
          </w:tcPr>
          <w:p>
            <w:pPr>
              <w:pStyle w:val="10"/>
            </w:pPr>
            <w:r>
              <w:t>提高并改善居民生活环境</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11、健康步道东延绿化占地补偿资金绩效目标表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13043324P00769010001X</w:t>
            </w:r>
          </w:p>
        </w:tc>
        <w:tc>
          <w:tcPr>
            <w:tcW w:w="2835" w:type="dxa"/>
            <w:vAlign w:val="center"/>
          </w:tcPr>
          <w:p>
            <w:pPr>
              <w:pStyle w:val="8"/>
            </w:pPr>
            <w:r>
              <w:t>项目名称</w:t>
            </w:r>
          </w:p>
        </w:tc>
        <w:tc>
          <w:tcPr>
            <w:tcW w:w="6094" w:type="dxa"/>
            <w:gridSpan w:val="3"/>
            <w:vAlign w:val="center"/>
          </w:tcPr>
          <w:p>
            <w:pPr>
              <w:pStyle w:val="10"/>
            </w:pPr>
            <w:r>
              <w:t>健康步道东延绿化占地补偿资金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7.27</w:t>
            </w:r>
          </w:p>
        </w:tc>
        <w:tc>
          <w:tcPr>
            <w:tcW w:w="2835" w:type="dxa"/>
            <w:vAlign w:val="center"/>
          </w:tcPr>
          <w:p>
            <w:pPr>
              <w:pStyle w:val="8"/>
            </w:pPr>
            <w:r>
              <w:t>其中：财政    资金</w:t>
            </w:r>
          </w:p>
        </w:tc>
        <w:tc>
          <w:tcPr>
            <w:tcW w:w="2551" w:type="dxa"/>
            <w:vAlign w:val="center"/>
          </w:tcPr>
          <w:p>
            <w:pPr>
              <w:pStyle w:val="10"/>
            </w:pPr>
            <w:r>
              <w:t>7.27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该资金用于健康步道东延绿化占地补偿。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1.该资金用于健康步道东延绿化占地补偿，改善了居民生活环境，保障了居民合法权益。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83.22亩</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实际发放补偿占应补偿资金总量的比率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7.49万元</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改善居民生活环境</w:t>
            </w:r>
          </w:p>
        </w:tc>
        <w:tc>
          <w:tcPr>
            <w:tcW w:w="5386" w:type="dxa"/>
            <w:vAlign w:val="center"/>
          </w:tcPr>
          <w:p>
            <w:pPr>
              <w:pStyle w:val="10"/>
            </w:pPr>
            <w:r>
              <w:t>提高并改善居民生活环境</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被补偿农民满意度</w:t>
            </w:r>
          </w:p>
        </w:tc>
        <w:tc>
          <w:tcPr>
            <w:tcW w:w="5386" w:type="dxa"/>
            <w:vAlign w:val="center"/>
          </w:tcPr>
          <w:p>
            <w:pPr>
              <w:pStyle w:val="10"/>
            </w:pPr>
            <w:r>
              <w:t>被补偿农民调查满意度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12、魏僧寨镇轴承园区一期占地补偿资金绩效目标表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13043324P007688100014</w:t>
            </w:r>
          </w:p>
        </w:tc>
        <w:tc>
          <w:tcPr>
            <w:tcW w:w="2835" w:type="dxa"/>
            <w:vAlign w:val="center"/>
          </w:tcPr>
          <w:p>
            <w:pPr>
              <w:pStyle w:val="8"/>
            </w:pPr>
            <w:r>
              <w:t>项目名称</w:t>
            </w:r>
          </w:p>
        </w:tc>
        <w:tc>
          <w:tcPr>
            <w:tcW w:w="6094" w:type="dxa"/>
            <w:gridSpan w:val="3"/>
            <w:vAlign w:val="center"/>
          </w:tcPr>
          <w:p>
            <w:pPr>
              <w:pStyle w:val="10"/>
            </w:pPr>
            <w:r>
              <w:t>魏僧寨镇轴承园区一期占地补偿资金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12.60</w:t>
            </w:r>
          </w:p>
        </w:tc>
        <w:tc>
          <w:tcPr>
            <w:tcW w:w="2835" w:type="dxa"/>
            <w:vAlign w:val="center"/>
          </w:tcPr>
          <w:p>
            <w:pPr>
              <w:pStyle w:val="8"/>
            </w:pPr>
            <w:r>
              <w:t>其中：财政    资金</w:t>
            </w:r>
          </w:p>
        </w:tc>
        <w:tc>
          <w:tcPr>
            <w:tcW w:w="2551" w:type="dxa"/>
            <w:vAlign w:val="center"/>
          </w:tcPr>
          <w:p>
            <w:pPr>
              <w:pStyle w:val="10"/>
            </w:pPr>
            <w:r>
              <w:t>12.60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该资金用于发放轴承园区一期占地补偿。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1.该资金用于发放轴承园区一期占地补偿，提高农户生活质量，保障农户合法权益。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96.92亩</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实际发放补偿占补偿金额的比率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12.6万元</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提高就业率</w:t>
            </w:r>
          </w:p>
        </w:tc>
        <w:tc>
          <w:tcPr>
            <w:tcW w:w="5386" w:type="dxa"/>
            <w:vAlign w:val="center"/>
          </w:tcPr>
          <w:p>
            <w:pPr>
              <w:pStyle w:val="10"/>
            </w:pPr>
            <w:r>
              <w:t>提高轴承园区周边劳动力就业率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被补偿农民满意度</w:t>
            </w:r>
          </w:p>
        </w:tc>
        <w:tc>
          <w:tcPr>
            <w:tcW w:w="5386" w:type="dxa"/>
            <w:vAlign w:val="center"/>
          </w:tcPr>
          <w:p>
            <w:pPr>
              <w:pStyle w:val="10"/>
            </w:pPr>
            <w:r>
              <w:t>被补偿农民调查满意度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13、魏僧寨镇轴承园区占地补偿资金绩效目标表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13043324P00768710001E</w:t>
            </w:r>
          </w:p>
        </w:tc>
        <w:tc>
          <w:tcPr>
            <w:tcW w:w="2835" w:type="dxa"/>
            <w:vAlign w:val="center"/>
          </w:tcPr>
          <w:p>
            <w:pPr>
              <w:pStyle w:val="8"/>
            </w:pPr>
            <w:r>
              <w:t>项目名称</w:t>
            </w:r>
          </w:p>
        </w:tc>
        <w:tc>
          <w:tcPr>
            <w:tcW w:w="6094" w:type="dxa"/>
            <w:gridSpan w:val="3"/>
            <w:vAlign w:val="center"/>
          </w:tcPr>
          <w:p>
            <w:pPr>
              <w:pStyle w:val="10"/>
            </w:pPr>
            <w:r>
              <w:t>魏僧寨镇轴承园区占地补偿资金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40.90</w:t>
            </w:r>
          </w:p>
        </w:tc>
        <w:tc>
          <w:tcPr>
            <w:tcW w:w="2835" w:type="dxa"/>
            <w:vAlign w:val="center"/>
          </w:tcPr>
          <w:p>
            <w:pPr>
              <w:pStyle w:val="8"/>
            </w:pPr>
            <w:r>
              <w:t>其中：财政    资金</w:t>
            </w:r>
          </w:p>
        </w:tc>
        <w:tc>
          <w:tcPr>
            <w:tcW w:w="2551" w:type="dxa"/>
            <w:vAlign w:val="center"/>
          </w:tcPr>
          <w:p>
            <w:pPr>
              <w:pStyle w:val="10"/>
            </w:pPr>
            <w:r>
              <w:t>40.90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该资金主要用于发放群众轴承园区占地补偿。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1.该资金主要用于发放群众轴承园区占地补偿，保障了轴承园区招商项目的正常实施，提升了轴承园区营商环境。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314.62亩</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实际发放补偿占应补偿总额的比率</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40.9万元</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提高就业率</w:t>
            </w:r>
          </w:p>
        </w:tc>
        <w:tc>
          <w:tcPr>
            <w:tcW w:w="5386" w:type="dxa"/>
            <w:vAlign w:val="center"/>
          </w:tcPr>
          <w:p>
            <w:pPr>
              <w:pStyle w:val="10"/>
            </w:pPr>
            <w:r>
              <w:t>提高轴承园区周边劳动力就业率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14、乡镇分税制财政体制补助资金绩效目标表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13043324P00766010007X</w:t>
            </w:r>
          </w:p>
        </w:tc>
        <w:tc>
          <w:tcPr>
            <w:tcW w:w="2835" w:type="dxa"/>
            <w:vAlign w:val="center"/>
          </w:tcPr>
          <w:p>
            <w:pPr>
              <w:pStyle w:val="8"/>
            </w:pPr>
            <w:r>
              <w:t>项目名称</w:t>
            </w:r>
          </w:p>
        </w:tc>
        <w:tc>
          <w:tcPr>
            <w:tcW w:w="6094" w:type="dxa"/>
            <w:gridSpan w:val="3"/>
            <w:vAlign w:val="center"/>
          </w:tcPr>
          <w:p>
            <w:pPr>
              <w:pStyle w:val="10"/>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1425.00</w:t>
            </w:r>
          </w:p>
        </w:tc>
        <w:tc>
          <w:tcPr>
            <w:tcW w:w="2835" w:type="dxa"/>
            <w:vAlign w:val="center"/>
          </w:tcPr>
          <w:p>
            <w:pPr>
              <w:pStyle w:val="8"/>
            </w:pPr>
            <w:r>
              <w:t>其中：财政    资金</w:t>
            </w:r>
          </w:p>
        </w:tc>
        <w:tc>
          <w:tcPr>
            <w:tcW w:w="2551" w:type="dxa"/>
            <w:vAlign w:val="center"/>
          </w:tcPr>
          <w:p>
            <w:pPr>
              <w:pStyle w:val="10"/>
            </w:pPr>
            <w:r>
              <w:t>1425.00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该资金用于发放自收自支人员工资，镇辖区基础设施维修维护及办公场所修缮等支出。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1.该资金用于发放自收自支人员工资，镇辖区基础设施维修维护及办公场所修缮，提高乡镇税收收入，促进乡镇经济发展，提高乡镇就业率。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5386" w:type="dxa"/>
            <w:vAlign w:val="center"/>
          </w:tcPr>
          <w:p>
            <w:pPr>
              <w:pStyle w:val="10"/>
            </w:pPr>
            <w:r>
              <w:t>自收自支人员工资发放人数</w:t>
            </w:r>
          </w:p>
        </w:tc>
        <w:tc>
          <w:tcPr>
            <w:tcW w:w="2268" w:type="dxa"/>
            <w:vAlign w:val="center"/>
          </w:tcPr>
          <w:p>
            <w:pPr>
              <w:pStyle w:val="10"/>
            </w:pPr>
            <w:r>
              <w:t>≥13人</w:t>
            </w:r>
          </w:p>
        </w:tc>
        <w:tc>
          <w:tcPr>
            <w:tcW w:w="1276" w:type="dxa"/>
            <w:vAlign w:val="center"/>
          </w:tcPr>
          <w:p>
            <w:pPr>
              <w:pStyle w:val="10"/>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乡镇基础设施维修维护面积</w:t>
            </w:r>
          </w:p>
        </w:tc>
        <w:tc>
          <w:tcPr>
            <w:tcW w:w="5386" w:type="dxa"/>
            <w:vAlign w:val="center"/>
          </w:tcPr>
          <w:p>
            <w:pPr>
              <w:pStyle w:val="10"/>
            </w:pPr>
            <w:r>
              <w:t>镇辖区内乡镇基础设施维修维护面积</w:t>
            </w:r>
          </w:p>
        </w:tc>
        <w:tc>
          <w:tcPr>
            <w:tcW w:w="2268" w:type="dxa"/>
            <w:vAlign w:val="center"/>
          </w:tcPr>
          <w:p>
            <w:pPr>
              <w:pStyle w:val="10"/>
            </w:pPr>
            <w:r>
              <w:t>≥5600平方米</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办公场所修缮面积</w:t>
            </w:r>
          </w:p>
        </w:tc>
        <w:tc>
          <w:tcPr>
            <w:tcW w:w="5386" w:type="dxa"/>
            <w:vAlign w:val="center"/>
          </w:tcPr>
          <w:p>
            <w:pPr>
              <w:pStyle w:val="10"/>
            </w:pPr>
            <w:r>
              <w:t>镇机关办公场所修缮面积</w:t>
            </w:r>
          </w:p>
        </w:tc>
        <w:tc>
          <w:tcPr>
            <w:tcW w:w="2268" w:type="dxa"/>
            <w:vAlign w:val="center"/>
          </w:tcPr>
          <w:p>
            <w:pPr>
              <w:pStyle w:val="10"/>
            </w:pPr>
            <w:r>
              <w:t>≥2100平方米</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实际发放人数占应发放人数的比例</w:t>
            </w:r>
          </w:p>
        </w:tc>
        <w:tc>
          <w:tcPr>
            <w:tcW w:w="2268" w:type="dxa"/>
            <w:vAlign w:val="center"/>
          </w:tcPr>
          <w:p>
            <w:pPr>
              <w:pStyle w:val="10"/>
            </w:pPr>
            <w:r>
              <w:t>≥95%</w:t>
            </w:r>
          </w:p>
        </w:tc>
        <w:tc>
          <w:tcPr>
            <w:tcW w:w="1276" w:type="dxa"/>
            <w:vAlign w:val="center"/>
          </w:tcPr>
          <w:p>
            <w:pPr>
              <w:pStyle w:val="10"/>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办公场所修缮达标率</w:t>
            </w:r>
          </w:p>
        </w:tc>
        <w:tc>
          <w:tcPr>
            <w:tcW w:w="5386" w:type="dxa"/>
            <w:vAlign w:val="center"/>
          </w:tcPr>
          <w:p>
            <w:pPr>
              <w:pStyle w:val="10"/>
            </w:pPr>
            <w:r>
              <w:t>镇机关办公场所修缮工程达标率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基础设施维修维护达标率</w:t>
            </w:r>
          </w:p>
        </w:tc>
        <w:tc>
          <w:tcPr>
            <w:tcW w:w="5386" w:type="dxa"/>
            <w:vAlign w:val="center"/>
          </w:tcPr>
          <w:p>
            <w:pPr>
              <w:pStyle w:val="10"/>
            </w:pPr>
            <w:r>
              <w:t>辖区内乡镇基础设施维修维护达标率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按月及时发放自收自支人员工资</w:t>
            </w:r>
          </w:p>
        </w:tc>
        <w:tc>
          <w:tcPr>
            <w:tcW w:w="2268" w:type="dxa"/>
            <w:vAlign w:val="center"/>
          </w:tcPr>
          <w:p>
            <w:pPr>
              <w:pStyle w:val="10"/>
            </w:pPr>
            <w:r>
              <w:t>≤1月</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按时完工</w:t>
            </w:r>
          </w:p>
        </w:tc>
        <w:tc>
          <w:tcPr>
            <w:tcW w:w="5386" w:type="dxa"/>
            <w:vAlign w:val="center"/>
          </w:tcPr>
          <w:p>
            <w:pPr>
              <w:pStyle w:val="10"/>
            </w:pPr>
            <w:r>
              <w:t>按照工作计划在规定时限内完工</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5386" w:type="dxa"/>
            <w:vAlign w:val="center"/>
          </w:tcPr>
          <w:p>
            <w:pPr>
              <w:pStyle w:val="10"/>
            </w:pPr>
            <w:r>
              <w:t>全年乡镇分税制体制补助金额</w:t>
            </w:r>
          </w:p>
        </w:tc>
        <w:tc>
          <w:tcPr>
            <w:tcW w:w="2268" w:type="dxa"/>
            <w:vAlign w:val="center"/>
          </w:tcPr>
          <w:p>
            <w:pPr>
              <w:pStyle w:val="10"/>
            </w:pPr>
            <w:r>
              <w:t>1425万元</w:t>
            </w:r>
          </w:p>
        </w:tc>
        <w:tc>
          <w:tcPr>
            <w:tcW w:w="1276" w:type="dxa"/>
            <w:vAlign w:val="center"/>
          </w:tcPr>
          <w:p>
            <w:pPr>
              <w:pStyle w:val="10"/>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增加乡镇收入</w:t>
            </w:r>
          </w:p>
        </w:tc>
        <w:tc>
          <w:tcPr>
            <w:tcW w:w="5386" w:type="dxa"/>
            <w:vAlign w:val="center"/>
          </w:tcPr>
          <w:p>
            <w:pPr>
              <w:pStyle w:val="10"/>
            </w:pPr>
            <w:r>
              <w:t>增加乡镇税收收入，促进乡镇经济发展</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提高乡镇就业率</w:t>
            </w:r>
          </w:p>
        </w:tc>
        <w:tc>
          <w:tcPr>
            <w:tcW w:w="5386" w:type="dxa"/>
            <w:vAlign w:val="center"/>
          </w:tcPr>
          <w:p>
            <w:pPr>
              <w:pStyle w:val="10"/>
            </w:pPr>
            <w:r>
              <w:t>提高乡镇就业较往年增长率</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辖区群众满意度</w:t>
            </w:r>
          </w:p>
        </w:tc>
        <w:tc>
          <w:tcPr>
            <w:tcW w:w="5386" w:type="dxa"/>
            <w:vAlign w:val="center"/>
          </w:tcPr>
          <w:p>
            <w:pPr>
              <w:pStyle w:val="10"/>
            </w:pPr>
            <w:r>
              <w:t>辖区群众满意度</w:t>
            </w:r>
          </w:p>
        </w:tc>
        <w:tc>
          <w:tcPr>
            <w:tcW w:w="2268" w:type="dxa"/>
            <w:vAlign w:val="center"/>
          </w:tcPr>
          <w:p>
            <w:pPr>
              <w:pStyle w:val="10"/>
            </w:pPr>
            <w:r>
              <w:t>≥95问卷调查</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544001魏僧寨镇人民政府本级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魏僧寨镇人民政府本级上年末固定资产金额为301.62万元（详见下表）。本年度拟购置固定资产总额为0.00万元，已按要求列入政府采购预算，详见政府采购预算表。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544001魏僧寨镇人民政府本级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301.62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2970</w:t>
            </w:r>
          </w:p>
        </w:tc>
        <w:tc>
          <w:tcPr>
            <w:tcW w:w="2835" w:type="dxa"/>
            <w:vAlign w:val="center"/>
          </w:tcPr>
          <w:p>
            <w:pPr>
              <w:pStyle w:val="9"/>
            </w:pPr>
            <w:r>
              <w:t>223.77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2970</w:t>
            </w:r>
          </w:p>
        </w:tc>
        <w:tc>
          <w:tcPr>
            <w:tcW w:w="2835" w:type="dxa"/>
            <w:vAlign w:val="center"/>
          </w:tcPr>
          <w:p>
            <w:pPr>
              <w:pStyle w:val="9"/>
            </w:pPr>
            <w:r>
              <w:t>223.77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56</w:t>
            </w:r>
          </w:p>
        </w:tc>
        <w:tc>
          <w:tcPr>
            <w:tcW w:w="2835" w:type="dxa"/>
            <w:vAlign w:val="center"/>
          </w:tcPr>
          <w:p>
            <w:pPr>
              <w:pStyle w:val="9"/>
            </w:pPr>
            <w:r>
              <w:t>77.85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7336EB"/>
    <w:rsid w:val="007336EB"/>
    <w:rsid w:val="00AA47F0"/>
    <w:rsid w:val="1C94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2024-03-01T15:06:28Z</dcterms:created>
  <dcterms:modified xsi:type="dcterms:W3CDTF">2024-03-01T07:06:28Z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2024-03-01T15:06:30Z</dcterms:created>
  <dcterms:modified xsi:type="dcterms:W3CDTF">2024-03-01T07:06:30Z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2024-03-01T15:06:31Z</dcterms:created>
  <dcterms:modified xsi:type="dcterms:W3CDTF">2024-03-01T07:06:31Z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2024-03-01T15:06:28Z</dcterms:created>
  <dcterms:modified xsi:type="dcterms:W3CDTF">2024-03-01T07:06:28Z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2024-03-01T15:06:25Z</dcterms:created>
  <dcterms:modified xsi:type="dcterms:W3CDTF">2024-03-01T07:06:25Z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2024-03-01T15:06:29Z</dcterms:created>
  <dcterms:modified xsi:type="dcterms:W3CDTF">2024-03-01T07:06:29Z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2024-03-01T15:06:27Z</dcterms:created>
  <dcterms:modified xsi:type="dcterms:W3CDTF">2024-03-01T07:06:27Z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2024-03-01T15:06:26Z</dcterms:created>
  <dcterms:modified xsi:type="dcterms:W3CDTF">2024-03-01T07:06:26Z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2024-03-01T15:06:18Z</dcterms:created>
  <dcterms:modified xsi:type="dcterms:W3CDTF">2024-03-01T07:06:18Z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2024-03-01T15:06:30Z</dcterms:created>
  <dcterms:modified xsi:type="dcterms:W3CDTF">2024-03-01T07:06:30Z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2024-03-01T15:06:26Z</dcterms:created>
  <dcterms:modified xsi:type="dcterms:W3CDTF">2024-03-01T07:06:26Z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2024-03-01T15:06:31Z</dcterms:created>
  <dcterms:modified xsi:type="dcterms:W3CDTF">2024-03-01T07:06:31Z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2024-03-01T15:06:29Z</dcterms:created>
  <dcterms:modified xsi:type="dcterms:W3CDTF">2024-03-01T07:06:29Z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2024-03-01T15:06:27Z</dcterms:created>
  <dcterms:modified xsi:type="dcterms:W3CDTF">2024-03-01T07:06:27Z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2024-03-01T15:06:22Z</dcterms:created>
  <dcterms:modified xsi:type="dcterms:W3CDTF">2024-03-01T07:06:22Z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2024-03-01T15:06:29Z</dcterms:created>
  <dcterms:modified xsi:type="dcterms:W3CDTF">2024-03-01T07:06:29Z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2024-03-01T15:06:26Z</dcterms:created>
  <dcterms:modified xsi:type="dcterms:W3CDTF">2024-03-01T07:06:26Z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B22126-3344-41DC-9219-19E6F28FD22A}">
  <ds:schemaRefs/>
</ds:datastoreItem>
</file>

<file path=customXml/itemProps10.xml><?xml version="1.0" encoding="utf-8"?>
<ds:datastoreItem xmlns:ds="http://schemas.openxmlformats.org/officeDocument/2006/customXml" ds:itemID="{E27BEE38-A998-42F6-A77C-ECF9C6AC602F}">
  <ds:schemaRefs/>
</ds:datastoreItem>
</file>

<file path=customXml/itemProps11.xml><?xml version="1.0" encoding="utf-8"?>
<ds:datastoreItem xmlns:ds="http://schemas.openxmlformats.org/officeDocument/2006/customXml" ds:itemID="{EE2C1799-0B10-4F51-8F06-B0709F1B9131}">
  <ds:schemaRefs/>
</ds:datastoreItem>
</file>

<file path=customXml/itemProps12.xml><?xml version="1.0" encoding="utf-8"?>
<ds:datastoreItem xmlns:ds="http://schemas.openxmlformats.org/officeDocument/2006/customXml" ds:itemID="{DD9A668F-15CF-4F83-A9DE-3AF2F31CD37C}">
  <ds:schemaRefs/>
</ds:datastoreItem>
</file>

<file path=customXml/itemProps13.xml><?xml version="1.0" encoding="utf-8"?>
<ds:datastoreItem xmlns:ds="http://schemas.openxmlformats.org/officeDocument/2006/customXml" ds:itemID="{4D30D9FB-1717-4025-9FA5-1EF6A4F0BA78}">
  <ds:schemaRefs/>
</ds:datastoreItem>
</file>

<file path=customXml/itemProps14.xml><?xml version="1.0" encoding="utf-8"?>
<ds:datastoreItem xmlns:ds="http://schemas.openxmlformats.org/officeDocument/2006/customXml" ds:itemID="{1108F8E5-9928-47B4-9069-AE5FB031E5E9}">
  <ds:schemaRefs/>
</ds:datastoreItem>
</file>

<file path=customXml/itemProps15.xml><?xml version="1.0" encoding="utf-8"?>
<ds:datastoreItem xmlns:ds="http://schemas.openxmlformats.org/officeDocument/2006/customXml" ds:itemID="{5C15759E-B85C-42A0-8637-666BA9F4708B}">
  <ds:schemaRefs/>
</ds:datastoreItem>
</file>

<file path=customXml/itemProps16.xml><?xml version="1.0" encoding="utf-8"?>
<ds:datastoreItem xmlns:ds="http://schemas.openxmlformats.org/officeDocument/2006/customXml" ds:itemID="{BFF7CCF9-A0B9-4351-8235-16044CE5AEF1}">
  <ds:schemaRefs/>
</ds:datastoreItem>
</file>

<file path=customXml/itemProps17.xml><?xml version="1.0" encoding="utf-8"?>
<ds:datastoreItem xmlns:ds="http://schemas.openxmlformats.org/officeDocument/2006/customXml" ds:itemID="{3F49FC87-3809-49FD-BFA4-707A20792020}">
  <ds:schemaRefs/>
</ds:datastoreItem>
</file>

<file path=customXml/itemProps18.xml><?xml version="1.0" encoding="utf-8"?>
<ds:datastoreItem xmlns:ds="http://schemas.openxmlformats.org/officeDocument/2006/customXml" ds:itemID="{7D4FAFB2-3A87-43DF-B596-B60943815C53}">
  <ds:schemaRefs/>
</ds:datastoreItem>
</file>

<file path=customXml/itemProps19.xml><?xml version="1.0" encoding="utf-8"?>
<ds:datastoreItem xmlns:ds="http://schemas.openxmlformats.org/officeDocument/2006/customXml" ds:itemID="{67D39FD6-6A2C-43BE-95B2-E2751578BDFC}">
  <ds:schemaRefs/>
</ds:datastoreItem>
</file>

<file path=customXml/itemProps2.xml><?xml version="1.0" encoding="utf-8"?>
<ds:datastoreItem xmlns:ds="http://schemas.openxmlformats.org/officeDocument/2006/customXml" ds:itemID="{E40A1CC4-B632-499F-98DC-3A22C542360C}">
  <ds:schemaRefs/>
</ds:datastoreItem>
</file>

<file path=customXml/itemProps20.xml><?xml version="1.0" encoding="utf-8"?>
<ds:datastoreItem xmlns:ds="http://schemas.openxmlformats.org/officeDocument/2006/customXml" ds:itemID="{A15801DB-BE9D-4BA7-9CCA-31CDAE5A8B7A}">
  <ds:schemaRefs/>
</ds:datastoreItem>
</file>

<file path=customXml/itemProps21.xml><?xml version="1.0" encoding="utf-8"?>
<ds:datastoreItem xmlns:ds="http://schemas.openxmlformats.org/officeDocument/2006/customXml" ds:itemID="{4EA03F9F-0AF4-4526-8A64-9995FC175C32}">
  <ds:schemaRefs/>
</ds:datastoreItem>
</file>

<file path=customXml/itemProps22.xml><?xml version="1.0" encoding="utf-8"?>
<ds:datastoreItem xmlns:ds="http://schemas.openxmlformats.org/officeDocument/2006/customXml" ds:itemID="{1F51561B-8D94-4B7C-AED8-3FCD0D74836D}">
  <ds:schemaRefs/>
</ds:datastoreItem>
</file>

<file path=customXml/itemProps23.xml><?xml version="1.0" encoding="utf-8"?>
<ds:datastoreItem xmlns:ds="http://schemas.openxmlformats.org/officeDocument/2006/customXml" ds:itemID="{9A549D41-6A2D-408F-96D6-859EB44BD660}">
  <ds:schemaRefs/>
</ds:datastoreItem>
</file>

<file path=customXml/itemProps24.xml><?xml version="1.0" encoding="utf-8"?>
<ds:datastoreItem xmlns:ds="http://schemas.openxmlformats.org/officeDocument/2006/customXml" ds:itemID="{A759974F-0E6B-481F-B701-76A5F400299C}">
  <ds:schemaRefs/>
</ds:datastoreItem>
</file>

<file path=customXml/itemProps25.xml><?xml version="1.0" encoding="utf-8"?>
<ds:datastoreItem xmlns:ds="http://schemas.openxmlformats.org/officeDocument/2006/customXml" ds:itemID="{876AFB22-A97C-4E6A-A39A-78AB06C5B643}">
  <ds:schemaRefs/>
</ds:datastoreItem>
</file>

<file path=customXml/itemProps26.xml><?xml version="1.0" encoding="utf-8"?>
<ds:datastoreItem xmlns:ds="http://schemas.openxmlformats.org/officeDocument/2006/customXml" ds:itemID="{0D507216-1878-41CF-AD84-EEA08CD53CCE}">
  <ds:schemaRefs/>
</ds:datastoreItem>
</file>

<file path=customXml/itemProps27.xml><?xml version="1.0" encoding="utf-8"?>
<ds:datastoreItem xmlns:ds="http://schemas.openxmlformats.org/officeDocument/2006/customXml" ds:itemID="{7EA3AD28-3463-4C17-BBC6-C1FC83974AED}">
  <ds:schemaRefs/>
</ds:datastoreItem>
</file>

<file path=customXml/itemProps28.xml><?xml version="1.0" encoding="utf-8"?>
<ds:datastoreItem xmlns:ds="http://schemas.openxmlformats.org/officeDocument/2006/customXml" ds:itemID="{DCB9B9E0-D820-42EA-8EE4-7BE3941332AF}">
  <ds:schemaRefs/>
</ds:datastoreItem>
</file>

<file path=customXml/itemProps29.xml><?xml version="1.0" encoding="utf-8"?>
<ds:datastoreItem xmlns:ds="http://schemas.openxmlformats.org/officeDocument/2006/customXml" ds:itemID="{A444EFF8-F6AD-43C3-872F-042B79B61489}">
  <ds:schemaRefs/>
</ds:datastoreItem>
</file>

<file path=customXml/itemProps3.xml><?xml version="1.0" encoding="utf-8"?>
<ds:datastoreItem xmlns:ds="http://schemas.openxmlformats.org/officeDocument/2006/customXml" ds:itemID="{75B59301-A44A-4FAE-84BC-0735C6BC92BC}">
  <ds:schemaRefs/>
</ds:datastoreItem>
</file>

<file path=customXml/itemProps30.xml><?xml version="1.0" encoding="utf-8"?>
<ds:datastoreItem xmlns:ds="http://schemas.openxmlformats.org/officeDocument/2006/customXml" ds:itemID="{EE0D6122-7E8C-45BB-962D-FB4233D5D751}">
  <ds:schemaRefs/>
</ds:datastoreItem>
</file>

<file path=customXml/itemProps31.xml><?xml version="1.0" encoding="utf-8"?>
<ds:datastoreItem xmlns:ds="http://schemas.openxmlformats.org/officeDocument/2006/customXml" ds:itemID="{E61A8118-A04F-4B34-8EA8-EA048DE5DD14}">
  <ds:schemaRefs/>
</ds:datastoreItem>
</file>

<file path=customXml/itemProps32.xml><?xml version="1.0" encoding="utf-8"?>
<ds:datastoreItem xmlns:ds="http://schemas.openxmlformats.org/officeDocument/2006/customXml" ds:itemID="{2AB39081-7E53-42FB-8B3E-064521A5E231}">
  <ds:schemaRefs/>
</ds:datastoreItem>
</file>

<file path=customXml/itemProps33.xml><?xml version="1.0" encoding="utf-8"?>
<ds:datastoreItem xmlns:ds="http://schemas.openxmlformats.org/officeDocument/2006/customXml" ds:itemID="{E96EE9BF-9BBD-45DA-AFDB-3114437951A3}">
  <ds:schemaRefs/>
</ds:datastoreItem>
</file>

<file path=customXml/itemProps34.xml><?xml version="1.0" encoding="utf-8"?>
<ds:datastoreItem xmlns:ds="http://schemas.openxmlformats.org/officeDocument/2006/customXml" ds:itemID="{DC5FA9B9-BD08-4735-A2CC-9DA0E38378BE}">
  <ds:schemaRefs/>
</ds:datastoreItem>
</file>

<file path=customXml/itemProps4.xml><?xml version="1.0" encoding="utf-8"?>
<ds:datastoreItem xmlns:ds="http://schemas.openxmlformats.org/officeDocument/2006/customXml" ds:itemID="{FB92B964-3AEA-4B49-B76E-1562B22FB3B2}">
  <ds:schemaRefs/>
</ds:datastoreItem>
</file>

<file path=customXml/itemProps5.xml><?xml version="1.0" encoding="utf-8"?>
<ds:datastoreItem xmlns:ds="http://schemas.openxmlformats.org/officeDocument/2006/customXml" ds:itemID="{74A4CF40-B373-434D-A08E-99BF467EFD2D}">
  <ds:schemaRefs/>
</ds:datastoreItem>
</file>

<file path=customXml/itemProps6.xml><?xml version="1.0" encoding="utf-8"?>
<ds:datastoreItem xmlns:ds="http://schemas.openxmlformats.org/officeDocument/2006/customXml" ds:itemID="{6D57108A-DF74-4409-ABC5-1566F8B6A041}">
  <ds:schemaRefs/>
</ds:datastoreItem>
</file>

<file path=customXml/itemProps7.xml><?xml version="1.0" encoding="utf-8"?>
<ds:datastoreItem xmlns:ds="http://schemas.openxmlformats.org/officeDocument/2006/customXml" ds:itemID="{F1A3F0AB-D583-4EF3-A7D1-7ECCFB79BC2F}">
  <ds:schemaRefs/>
</ds:datastoreItem>
</file>

<file path=customXml/itemProps8.xml><?xml version="1.0" encoding="utf-8"?>
<ds:datastoreItem xmlns:ds="http://schemas.openxmlformats.org/officeDocument/2006/customXml" ds:itemID="{2F6E6F4F-4998-4F4F-A635-B325E708BCD4}">
  <ds:schemaRefs/>
</ds:datastoreItem>
</file>

<file path=customXml/itemProps9.xml><?xml version="1.0" encoding="utf-8"?>
<ds:datastoreItem xmlns:ds="http://schemas.openxmlformats.org/officeDocument/2006/customXml" ds:itemID="{7CB441D7-B5A3-464F-8660-9678097B04A1}">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2691</Words>
  <Characters>15341</Characters>
  <Lines>127</Lines>
  <Paragraphs>35</Paragraphs>
  <TotalTime>0</TotalTime>
  <ScaleCrop>false</ScaleCrop>
  <LinksUpToDate>false</LinksUpToDate>
  <CharactersWithSpaces>17997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2024-03-01T07:05:00Z</dcterms:created>
  <dc:creator>Administrator</dc:creator>
  <cp:lastModifiedBy>Sally</cp:lastModifiedBy>
  <dcterms:modified xsi:type="dcterms:W3CDTF">2024-03-03T07:49:45Z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F4C28B5663FE4AF882972F17DA16D7DD_12</vt:lpwstr>
  </property>
</Properties>
</file>