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ascii="黑体" w:hAnsi="黑体" w:eastAsia="黑体" w:cs="黑体"/>
          <w:b/>
          <w:color w:val="000000"/>
          <w:sz w:val="30"/>
          <w:lang w:eastAsia="zh-CN"/>
        </w:rPr>
      </w:pP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4</w:t>
      </w:r>
      <w:r>
        <w:rPr>
          <w:lang w:eastAsia="zh-CN"/>
        </w:rPr>
        <w:t>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4</w:t>
      </w:r>
      <w:r>
        <w:rPr>
          <w:lang w:eastAsia="zh-CN"/>
        </w:rPr>
        <w:t>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4</w:t>
      </w:r>
      <w:r>
        <w:rPr>
          <w:lang w:eastAsia="zh-CN"/>
        </w:rPr>
        <w:t>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24406500.00</w:t>
            </w:r>
          </w:p>
        </w:tc>
        <w:tc>
          <w:tcPr>
            <w:tcW w:w="4535" w:type="dxa"/>
            <w:vAlign w:val="center"/>
          </w:tcPr>
          <w:p>
            <w:pPr>
              <w:pStyle w:val="14"/>
            </w:pPr>
            <w:r>
              <w:rPr>
                <w:rFonts w:hint="eastAsia"/>
              </w:rPr>
              <w:t>一、一般公共服务支出</w:t>
            </w:r>
          </w:p>
        </w:tc>
        <w:tc>
          <w:tcPr>
            <w:tcW w:w="2126" w:type="dxa"/>
            <w:vAlign w:val="center"/>
          </w:tcPr>
          <w:p>
            <w:pPr>
              <w:pStyle w:val="13"/>
            </w:pPr>
            <w:r>
              <w:t>17353600.00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942300.00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536200.00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233900.00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942300.00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6001800.00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281000.00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25348800.00</w:t>
            </w:r>
          </w:p>
        </w:tc>
        <w:tc>
          <w:tcPr>
            <w:tcW w:w="4535" w:type="dxa"/>
            <w:vAlign w:val="center"/>
          </w:tcPr>
          <w:p>
            <w:pPr>
              <w:pStyle w:val="16"/>
            </w:pPr>
            <w:r>
              <w:rPr>
                <w:rFonts w:hint="eastAsia"/>
              </w:rPr>
              <w:t>本年支出合计</w:t>
            </w:r>
          </w:p>
        </w:tc>
        <w:tc>
          <w:tcPr>
            <w:tcW w:w="2126" w:type="dxa"/>
            <w:vAlign w:val="center"/>
          </w:tcPr>
          <w:p>
            <w:pPr>
              <w:pStyle w:val="17"/>
            </w:pPr>
            <w:r>
              <w:t>25348800.00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25348800.00</w:t>
            </w:r>
          </w:p>
        </w:tc>
        <w:tc>
          <w:tcPr>
            <w:tcW w:w="4535" w:type="dxa"/>
            <w:vAlign w:val="center"/>
          </w:tcPr>
          <w:p>
            <w:pPr>
              <w:pStyle w:val="16"/>
            </w:pPr>
            <w:r>
              <w:rPr>
                <w:rFonts w:hint="eastAsia"/>
              </w:rPr>
              <w:t>支出总计</w:t>
            </w:r>
          </w:p>
        </w:tc>
        <w:tc>
          <w:tcPr>
            <w:tcW w:w="2126" w:type="dxa"/>
            <w:vAlign w:val="center"/>
          </w:tcPr>
          <w:p>
            <w:pPr>
              <w:pStyle w:val="17"/>
            </w:pPr>
            <w:r>
              <w:t>25348800.00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25348800.00</w:t>
            </w:r>
          </w:p>
        </w:tc>
        <w:tc>
          <w:tcPr>
            <w:tcW w:w="1134" w:type="dxa"/>
            <w:vAlign w:val="center"/>
          </w:tcPr>
          <w:p>
            <w:pPr>
              <w:pStyle w:val="17"/>
            </w:pPr>
            <w:r>
              <w:t>25348800.00</w:t>
            </w:r>
          </w:p>
        </w:tc>
        <w:tc>
          <w:tcPr>
            <w:tcW w:w="1134" w:type="dxa"/>
            <w:vAlign w:val="center"/>
          </w:tcPr>
          <w:p>
            <w:pPr>
              <w:pStyle w:val="17"/>
            </w:pPr>
            <w:r>
              <w:t>25348800.00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17353600.00</w:t>
            </w:r>
          </w:p>
        </w:tc>
        <w:tc>
          <w:tcPr>
            <w:tcW w:w="1134" w:type="dxa"/>
            <w:vAlign w:val="center"/>
          </w:tcPr>
          <w:p>
            <w:pPr>
              <w:pStyle w:val="13"/>
            </w:pPr>
            <w:r>
              <w:t>17353600.00</w:t>
            </w:r>
          </w:p>
        </w:tc>
        <w:tc>
          <w:tcPr>
            <w:tcW w:w="1134" w:type="dxa"/>
            <w:vAlign w:val="center"/>
          </w:tcPr>
          <w:p>
            <w:pPr>
              <w:pStyle w:val="13"/>
            </w:pPr>
            <w:r>
              <w:t>17353600.00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15354600.00</w:t>
            </w:r>
          </w:p>
        </w:tc>
        <w:tc>
          <w:tcPr>
            <w:tcW w:w="1134" w:type="dxa"/>
            <w:vAlign w:val="center"/>
          </w:tcPr>
          <w:p>
            <w:pPr>
              <w:pStyle w:val="13"/>
            </w:pPr>
            <w:r>
              <w:t>15354600.00</w:t>
            </w:r>
          </w:p>
        </w:tc>
        <w:tc>
          <w:tcPr>
            <w:tcW w:w="1134" w:type="dxa"/>
            <w:vAlign w:val="center"/>
          </w:tcPr>
          <w:p>
            <w:pPr>
              <w:pStyle w:val="13"/>
            </w:pPr>
            <w:r>
              <w:t>15354600.00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3923000.00</w:t>
            </w:r>
          </w:p>
        </w:tc>
        <w:tc>
          <w:tcPr>
            <w:tcW w:w="1134" w:type="dxa"/>
            <w:vAlign w:val="center"/>
          </w:tcPr>
          <w:p>
            <w:pPr>
              <w:pStyle w:val="13"/>
            </w:pPr>
            <w:r>
              <w:t>3923000.00</w:t>
            </w:r>
          </w:p>
        </w:tc>
        <w:tc>
          <w:tcPr>
            <w:tcW w:w="1134" w:type="dxa"/>
            <w:vAlign w:val="center"/>
          </w:tcPr>
          <w:p>
            <w:pPr>
              <w:pStyle w:val="13"/>
            </w:pPr>
            <w:r>
              <w:t>3923000.00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rPr>
                <w:rFonts w:hint="eastAsia"/>
              </w:rPr>
              <w:t>事业运行</w:t>
            </w:r>
          </w:p>
        </w:tc>
        <w:tc>
          <w:tcPr>
            <w:tcW w:w="1134" w:type="dxa"/>
            <w:vAlign w:val="center"/>
          </w:tcPr>
          <w:p>
            <w:pPr>
              <w:pStyle w:val="13"/>
            </w:pPr>
            <w:r>
              <w:t>1431600.00</w:t>
            </w:r>
          </w:p>
        </w:tc>
        <w:tc>
          <w:tcPr>
            <w:tcW w:w="1134" w:type="dxa"/>
            <w:vAlign w:val="center"/>
          </w:tcPr>
          <w:p>
            <w:pPr>
              <w:pStyle w:val="13"/>
            </w:pPr>
            <w:r>
              <w:t>1431600.00</w:t>
            </w:r>
          </w:p>
        </w:tc>
        <w:tc>
          <w:tcPr>
            <w:tcW w:w="1134" w:type="dxa"/>
            <w:vAlign w:val="center"/>
          </w:tcPr>
          <w:p>
            <w:pPr>
              <w:pStyle w:val="13"/>
            </w:pPr>
            <w:r>
              <w:t>1431600.00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2010399</w:t>
            </w:r>
          </w:p>
        </w:tc>
        <w:tc>
          <w:tcPr>
            <w:tcW w:w="1559" w:type="dxa"/>
            <w:vAlign w:val="center"/>
          </w:tcPr>
          <w:p>
            <w:pPr>
              <w:pStyle w:val="14"/>
            </w:pPr>
            <w:r>
              <w:rPr>
                <w:rFonts w:hint="eastAsia"/>
              </w:rPr>
              <w:t>其他政府办公厅（室）及相关机构事务支出</w:t>
            </w:r>
          </w:p>
        </w:tc>
        <w:tc>
          <w:tcPr>
            <w:tcW w:w="1134" w:type="dxa"/>
            <w:vAlign w:val="center"/>
          </w:tcPr>
          <w:p>
            <w:pPr>
              <w:pStyle w:val="13"/>
            </w:pPr>
            <w:r>
              <w:t>10000000.00</w:t>
            </w:r>
          </w:p>
        </w:tc>
        <w:tc>
          <w:tcPr>
            <w:tcW w:w="1134" w:type="dxa"/>
            <w:vAlign w:val="center"/>
          </w:tcPr>
          <w:p>
            <w:pPr>
              <w:pStyle w:val="13"/>
            </w:pPr>
            <w:r>
              <w:t>10000000.00</w:t>
            </w:r>
          </w:p>
        </w:tc>
        <w:tc>
          <w:tcPr>
            <w:tcW w:w="1134" w:type="dxa"/>
            <w:vAlign w:val="center"/>
          </w:tcPr>
          <w:p>
            <w:pPr>
              <w:pStyle w:val="13"/>
            </w:pPr>
            <w:r>
              <w:t>10000000.00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20131</w:t>
            </w:r>
          </w:p>
        </w:tc>
        <w:tc>
          <w:tcPr>
            <w:tcW w:w="1559" w:type="dxa"/>
            <w:vAlign w:val="center"/>
          </w:tcPr>
          <w:p>
            <w:pPr>
              <w:pStyle w:val="14"/>
            </w:pPr>
            <w:r>
              <w:rPr>
                <w:rFonts w:hint="eastAsia"/>
              </w:rPr>
              <w:t>党委办公厅（室）及相关机构事务</w:t>
            </w:r>
          </w:p>
        </w:tc>
        <w:tc>
          <w:tcPr>
            <w:tcW w:w="1134" w:type="dxa"/>
            <w:vAlign w:val="center"/>
          </w:tcPr>
          <w:p>
            <w:pPr>
              <w:pStyle w:val="13"/>
            </w:pPr>
            <w:r>
              <w:t>1999000.00</w:t>
            </w:r>
          </w:p>
        </w:tc>
        <w:tc>
          <w:tcPr>
            <w:tcW w:w="1134" w:type="dxa"/>
            <w:vAlign w:val="center"/>
          </w:tcPr>
          <w:p>
            <w:pPr>
              <w:pStyle w:val="13"/>
            </w:pPr>
            <w:r>
              <w:t>1999000.00</w:t>
            </w:r>
          </w:p>
        </w:tc>
        <w:tc>
          <w:tcPr>
            <w:tcW w:w="1134" w:type="dxa"/>
            <w:vAlign w:val="center"/>
          </w:tcPr>
          <w:p>
            <w:pPr>
              <w:pStyle w:val="13"/>
            </w:pPr>
            <w:r>
              <w:t>1999000.00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2013101</w:t>
            </w:r>
          </w:p>
        </w:tc>
        <w:tc>
          <w:tcPr>
            <w:tcW w:w="1559" w:type="dxa"/>
            <w:vAlign w:val="center"/>
          </w:tcPr>
          <w:p>
            <w:pPr>
              <w:pStyle w:val="14"/>
            </w:pPr>
            <w:r>
              <w:rPr>
                <w:rFonts w:hint="eastAsia"/>
              </w:rPr>
              <w:t>行政运行</w:t>
            </w:r>
          </w:p>
        </w:tc>
        <w:tc>
          <w:tcPr>
            <w:tcW w:w="1134" w:type="dxa"/>
            <w:vAlign w:val="center"/>
          </w:tcPr>
          <w:p>
            <w:pPr>
              <w:pStyle w:val="13"/>
            </w:pPr>
            <w:r>
              <w:t>1999000.00</w:t>
            </w:r>
          </w:p>
        </w:tc>
        <w:tc>
          <w:tcPr>
            <w:tcW w:w="1134" w:type="dxa"/>
            <w:vAlign w:val="center"/>
          </w:tcPr>
          <w:p>
            <w:pPr>
              <w:pStyle w:val="13"/>
            </w:pPr>
            <w:r>
              <w:t>1999000.00</w:t>
            </w:r>
          </w:p>
        </w:tc>
        <w:tc>
          <w:tcPr>
            <w:tcW w:w="1134" w:type="dxa"/>
            <w:vAlign w:val="center"/>
          </w:tcPr>
          <w:p>
            <w:pPr>
              <w:pStyle w:val="13"/>
            </w:pPr>
            <w:r>
              <w:t>1999000.00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536200.00</w:t>
            </w:r>
          </w:p>
        </w:tc>
        <w:tc>
          <w:tcPr>
            <w:tcW w:w="1134" w:type="dxa"/>
            <w:vAlign w:val="center"/>
          </w:tcPr>
          <w:p>
            <w:pPr>
              <w:pStyle w:val="13"/>
            </w:pPr>
            <w:r>
              <w:t>536200.00</w:t>
            </w:r>
          </w:p>
        </w:tc>
        <w:tc>
          <w:tcPr>
            <w:tcW w:w="1134" w:type="dxa"/>
            <w:vAlign w:val="center"/>
          </w:tcPr>
          <w:p>
            <w:pPr>
              <w:pStyle w:val="13"/>
            </w:pPr>
            <w:r>
              <w:t>536200.00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536200.00</w:t>
            </w:r>
          </w:p>
        </w:tc>
        <w:tc>
          <w:tcPr>
            <w:tcW w:w="1134" w:type="dxa"/>
            <w:vAlign w:val="center"/>
          </w:tcPr>
          <w:p>
            <w:pPr>
              <w:pStyle w:val="13"/>
            </w:pPr>
            <w:r>
              <w:t>536200.00</w:t>
            </w:r>
          </w:p>
        </w:tc>
        <w:tc>
          <w:tcPr>
            <w:tcW w:w="1134" w:type="dxa"/>
            <w:vAlign w:val="center"/>
          </w:tcPr>
          <w:p>
            <w:pPr>
              <w:pStyle w:val="13"/>
            </w:pPr>
            <w:r>
              <w:t>536200.00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358000.00</w:t>
            </w:r>
          </w:p>
        </w:tc>
        <w:tc>
          <w:tcPr>
            <w:tcW w:w="1134" w:type="dxa"/>
            <w:vAlign w:val="center"/>
          </w:tcPr>
          <w:p>
            <w:pPr>
              <w:pStyle w:val="13"/>
            </w:pPr>
            <w:r>
              <w:t>358000.00</w:t>
            </w:r>
          </w:p>
        </w:tc>
        <w:tc>
          <w:tcPr>
            <w:tcW w:w="1134" w:type="dxa"/>
            <w:vAlign w:val="center"/>
          </w:tcPr>
          <w:p>
            <w:pPr>
              <w:pStyle w:val="13"/>
            </w:pPr>
            <w:r>
              <w:t>358000.00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178200.00</w:t>
            </w:r>
          </w:p>
        </w:tc>
        <w:tc>
          <w:tcPr>
            <w:tcW w:w="1134" w:type="dxa"/>
            <w:vAlign w:val="center"/>
          </w:tcPr>
          <w:p>
            <w:pPr>
              <w:pStyle w:val="13"/>
            </w:pPr>
            <w:r>
              <w:t>178200.00</w:t>
            </w:r>
          </w:p>
        </w:tc>
        <w:tc>
          <w:tcPr>
            <w:tcW w:w="1134" w:type="dxa"/>
            <w:vAlign w:val="center"/>
          </w:tcPr>
          <w:p>
            <w:pPr>
              <w:pStyle w:val="13"/>
            </w:pPr>
            <w:r>
              <w:t>178200.00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233900.00</w:t>
            </w:r>
          </w:p>
        </w:tc>
        <w:tc>
          <w:tcPr>
            <w:tcW w:w="1134" w:type="dxa"/>
            <w:vAlign w:val="center"/>
          </w:tcPr>
          <w:p>
            <w:pPr>
              <w:pStyle w:val="13"/>
            </w:pPr>
            <w:r>
              <w:t>233900.00</w:t>
            </w:r>
          </w:p>
        </w:tc>
        <w:tc>
          <w:tcPr>
            <w:tcW w:w="1134" w:type="dxa"/>
            <w:vAlign w:val="center"/>
          </w:tcPr>
          <w:p>
            <w:pPr>
              <w:pStyle w:val="13"/>
            </w:pPr>
            <w:r>
              <w:t>233900.00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21007</w:t>
            </w:r>
          </w:p>
        </w:tc>
        <w:tc>
          <w:tcPr>
            <w:tcW w:w="1559" w:type="dxa"/>
            <w:vAlign w:val="center"/>
          </w:tcPr>
          <w:p>
            <w:pPr>
              <w:pStyle w:val="14"/>
            </w:pPr>
            <w:r>
              <w:rPr>
                <w:rFonts w:hint="eastAsia"/>
              </w:rPr>
              <w:t>计划生育事务</w:t>
            </w:r>
          </w:p>
        </w:tc>
        <w:tc>
          <w:tcPr>
            <w:tcW w:w="1134" w:type="dxa"/>
            <w:vAlign w:val="center"/>
          </w:tcPr>
          <w:p>
            <w:pPr>
              <w:pStyle w:val="13"/>
            </w:pPr>
            <w:r>
              <w:t>44800.00</w:t>
            </w:r>
          </w:p>
        </w:tc>
        <w:tc>
          <w:tcPr>
            <w:tcW w:w="1134" w:type="dxa"/>
            <w:vAlign w:val="center"/>
          </w:tcPr>
          <w:p>
            <w:pPr>
              <w:pStyle w:val="13"/>
            </w:pPr>
            <w:r>
              <w:t>44800.00</w:t>
            </w:r>
          </w:p>
        </w:tc>
        <w:tc>
          <w:tcPr>
            <w:tcW w:w="1134" w:type="dxa"/>
            <w:vAlign w:val="center"/>
          </w:tcPr>
          <w:p>
            <w:pPr>
              <w:pStyle w:val="13"/>
            </w:pPr>
            <w:r>
              <w:t>44800.00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2100717</w:t>
            </w:r>
          </w:p>
        </w:tc>
        <w:tc>
          <w:tcPr>
            <w:tcW w:w="1559" w:type="dxa"/>
            <w:vAlign w:val="center"/>
          </w:tcPr>
          <w:p>
            <w:pPr>
              <w:pStyle w:val="14"/>
            </w:pPr>
            <w:r>
              <w:rPr>
                <w:rFonts w:hint="eastAsia"/>
              </w:rPr>
              <w:t>计划生育服务</w:t>
            </w:r>
          </w:p>
        </w:tc>
        <w:tc>
          <w:tcPr>
            <w:tcW w:w="1134" w:type="dxa"/>
            <w:vAlign w:val="center"/>
          </w:tcPr>
          <w:p>
            <w:pPr>
              <w:pStyle w:val="13"/>
            </w:pPr>
            <w:r>
              <w:t>44800.00</w:t>
            </w:r>
          </w:p>
        </w:tc>
        <w:tc>
          <w:tcPr>
            <w:tcW w:w="1134" w:type="dxa"/>
            <w:vAlign w:val="center"/>
          </w:tcPr>
          <w:p>
            <w:pPr>
              <w:pStyle w:val="13"/>
            </w:pPr>
            <w:r>
              <w:t>44800.00</w:t>
            </w:r>
          </w:p>
        </w:tc>
        <w:tc>
          <w:tcPr>
            <w:tcW w:w="1134" w:type="dxa"/>
            <w:vAlign w:val="center"/>
          </w:tcPr>
          <w:p>
            <w:pPr>
              <w:pStyle w:val="13"/>
            </w:pPr>
            <w:r>
              <w:t>44800.00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189100.00</w:t>
            </w:r>
          </w:p>
        </w:tc>
        <w:tc>
          <w:tcPr>
            <w:tcW w:w="1134" w:type="dxa"/>
            <w:vAlign w:val="center"/>
          </w:tcPr>
          <w:p>
            <w:pPr>
              <w:pStyle w:val="13"/>
            </w:pPr>
            <w:r>
              <w:t>189100.00</w:t>
            </w:r>
          </w:p>
        </w:tc>
        <w:tc>
          <w:tcPr>
            <w:tcW w:w="1134" w:type="dxa"/>
            <w:vAlign w:val="center"/>
          </w:tcPr>
          <w:p>
            <w:pPr>
              <w:pStyle w:val="13"/>
            </w:pPr>
            <w:r>
              <w:t>189100.00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132100.00</w:t>
            </w:r>
          </w:p>
        </w:tc>
        <w:tc>
          <w:tcPr>
            <w:tcW w:w="1134" w:type="dxa"/>
            <w:vAlign w:val="center"/>
          </w:tcPr>
          <w:p>
            <w:pPr>
              <w:pStyle w:val="13"/>
            </w:pPr>
            <w:r>
              <w:t>132100.00</w:t>
            </w:r>
          </w:p>
        </w:tc>
        <w:tc>
          <w:tcPr>
            <w:tcW w:w="1134" w:type="dxa"/>
            <w:vAlign w:val="center"/>
          </w:tcPr>
          <w:p>
            <w:pPr>
              <w:pStyle w:val="13"/>
            </w:pPr>
            <w:r>
              <w:t>132100.00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57000.00</w:t>
            </w:r>
          </w:p>
        </w:tc>
        <w:tc>
          <w:tcPr>
            <w:tcW w:w="1134" w:type="dxa"/>
            <w:vAlign w:val="center"/>
          </w:tcPr>
          <w:p>
            <w:pPr>
              <w:pStyle w:val="13"/>
            </w:pPr>
            <w:r>
              <w:t>57000.00</w:t>
            </w:r>
          </w:p>
        </w:tc>
        <w:tc>
          <w:tcPr>
            <w:tcW w:w="1134" w:type="dxa"/>
            <w:vAlign w:val="center"/>
          </w:tcPr>
          <w:p>
            <w:pPr>
              <w:pStyle w:val="13"/>
            </w:pPr>
            <w:r>
              <w:t>57000.00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942300.00</w:t>
            </w:r>
          </w:p>
        </w:tc>
        <w:tc>
          <w:tcPr>
            <w:tcW w:w="1134" w:type="dxa"/>
            <w:vAlign w:val="center"/>
          </w:tcPr>
          <w:p>
            <w:pPr>
              <w:pStyle w:val="13"/>
            </w:pPr>
            <w:r>
              <w:t>942300.00</w:t>
            </w:r>
          </w:p>
        </w:tc>
        <w:tc>
          <w:tcPr>
            <w:tcW w:w="1134" w:type="dxa"/>
            <w:vAlign w:val="center"/>
          </w:tcPr>
          <w:p>
            <w:pPr>
              <w:pStyle w:val="13"/>
            </w:pPr>
            <w:r>
              <w:t>942300.00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942300.00</w:t>
            </w:r>
          </w:p>
        </w:tc>
        <w:tc>
          <w:tcPr>
            <w:tcW w:w="1134" w:type="dxa"/>
            <w:vAlign w:val="center"/>
          </w:tcPr>
          <w:p>
            <w:pPr>
              <w:pStyle w:val="13"/>
            </w:pPr>
            <w:r>
              <w:t>942300.00</w:t>
            </w:r>
          </w:p>
        </w:tc>
        <w:tc>
          <w:tcPr>
            <w:tcW w:w="1134" w:type="dxa"/>
            <w:vAlign w:val="center"/>
          </w:tcPr>
          <w:p>
            <w:pPr>
              <w:pStyle w:val="13"/>
            </w:pPr>
            <w:r>
              <w:t>942300.00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2120801</w:t>
            </w:r>
          </w:p>
        </w:tc>
        <w:tc>
          <w:tcPr>
            <w:tcW w:w="1559" w:type="dxa"/>
            <w:vAlign w:val="center"/>
          </w:tcPr>
          <w:p>
            <w:pPr>
              <w:pStyle w:val="14"/>
            </w:pPr>
            <w:r>
              <w:rPr>
                <w:rFonts w:hint="eastAsia"/>
              </w:rPr>
              <w:t>征地和拆迁补偿支出</w:t>
            </w:r>
          </w:p>
        </w:tc>
        <w:tc>
          <w:tcPr>
            <w:tcW w:w="1134" w:type="dxa"/>
            <w:vAlign w:val="center"/>
          </w:tcPr>
          <w:p>
            <w:pPr>
              <w:pStyle w:val="13"/>
            </w:pPr>
            <w:r>
              <w:t>942300.00</w:t>
            </w:r>
          </w:p>
        </w:tc>
        <w:tc>
          <w:tcPr>
            <w:tcW w:w="1134" w:type="dxa"/>
            <w:vAlign w:val="center"/>
          </w:tcPr>
          <w:p>
            <w:pPr>
              <w:pStyle w:val="13"/>
            </w:pPr>
            <w:r>
              <w:t>942300.00</w:t>
            </w:r>
          </w:p>
        </w:tc>
        <w:tc>
          <w:tcPr>
            <w:tcW w:w="1134" w:type="dxa"/>
            <w:vAlign w:val="center"/>
          </w:tcPr>
          <w:p>
            <w:pPr>
              <w:pStyle w:val="13"/>
            </w:pPr>
            <w:r>
              <w:t>942300.00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6001800.00</w:t>
            </w:r>
          </w:p>
        </w:tc>
        <w:tc>
          <w:tcPr>
            <w:tcW w:w="1134" w:type="dxa"/>
            <w:vAlign w:val="center"/>
          </w:tcPr>
          <w:p>
            <w:pPr>
              <w:pStyle w:val="13"/>
            </w:pPr>
            <w:r>
              <w:t>6001800.00</w:t>
            </w:r>
          </w:p>
        </w:tc>
        <w:tc>
          <w:tcPr>
            <w:tcW w:w="1134" w:type="dxa"/>
            <w:vAlign w:val="center"/>
          </w:tcPr>
          <w:p>
            <w:pPr>
              <w:pStyle w:val="13"/>
            </w:pPr>
            <w:r>
              <w:t>6001800.00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6001800.00</w:t>
            </w:r>
          </w:p>
        </w:tc>
        <w:tc>
          <w:tcPr>
            <w:tcW w:w="1134" w:type="dxa"/>
            <w:vAlign w:val="center"/>
          </w:tcPr>
          <w:p>
            <w:pPr>
              <w:pStyle w:val="13"/>
            </w:pPr>
            <w:r>
              <w:t>6001800.00</w:t>
            </w:r>
          </w:p>
        </w:tc>
        <w:tc>
          <w:tcPr>
            <w:tcW w:w="1134" w:type="dxa"/>
            <w:vAlign w:val="center"/>
          </w:tcPr>
          <w:p>
            <w:pPr>
              <w:pStyle w:val="13"/>
            </w:pPr>
            <w:r>
              <w:t>6001800.00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6001800.00</w:t>
            </w:r>
          </w:p>
        </w:tc>
        <w:tc>
          <w:tcPr>
            <w:tcW w:w="1134" w:type="dxa"/>
            <w:vAlign w:val="center"/>
          </w:tcPr>
          <w:p>
            <w:pPr>
              <w:pStyle w:val="13"/>
            </w:pPr>
            <w:r>
              <w:t>6001800.00</w:t>
            </w:r>
          </w:p>
        </w:tc>
        <w:tc>
          <w:tcPr>
            <w:tcW w:w="1134" w:type="dxa"/>
            <w:vAlign w:val="center"/>
          </w:tcPr>
          <w:p>
            <w:pPr>
              <w:pStyle w:val="13"/>
            </w:pPr>
            <w:r>
              <w:t>6001800.00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281000.00</w:t>
            </w:r>
          </w:p>
        </w:tc>
        <w:tc>
          <w:tcPr>
            <w:tcW w:w="1134" w:type="dxa"/>
            <w:vAlign w:val="center"/>
          </w:tcPr>
          <w:p>
            <w:pPr>
              <w:pStyle w:val="13"/>
            </w:pPr>
            <w:r>
              <w:t>281000.00</w:t>
            </w:r>
          </w:p>
        </w:tc>
        <w:tc>
          <w:tcPr>
            <w:tcW w:w="1134" w:type="dxa"/>
            <w:vAlign w:val="center"/>
          </w:tcPr>
          <w:p>
            <w:pPr>
              <w:pStyle w:val="13"/>
            </w:pPr>
            <w:r>
              <w:t>281000.00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281000.00</w:t>
            </w:r>
          </w:p>
        </w:tc>
        <w:tc>
          <w:tcPr>
            <w:tcW w:w="1134" w:type="dxa"/>
            <w:vAlign w:val="center"/>
          </w:tcPr>
          <w:p>
            <w:pPr>
              <w:pStyle w:val="13"/>
            </w:pPr>
            <w:r>
              <w:t>281000.00</w:t>
            </w:r>
          </w:p>
        </w:tc>
        <w:tc>
          <w:tcPr>
            <w:tcW w:w="1134" w:type="dxa"/>
            <w:vAlign w:val="center"/>
          </w:tcPr>
          <w:p>
            <w:pPr>
              <w:pStyle w:val="13"/>
            </w:pPr>
            <w:r>
              <w:t>281000.00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281000.00</w:t>
            </w:r>
          </w:p>
        </w:tc>
        <w:tc>
          <w:tcPr>
            <w:tcW w:w="1134" w:type="dxa"/>
            <w:vAlign w:val="center"/>
          </w:tcPr>
          <w:p>
            <w:pPr>
              <w:pStyle w:val="13"/>
            </w:pPr>
            <w:r>
              <w:t>281000.00</w:t>
            </w:r>
          </w:p>
        </w:tc>
        <w:tc>
          <w:tcPr>
            <w:tcW w:w="1134" w:type="dxa"/>
            <w:vAlign w:val="center"/>
          </w:tcPr>
          <w:p>
            <w:pPr>
              <w:pStyle w:val="13"/>
            </w:pPr>
            <w:r>
              <w:t>281000.00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25348800.00</w:t>
            </w:r>
          </w:p>
        </w:tc>
        <w:tc>
          <w:tcPr>
            <w:tcW w:w="1361" w:type="dxa"/>
            <w:vAlign w:val="center"/>
          </w:tcPr>
          <w:p>
            <w:pPr>
              <w:pStyle w:val="17"/>
            </w:pPr>
            <w:r>
              <w:t>7859900.00</w:t>
            </w:r>
          </w:p>
        </w:tc>
        <w:tc>
          <w:tcPr>
            <w:tcW w:w="1361" w:type="dxa"/>
            <w:vAlign w:val="center"/>
          </w:tcPr>
          <w:p>
            <w:pPr>
              <w:pStyle w:val="17"/>
            </w:pPr>
            <w:r>
              <w:t>17488900.00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17353600.00</w:t>
            </w:r>
          </w:p>
        </w:tc>
        <w:tc>
          <w:tcPr>
            <w:tcW w:w="1361" w:type="dxa"/>
            <w:vAlign w:val="center"/>
          </w:tcPr>
          <w:p>
            <w:pPr>
              <w:pStyle w:val="13"/>
            </w:pPr>
            <w:r>
              <w:t>6853600.00</w:t>
            </w:r>
          </w:p>
        </w:tc>
        <w:tc>
          <w:tcPr>
            <w:tcW w:w="1361" w:type="dxa"/>
            <w:vAlign w:val="center"/>
          </w:tcPr>
          <w:p>
            <w:pPr>
              <w:pStyle w:val="13"/>
            </w:pPr>
            <w:r>
              <w:t>10500000.00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15354600.00</w:t>
            </w:r>
          </w:p>
        </w:tc>
        <w:tc>
          <w:tcPr>
            <w:tcW w:w="1361" w:type="dxa"/>
            <w:vAlign w:val="center"/>
          </w:tcPr>
          <w:p>
            <w:pPr>
              <w:pStyle w:val="13"/>
            </w:pPr>
            <w:r>
              <w:t>4854600.00</w:t>
            </w:r>
          </w:p>
        </w:tc>
        <w:tc>
          <w:tcPr>
            <w:tcW w:w="1361" w:type="dxa"/>
            <w:vAlign w:val="center"/>
          </w:tcPr>
          <w:p>
            <w:pPr>
              <w:pStyle w:val="13"/>
            </w:pPr>
            <w:r>
              <w:t>10500000.00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3923000.00</w:t>
            </w:r>
          </w:p>
        </w:tc>
        <w:tc>
          <w:tcPr>
            <w:tcW w:w="1361" w:type="dxa"/>
            <w:vAlign w:val="center"/>
          </w:tcPr>
          <w:p>
            <w:pPr>
              <w:pStyle w:val="13"/>
            </w:pPr>
            <w:r>
              <w:t>3423000.00</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rPr>
                <w:rFonts w:hint="eastAsia"/>
              </w:rPr>
              <w:t>事业运行</w:t>
            </w:r>
          </w:p>
        </w:tc>
        <w:tc>
          <w:tcPr>
            <w:tcW w:w="1361" w:type="dxa"/>
            <w:vAlign w:val="center"/>
          </w:tcPr>
          <w:p>
            <w:pPr>
              <w:pStyle w:val="13"/>
            </w:pPr>
            <w:r>
              <w:t>1431600.00</w:t>
            </w:r>
          </w:p>
        </w:tc>
        <w:tc>
          <w:tcPr>
            <w:tcW w:w="1361" w:type="dxa"/>
            <w:vAlign w:val="center"/>
          </w:tcPr>
          <w:p>
            <w:pPr>
              <w:pStyle w:val="13"/>
            </w:pPr>
            <w:r>
              <w:t>1431600.00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2010399</w:t>
            </w:r>
          </w:p>
        </w:tc>
        <w:tc>
          <w:tcPr>
            <w:tcW w:w="4535" w:type="dxa"/>
            <w:vAlign w:val="center"/>
          </w:tcPr>
          <w:p>
            <w:pPr>
              <w:pStyle w:val="14"/>
            </w:pPr>
            <w:r>
              <w:rPr>
                <w:rFonts w:hint="eastAsia"/>
              </w:rPr>
              <w:t>其他政府办公厅（室）及相关机构事务支出</w:t>
            </w:r>
          </w:p>
        </w:tc>
        <w:tc>
          <w:tcPr>
            <w:tcW w:w="1361" w:type="dxa"/>
            <w:vAlign w:val="center"/>
          </w:tcPr>
          <w:p>
            <w:pPr>
              <w:pStyle w:val="13"/>
            </w:pPr>
            <w:r>
              <w:t>10000000.00</w:t>
            </w:r>
          </w:p>
        </w:tc>
        <w:tc>
          <w:tcPr>
            <w:tcW w:w="1361" w:type="dxa"/>
            <w:vAlign w:val="center"/>
          </w:tcPr>
          <w:p>
            <w:pPr>
              <w:pStyle w:val="13"/>
            </w:pPr>
          </w:p>
        </w:tc>
        <w:tc>
          <w:tcPr>
            <w:tcW w:w="1361" w:type="dxa"/>
            <w:vAlign w:val="center"/>
          </w:tcPr>
          <w:p>
            <w:pPr>
              <w:pStyle w:val="13"/>
            </w:pPr>
            <w:r>
              <w:t>10000000.00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20131</w:t>
            </w:r>
          </w:p>
        </w:tc>
        <w:tc>
          <w:tcPr>
            <w:tcW w:w="4535" w:type="dxa"/>
            <w:vAlign w:val="center"/>
          </w:tcPr>
          <w:p>
            <w:pPr>
              <w:pStyle w:val="14"/>
            </w:pPr>
            <w:r>
              <w:rPr>
                <w:rFonts w:hint="eastAsia"/>
              </w:rPr>
              <w:t>党委办公厅（室）及相关机构事务</w:t>
            </w:r>
          </w:p>
        </w:tc>
        <w:tc>
          <w:tcPr>
            <w:tcW w:w="1361" w:type="dxa"/>
            <w:vAlign w:val="center"/>
          </w:tcPr>
          <w:p>
            <w:pPr>
              <w:pStyle w:val="13"/>
            </w:pPr>
            <w:r>
              <w:t>1999000.00</w:t>
            </w:r>
          </w:p>
        </w:tc>
        <w:tc>
          <w:tcPr>
            <w:tcW w:w="1361" w:type="dxa"/>
            <w:vAlign w:val="center"/>
          </w:tcPr>
          <w:p>
            <w:pPr>
              <w:pStyle w:val="13"/>
            </w:pPr>
            <w:r>
              <w:t>1999000.00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2013101</w:t>
            </w:r>
          </w:p>
        </w:tc>
        <w:tc>
          <w:tcPr>
            <w:tcW w:w="4535" w:type="dxa"/>
            <w:vAlign w:val="center"/>
          </w:tcPr>
          <w:p>
            <w:pPr>
              <w:pStyle w:val="14"/>
            </w:pPr>
            <w:r>
              <w:rPr>
                <w:rFonts w:hint="eastAsia"/>
              </w:rPr>
              <w:t>行政运行</w:t>
            </w:r>
          </w:p>
        </w:tc>
        <w:tc>
          <w:tcPr>
            <w:tcW w:w="1361" w:type="dxa"/>
            <w:vAlign w:val="center"/>
          </w:tcPr>
          <w:p>
            <w:pPr>
              <w:pStyle w:val="13"/>
            </w:pPr>
            <w:r>
              <w:t>1999000.00</w:t>
            </w:r>
          </w:p>
        </w:tc>
        <w:tc>
          <w:tcPr>
            <w:tcW w:w="1361" w:type="dxa"/>
            <w:vAlign w:val="center"/>
          </w:tcPr>
          <w:p>
            <w:pPr>
              <w:pStyle w:val="13"/>
            </w:pPr>
            <w:r>
              <w:t>1999000.00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536200.00</w:t>
            </w:r>
          </w:p>
        </w:tc>
        <w:tc>
          <w:tcPr>
            <w:tcW w:w="1361" w:type="dxa"/>
            <w:vAlign w:val="center"/>
          </w:tcPr>
          <w:p>
            <w:pPr>
              <w:pStyle w:val="13"/>
            </w:pPr>
            <w:r>
              <w:t>536200.00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536200.00</w:t>
            </w:r>
          </w:p>
        </w:tc>
        <w:tc>
          <w:tcPr>
            <w:tcW w:w="1361" w:type="dxa"/>
            <w:vAlign w:val="center"/>
          </w:tcPr>
          <w:p>
            <w:pPr>
              <w:pStyle w:val="13"/>
            </w:pPr>
            <w:r>
              <w:t>536200.00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358000.00</w:t>
            </w:r>
          </w:p>
        </w:tc>
        <w:tc>
          <w:tcPr>
            <w:tcW w:w="1361" w:type="dxa"/>
            <w:vAlign w:val="center"/>
          </w:tcPr>
          <w:p>
            <w:pPr>
              <w:pStyle w:val="13"/>
            </w:pPr>
            <w:r>
              <w:t>358000.00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178200.00</w:t>
            </w:r>
          </w:p>
        </w:tc>
        <w:tc>
          <w:tcPr>
            <w:tcW w:w="1361" w:type="dxa"/>
            <w:vAlign w:val="center"/>
          </w:tcPr>
          <w:p>
            <w:pPr>
              <w:pStyle w:val="13"/>
            </w:pPr>
            <w:r>
              <w:t>178200.00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233900.00</w:t>
            </w:r>
          </w:p>
        </w:tc>
        <w:tc>
          <w:tcPr>
            <w:tcW w:w="1361" w:type="dxa"/>
            <w:vAlign w:val="center"/>
          </w:tcPr>
          <w:p>
            <w:pPr>
              <w:pStyle w:val="13"/>
            </w:pPr>
            <w:r>
              <w:t>189100.00</w:t>
            </w:r>
          </w:p>
        </w:tc>
        <w:tc>
          <w:tcPr>
            <w:tcW w:w="1361" w:type="dxa"/>
            <w:vAlign w:val="center"/>
          </w:tcPr>
          <w:p>
            <w:pPr>
              <w:pStyle w:val="13"/>
            </w:pPr>
            <w:r>
              <w:t>44800.00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21007</w:t>
            </w:r>
          </w:p>
        </w:tc>
        <w:tc>
          <w:tcPr>
            <w:tcW w:w="4535" w:type="dxa"/>
            <w:vAlign w:val="center"/>
          </w:tcPr>
          <w:p>
            <w:pPr>
              <w:pStyle w:val="14"/>
            </w:pPr>
            <w:r>
              <w:rPr>
                <w:rFonts w:hint="eastAsia"/>
              </w:rPr>
              <w:t>计划生育事务</w:t>
            </w:r>
          </w:p>
        </w:tc>
        <w:tc>
          <w:tcPr>
            <w:tcW w:w="1361" w:type="dxa"/>
            <w:vAlign w:val="center"/>
          </w:tcPr>
          <w:p>
            <w:pPr>
              <w:pStyle w:val="13"/>
            </w:pPr>
            <w:r>
              <w:t>44800.00</w:t>
            </w:r>
          </w:p>
        </w:tc>
        <w:tc>
          <w:tcPr>
            <w:tcW w:w="1361" w:type="dxa"/>
            <w:vAlign w:val="center"/>
          </w:tcPr>
          <w:p>
            <w:pPr>
              <w:pStyle w:val="13"/>
            </w:pPr>
          </w:p>
        </w:tc>
        <w:tc>
          <w:tcPr>
            <w:tcW w:w="1361" w:type="dxa"/>
            <w:vAlign w:val="center"/>
          </w:tcPr>
          <w:p>
            <w:pPr>
              <w:pStyle w:val="13"/>
            </w:pPr>
            <w:r>
              <w:t>44800.00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2100717</w:t>
            </w:r>
          </w:p>
        </w:tc>
        <w:tc>
          <w:tcPr>
            <w:tcW w:w="4535" w:type="dxa"/>
            <w:vAlign w:val="center"/>
          </w:tcPr>
          <w:p>
            <w:pPr>
              <w:pStyle w:val="14"/>
            </w:pPr>
            <w:r>
              <w:rPr>
                <w:rFonts w:hint="eastAsia"/>
              </w:rPr>
              <w:t>计划生育服务</w:t>
            </w:r>
          </w:p>
        </w:tc>
        <w:tc>
          <w:tcPr>
            <w:tcW w:w="1361" w:type="dxa"/>
            <w:vAlign w:val="center"/>
          </w:tcPr>
          <w:p>
            <w:pPr>
              <w:pStyle w:val="13"/>
            </w:pPr>
            <w:r>
              <w:t>44800.00</w:t>
            </w:r>
          </w:p>
        </w:tc>
        <w:tc>
          <w:tcPr>
            <w:tcW w:w="1361" w:type="dxa"/>
            <w:vAlign w:val="center"/>
          </w:tcPr>
          <w:p>
            <w:pPr>
              <w:pStyle w:val="13"/>
            </w:pPr>
          </w:p>
        </w:tc>
        <w:tc>
          <w:tcPr>
            <w:tcW w:w="1361" w:type="dxa"/>
            <w:vAlign w:val="center"/>
          </w:tcPr>
          <w:p>
            <w:pPr>
              <w:pStyle w:val="13"/>
            </w:pPr>
            <w:r>
              <w:t>44800.00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189100.00</w:t>
            </w:r>
          </w:p>
        </w:tc>
        <w:tc>
          <w:tcPr>
            <w:tcW w:w="1361" w:type="dxa"/>
            <w:vAlign w:val="center"/>
          </w:tcPr>
          <w:p>
            <w:pPr>
              <w:pStyle w:val="13"/>
            </w:pPr>
            <w:r>
              <w:t>189100.00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132100.00</w:t>
            </w:r>
          </w:p>
        </w:tc>
        <w:tc>
          <w:tcPr>
            <w:tcW w:w="1361" w:type="dxa"/>
            <w:vAlign w:val="center"/>
          </w:tcPr>
          <w:p>
            <w:pPr>
              <w:pStyle w:val="13"/>
            </w:pPr>
            <w:r>
              <w:t>132100.00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57000.00</w:t>
            </w:r>
          </w:p>
        </w:tc>
        <w:tc>
          <w:tcPr>
            <w:tcW w:w="1361" w:type="dxa"/>
            <w:vAlign w:val="center"/>
          </w:tcPr>
          <w:p>
            <w:pPr>
              <w:pStyle w:val="13"/>
            </w:pPr>
            <w:r>
              <w:t>57000.00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942300.00</w:t>
            </w:r>
          </w:p>
        </w:tc>
        <w:tc>
          <w:tcPr>
            <w:tcW w:w="1361" w:type="dxa"/>
            <w:vAlign w:val="center"/>
          </w:tcPr>
          <w:p>
            <w:pPr>
              <w:pStyle w:val="13"/>
            </w:pPr>
          </w:p>
        </w:tc>
        <w:tc>
          <w:tcPr>
            <w:tcW w:w="1361" w:type="dxa"/>
            <w:vAlign w:val="center"/>
          </w:tcPr>
          <w:p>
            <w:pPr>
              <w:pStyle w:val="13"/>
            </w:pPr>
            <w:r>
              <w:t>942300.00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942300.00</w:t>
            </w:r>
          </w:p>
        </w:tc>
        <w:tc>
          <w:tcPr>
            <w:tcW w:w="1361" w:type="dxa"/>
            <w:vAlign w:val="center"/>
          </w:tcPr>
          <w:p>
            <w:pPr>
              <w:pStyle w:val="13"/>
            </w:pPr>
          </w:p>
        </w:tc>
        <w:tc>
          <w:tcPr>
            <w:tcW w:w="1361" w:type="dxa"/>
            <w:vAlign w:val="center"/>
          </w:tcPr>
          <w:p>
            <w:pPr>
              <w:pStyle w:val="13"/>
            </w:pPr>
            <w:r>
              <w:t>942300.00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2120801</w:t>
            </w:r>
          </w:p>
        </w:tc>
        <w:tc>
          <w:tcPr>
            <w:tcW w:w="4535" w:type="dxa"/>
            <w:vAlign w:val="center"/>
          </w:tcPr>
          <w:p>
            <w:pPr>
              <w:pStyle w:val="14"/>
            </w:pPr>
            <w:r>
              <w:rPr>
                <w:rFonts w:hint="eastAsia"/>
              </w:rPr>
              <w:t>征地和拆迁补偿支出</w:t>
            </w:r>
          </w:p>
        </w:tc>
        <w:tc>
          <w:tcPr>
            <w:tcW w:w="1361" w:type="dxa"/>
            <w:vAlign w:val="center"/>
          </w:tcPr>
          <w:p>
            <w:pPr>
              <w:pStyle w:val="13"/>
            </w:pPr>
            <w:r>
              <w:t>942300.00</w:t>
            </w:r>
          </w:p>
        </w:tc>
        <w:tc>
          <w:tcPr>
            <w:tcW w:w="1361" w:type="dxa"/>
            <w:vAlign w:val="center"/>
          </w:tcPr>
          <w:p>
            <w:pPr>
              <w:pStyle w:val="13"/>
            </w:pPr>
          </w:p>
        </w:tc>
        <w:tc>
          <w:tcPr>
            <w:tcW w:w="1361" w:type="dxa"/>
            <w:vAlign w:val="center"/>
          </w:tcPr>
          <w:p>
            <w:pPr>
              <w:pStyle w:val="13"/>
            </w:pPr>
            <w:r>
              <w:t>942300.00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6001800.00</w:t>
            </w:r>
          </w:p>
        </w:tc>
        <w:tc>
          <w:tcPr>
            <w:tcW w:w="1361" w:type="dxa"/>
            <w:vAlign w:val="center"/>
          </w:tcPr>
          <w:p>
            <w:pPr>
              <w:pStyle w:val="13"/>
            </w:pPr>
          </w:p>
        </w:tc>
        <w:tc>
          <w:tcPr>
            <w:tcW w:w="1361" w:type="dxa"/>
            <w:vAlign w:val="center"/>
          </w:tcPr>
          <w:p>
            <w:pPr>
              <w:pStyle w:val="13"/>
            </w:pPr>
            <w:r>
              <w:t>6001800.00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6001800.00</w:t>
            </w:r>
          </w:p>
        </w:tc>
        <w:tc>
          <w:tcPr>
            <w:tcW w:w="1361" w:type="dxa"/>
            <w:vAlign w:val="center"/>
          </w:tcPr>
          <w:p>
            <w:pPr>
              <w:pStyle w:val="13"/>
            </w:pPr>
          </w:p>
        </w:tc>
        <w:tc>
          <w:tcPr>
            <w:tcW w:w="1361" w:type="dxa"/>
            <w:vAlign w:val="center"/>
          </w:tcPr>
          <w:p>
            <w:pPr>
              <w:pStyle w:val="13"/>
            </w:pPr>
            <w:r>
              <w:t>6001800.00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6001800.00</w:t>
            </w:r>
          </w:p>
        </w:tc>
        <w:tc>
          <w:tcPr>
            <w:tcW w:w="1361" w:type="dxa"/>
            <w:vAlign w:val="center"/>
          </w:tcPr>
          <w:p>
            <w:pPr>
              <w:pStyle w:val="13"/>
            </w:pPr>
          </w:p>
        </w:tc>
        <w:tc>
          <w:tcPr>
            <w:tcW w:w="1361" w:type="dxa"/>
            <w:vAlign w:val="center"/>
          </w:tcPr>
          <w:p>
            <w:pPr>
              <w:pStyle w:val="13"/>
            </w:pPr>
            <w:r>
              <w:t>6001800.00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281000.00</w:t>
            </w:r>
          </w:p>
        </w:tc>
        <w:tc>
          <w:tcPr>
            <w:tcW w:w="1361" w:type="dxa"/>
            <w:vAlign w:val="center"/>
          </w:tcPr>
          <w:p>
            <w:pPr>
              <w:pStyle w:val="13"/>
            </w:pPr>
            <w:r>
              <w:t>281000.00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281000.00</w:t>
            </w:r>
          </w:p>
        </w:tc>
        <w:tc>
          <w:tcPr>
            <w:tcW w:w="1361" w:type="dxa"/>
            <w:vAlign w:val="center"/>
          </w:tcPr>
          <w:p>
            <w:pPr>
              <w:pStyle w:val="13"/>
            </w:pPr>
            <w:r>
              <w:t>281000.00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281000.00</w:t>
            </w:r>
          </w:p>
        </w:tc>
        <w:tc>
          <w:tcPr>
            <w:tcW w:w="1361" w:type="dxa"/>
            <w:vAlign w:val="center"/>
          </w:tcPr>
          <w:p>
            <w:pPr>
              <w:pStyle w:val="13"/>
            </w:pPr>
            <w:r>
              <w:t>281000.00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24406500.00</w:t>
            </w:r>
          </w:p>
        </w:tc>
        <w:tc>
          <w:tcPr>
            <w:tcW w:w="3402" w:type="dxa"/>
            <w:vAlign w:val="center"/>
          </w:tcPr>
          <w:p>
            <w:pPr>
              <w:pStyle w:val="14"/>
            </w:pPr>
            <w:r>
              <w:rPr>
                <w:rFonts w:hint="eastAsia"/>
              </w:rPr>
              <w:t>一、一般公共服务支出</w:t>
            </w:r>
          </w:p>
        </w:tc>
        <w:tc>
          <w:tcPr>
            <w:tcW w:w="1474" w:type="dxa"/>
            <w:vAlign w:val="center"/>
          </w:tcPr>
          <w:p>
            <w:pPr>
              <w:pStyle w:val="13"/>
            </w:pPr>
            <w:r>
              <w:t>17353600.00</w:t>
            </w:r>
          </w:p>
        </w:tc>
        <w:tc>
          <w:tcPr>
            <w:tcW w:w="1474" w:type="dxa"/>
            <w:vAlign w:val="center"/>
          </w:tcPr>
          <w:p>
            <w:pPr>
              <w:pStyle w:val="13"/>
            </w:pPr>
            <w:r>
              <w:t>17353600.00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942300.00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536200.00</w:t>
            </w:r>
          </w:p>
        </w:tc>
        <w:tc>
          <w:tcPr>
            <w:tcW w:w="1474" w:type="dxa"/>
            <w:vAlign w:val="center"/>
          </w:tcPr>
          <w:p>
            <w:pPr>
              <w:pStyle w:val="13"/>
            </w:pPr>
            <w:r>
              <w:t>536200.00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233900.00</w:t>
            </w:r>
          </w:p>
        </w:tc>
        <w:tc>
          <w:tcPr>
            <w:tcW w:w="1474" w:type="dxa"/>
            <w:vAlign w:val="center"/>
          </w:tcPr>
          <w:p>
            <w:pPr>
              <w:pStyle w:val="13"/>
            </w:pPr>
            <w:r>
              <w:t>233900.00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942300.00</w:t>
            </w:r>
          </w:p>
        </w:tc>
        <w:tc>
          <w:tcPr>
            <w:tcW w:w="1474" w:type="dxa"/>
            <w:vAlign w:val="center"/>
          </w:tcPr>
          <w:p>
            <w:pPr>
              <w:pStyle w:val="13"/>
            </w:pPr>
          </w:p>
        </w:tc>
        <w:tc>
          <w:tcPr>
            <w:tcW w:w="1474" w:type="dxa"/>
            <w:vAlign w:val="center"/>
          </w:tcPr>
          <w:p>
            <w:pPr>
              <w:pStyle w:val="13"/>
            </w:pPr>
            <w:r>
              <w:t>942300.00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6001800.00</w:t>
            </w:r>
          </w:p>
        </w:tc>
        <w:tc>
          <w:tcPr>
            <w:tcW w:w="1474" w:type="dxa"/>
            <w:vAlign w:val="center"/>
          </w:tcPr>
          <w:p>
            <w:pPr>
              <w:pStyle w:val="13"/>
            </w:pPr>
            <w:r>
              <w:t>6001800.00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281000.00</w:t>
            </w:r>
          </w:p>
        </w:tc>
        <w:tc>
          <w:tcPr>
            <w:tcW w:w="1474" w:type="dxa"/>
            <w:vAlign w:val="center"/>
          </w:tcPr>
          <w:p>
            <w:pPr>
              <w:pStyle w:val="13"/>
            </w:pPr>
            <w:r>
              <w:t>281000.00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25348800.00</w:t>
            </w:r>
          </w:p>
        </w:tc>
        <w:tc>
          <w:tcPr>
            <w:tcW w:w="3402" w:type="dxa"/>
            <w:vAlign w:val="center"/>
          </w:tcPr>
          <w:p>
            <w:pPr>
              <w:pStyle w:val="16"/>
            </w:pPr>
            <w:r>
              <w:rPr>
                <w:rFonts w:hint="eastAsia"/>
              </w:rPr>
              <w:t>本年支出合计</w:t>
            </w:r>
          </w:p>
        </w:tc>
        <w:tc>
          <w:tcPr>
            <w:tcW w:w="1474" w:type="dxa"/>
            <w:vAlign w:val="center"/>
          </w:tcPr>
          <w:p>
            <w:pPr>
              <w:pStyle w:val="17"/>
            </w:pPr>
            <w:r>
              <w:t>25348800.00</w:t>
            </w:r>
          </w:p>
        </w:tc>
        <w:tc>
          <w:tcPr>
            <w:tcW w:w="1474" w:type="dxa"/>
            <w:vAlign w:val="center"/>
          </w:tcPr>
          <w:p>
            <w:pPr>
              <w:pStyle w:val="17"/>
            </w:pPr>
            <w:r>
              <w:t>24406500.00</w:t>
            </w:r>
          </w:p>
        </w:tc>
        <w:tc>
          <w:tcPr>
            <w:tcW w:w="1474" w:type="dxa"/>
            <w:vAlign w:val="center"/>
          </w:tcPr>
          <w:p>
            <w:pPr>
              <w:pStyle w:val="17"/>
            </w:pPr>
            <w:r>
              <w:t>942300.00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25348800.00</w:t>
            </w:r>
          </w:p>
        </w:tc>
        <w:tc>
          <w:tcPr>
            <w:tcW w:w="3402" w:type="dxa"/>
            <w:vAlign w:val="center"/>
          </w:tcPr>
          <w:p>
            <w:pPr>
              <w:pStyle w:val="16"/>
            </w:pPr>
            <w:r>
              <w:rPr>
                <w:rFonts w:hint="eastAsia"/>
              </w:rPr>
              <w:t>支出总计</w:t>
            </w:r>
          </w:p>
        </w:tc>
        <w:tc>
          <w:tcPr>
            <w:tcW w:w="1474" w:type="dxa"/>
            <w:vAlign w:val="center"/>
          </w:tcPr>
          <w:p>
            <w:pPr>
              <w:pStyle w:val="17"/>
            </w:pPr>
            <w:r>
              <w:t>25348800.00</w:t>
            </w:r>
          </w:p>
        </w:tc>
        <w:tc>
          <w:tcPr>
            <w:tcW w:w="1474" w:type="dxa"/>
            <w:vAlign w:val="center"/>
          </w:tcPr>
          <w:p>
            <w:pPr>
              <w:pStyle w:val="17"/>
            </w:pPr>
            <w:r>
              <w:t>24406500.00</w:t>
            </w:r>
          </w:p>
        </w:tc>
        <w:tc>
          <w:tcPr>
            <w:tcW w:w="1474" w:type="dxa"/>
            <w:vAlign w:val="center"/>
          </w:tcPr>
          <w:p>
            <w:pPr>
              <w:pStyle w:val="17"/>
            </w:pPr>
            <w:r>
              <w:t>942300.00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24406500.00</w:t>
            </w:r>
          </w:p>
        </w:tc>
        <w:tc>
          <w:tcPr>
            <w:tcW w:w="2551" w:type="dxa"/>
            <w:vAlign w:val="center"/>
          </w:tcPr>
          <w:p>
            <w:pPr>
              <w:pStyle w:val="17"/>
            </w:pPr>
            <w:r>
              <w:t>7859900.00</w:t>
            </w:r>
          </w:p>
        </w:tc>
        <w:tc>
          <w:tcPr>
            <w:tcW w:w="2551" w:type="dxa"/>
            <w:vAlign w:val="center"/>
          </w:tcPr>
          <w:p>
            <w:pPr>
              <w:pStyle w:val="17"/>
            </w:pPr>
            <w:r>
              <w:t>16546600.00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17353600.00</w:t>
            </w:r>
          </w:p>
        </w:tc>
        <w:tc>
          <w:tcPr>
            <w:tcW w:w="2551" w:type="dxa"/>
            <w:vAlign w:val="center"/>
          </w:tcPr>
          <w:p>
            <w:pPr>
              <w:pStyle w:val="13"/>
            </w:pPr>
            <w:r>
              <w:t>6853600.00</w:t>
            </w:r>
          </w:p>
        </w:tc>
        <w:tc>
          <w:tcPr>
            <w:tcW w:w="2551" w:type="dxa"/>
            <w:vAlign w:val="center"/>
          </w:tcPr>
          <w:p>
            <w:pPr>
              <w:pStyle w:val="13"/>
            </w:pPr>
            <w:r>
              <w:t>10500000.00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15354600.00</w:t>
            </w:r>
          </w:p>
        </w:tc>
        <w:tc>
          <w:tcPr>
            <w:tcW w:w="2551" w:type="dxa"/>
            <w:vAlign w:val="center"/>
          </w:tcPr>
          <w:p>
            <w:pPr>
              <w:pStyle w:val="13"/>
            </w:pPr>
            <w:r>
              <w:t>4854600.00</w:t>
            </w:r>
          </w:p>
        </w:tc>
        <w:tc>
          <w:tcPr>
            <w:tcW w:w="2551" w:type="dxa"/>
            <w:vAlign w:val="center"/>
          </w:tcPr>
          <w:p>
            <w:pPr>
              <w:pStyle w:val="13"/>
            </w:pPr>
            <w:r>
              <w:t>10500000.00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3923000.00</w:t>
            </w:r>
          </w:p>
        </w:tc>
        <w:tc>
          <w:tcPr>
            <w:tcW w:w="2551" w:type="dxa"/>
            <w:vAlign w:val="center"/>
          </w:tcPr>
          <w:p>
            <w:pPr>
              <w:pStyle w:val="13"/>
            </w:pPr>
            <w:r>
              <w:t>3423000.00</w:t>
            </w: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rPr>
                <w:rFonts w:hint="eastAsia"/>
              </w:rPr>
              <w:t>事业运行</w:t>
            </w:r>
          </w:p>
        </w:tc>
        <w:tc>
          <w:tcPr>
            <w:tcW w:w="2551" w:type="dxa"/>
            <w:vAlign w:val="center"/>
          </w:tcPr>
          <w:p>
            <w:pPr>
              <w:pStyle w:val="13"/>
            </w:pPr>
            <w:r>
              <w:t>1431600.00</w:t>
            </w:r>
          </w:p>
        </w:tc>
        <w:tc>
          <w:tcPr>
            <w:tcW w:w="2551" w:type="dxa"/>
            <w:vAlign w:val="center"/>
          </w:tcPr>
          <w:p>
            <w:pPr>
              <w:pStyle w:val="13"/>
            </w:pPr>
            <w:r>
              <w:t>1431600.00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2010399</w:t>
            </w:r>
          </w:p>
        </w:tc>
        <w:tc>
          <w:tcPr>
            <w:tcW w:w="4535" w:type="dxa"/>
            <w:vAlign w:val="center"/>
          </w:tcPr>
          <w:p>
            <w:pPr>
              <w:pStyle w:val="14"/>
            </w:pPr>
            <w:r>
              <w:rPr>
                <w:rFonts w:hint="eastAsia"/>
              </w:rPr>
              <w:t>其他政府办公厅（室）及相关机构事务支出</w:t>
            </w:r>
          </w:p>
        </w:tc>
        <w:tc>
          <w:tcPr>
            <w:tcW w:w="2551" w:type="dxa"/>
            <w:vAlign w:val="center"/>
          </w:tcPr>
          <w:p>
            <w:pPr>
              <w:pStyle w:val="13"/>
            </w:pPr>
            <w:r>
              <w:t>10000000.00</w:t>
            </w:r>
          </w:p>
        </w:tc>
        <w:tc>
          <w:tcPr>
            <w:tcW w:w="2551" w:type="dxa"/>
            <w:vAlign w:val="center"/>
          </w:tcPr>
          <w:p>
            <w:pPr>
              <w:pStyle w:val="13"/>
            </w:pPr>
          </w:p>
        </w:tc>
        <w:tc>
          <w:tcPr>
            <w:tcW w:w="2551" w:type="dxa"/>
            <w:vAlign w:val="center"/>
          </w:tcPr>
          <w:p>
            <w:pPr>
              <w:pStyle w:val="13"/>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20131</w:t>
            </w:r>
          </w:p>
        </w:tc>
        <w:tc>
          <w:tcPr>
            <w:tcW w:w="4535" w:type="dxa"/>
            <w:vAlign w:val="center"/>
          </w:tcPr>
          <w:p>
            <w:pPr>
              <w:pStyle w:val="14"/>
            </w:pPr>
            <w:r>
              <w:rPr>
                <w:rFonts w:hint="eastAsia"/>
              </w:rPr>
              <w:t>党委办公厅（室）及相关机构事务</w:t>
            </w:r>
          </w:p>
        </w:tc>
        <w:tc>
          <w:tcPr>
            <w:tcW w:w="2551" w:type="dxa"/>
            <w:vAlign w:val="center"/>
          </w:tcPr>
          <w:p>
            <w:pPr>
              <w:pStyle w:val="13"/>
            </w:pPr>
            <w:r>
              <w:t>1999000.00</w:t>
            </w:r>
          </w:p>
        </w:tc>
        <w:tc>
          <w:tcPr>
            <w:tcW w:w="2551" w:type="dxa"/>
            <w:vAlign w:val="center"/>
          </w:tcPr>
          <w:p>
            <w:pPr>
              <w:pStyle w:val="13"/>
            </w:pPr>
            <w:r>
              <w:t>1999000.00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2013101</w:t>
            </w:r>
          </w:p>
        </w:tc>
        <w:tc>
          <w:tcPr>
            <w:tcW w:w="4535" w:type="dxa"/>
            <w:vAlign w:val="center"/>
          </w:tcPr>
          <w:p>
            <w:pPr>
              <w:pStyle w:val="14"/>
            </w:pPr>
            <w:r>
              <w:rPr>
                <w:rFonts w:hint="eastAsia"/>
              </w:rPr>
              <w:t>行政运行</w:t>
            </w:r>
          </w:p>
        </w:tc>
        <w:tc>
          <w:tcPr>
            <w:tcW w:w="2551" w:type="dxa"/>
            <w:vAlign w:val="center"/>
          </w:tcPr>
          <w:p>
            <w:pPr>
              <w:pStyle w:val="13"/>
            </w:pPr>
            <w:r>
              <w:t>1999000.00</w:t>
            </w:r>
          </w:p>
        </w:tc>
        <w:tc>
          <w:tcPr>
            <w:tcW w:w="2551" w:type="dxa"/>
            <w:vAlign w:val="center"/>
          </w:tcPr>
          <w:p>
            <w:pPr>
              <w:pStyle w:val="13"/>
            </w:pPr>
            <w:r>
              <w:t>1999000.00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536200.00</w:t>
            </w:r>
          </w:p>
        </w:tc>
        <w:tc>
          <w:tcPr>
            <w:tcW w:w="2551" w:type="dxa"/>
            <w:vAlign w:val="center"/>
          </w:tcPr>
          <w:p>
            <w:pPr>
              <w:pStyle w:val="13"/>
            </w:pPr>
            <w:r>
              <w:t>536200.00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536200.00</w:t>
            </w:r>
          </w:p>
        </w:tc>
        <w:tc>
          <w:tcPr>
            <w:tcW w:w="2551" w:type="dxa"/>
            <w:vAlign w:val="center"/>
          </w:tcPr>
          <w:p>
            <w:pPr>
              <w:pStyle w:val="13"/>
            </w:pPr>
            <w:r>
              <w:t>536200.00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358000.00</w:t>
            </w:r>
          </w:p>
        </w:tc>
        <w:tc>
          <w:tcPr>
            <w:tcW w:w="2551" w:type="dxa"/>
            <w:vAlign w:val="center"/>
          </w:tcPr>
          <w:p>
            <w:pPr>
              <w:pStyle w:val="13"/>
            </w:pPr>
            <w:r>
              <w:t>358000.00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178200.00</w:t>
            </w:r>
          </w:p>
        </w:tc>
        <w:tc>
          <w:tcPr>
            <w:tcW w:w="2551" w:type="dxa"/>
            <w:vAlign w:val="center"/>
          </w:tcPr>
          <w:p>
            <w:pPr>
              <w:pStyle w:val="13"/>
            </w:pPr>
            <w:r>
              <w:t>178200.00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233900.00</w:t>
            </w:r>
          </w:p>
        </w:tc>
        <w:tc>
          <w:tcPr>
            <w:tcW w:w="2551" w:type="dxa"/>
            <w:vAlign w:val="center"/>
          </w:tcPr>
          <w:p>
            <w:pPr>
              <w:pStyle w:val="13"/>
            </w:pPr>
            <w:r>
              <w:t>189100.00</w:t>
            </w:r>
          </w:p>
        </w:tc>
        <w:tc>
          <w:tcPr>
            <w:tcW w:w="2551" w:type="dxa"/>
            <w:vAlign w:val="center"/>
          </w:tcPr>
          <w:p>
            <w:pPr>
              <w:pStyle w:val="13"/>
            </w:pPr>
            <w:r>
              <w:t>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21007</w:t>
            </w:r>
          </w:p>
        </w:tc>
        <w:tc>
          <w:tcPr>
            <w:tcW w:w="4535" w:type="dxa"/>
            <w:vAlign w:val="center"/>
          </w:tcPr>
          <w:p>
            <w:pPr>
              <w:pStyle w:val="14"/>
            </w:pPr>
            <w:r>
              <w:rPr>
                <w:rFonts w:hint="eastAsia"/>
              </w:rPr>
              <w:t>计划生育事务</w:t>
            </w:r>
          </w:p>
        </w:tc>
        <w:tc>
          <w:tcPr>
            <w:tcW w:w="2551" w:type="dxa"/>
            <w:vAlign w:val="center"/>
          </w:tcPr>
          <w:p>
            <w:pPr>
              <w:pStyle w:val="13"/>
            </w:pPr>
            <w:r>
              <w:t>44800.00</w:t>
            </w:r>
          </w:p>
        </w:tc>
        <w:tc>
          <w:tcPr>
            <w:tcW w:w="2551" w:type="dxa"/>
            <w:vAlign w:val="center"/>
          </w:tcPr>
          <w:p>
            <w:pPr>
              <w:pStyle w:val="13"/>
            </w:pPr>
          </w:p>
        </w:tc>
        <w:tc>
          <w:tcPr>
            <w:tcW w:w="2551" w:type="dxa"/>
            <w:vAlign w:val="center"/>
          </w:tcPr>
          <w:p>
            <w:pPr>
              <w:pStyle w:val="13"/>
            </w:pPr>
            <w:r>
              <w:t>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2100717</w:t>
            </w:r>
          </w:p>
        </w:tc>
        <w:tc>
          <w:tcPr>
            <w:tcW w:w="4535" w:type="dxa"/>
            <w:vAlign w:val="center"/>
          </w:tcPr>
          <w:p>
            <w:pPr>
              <w:pStyle w:val="14"/>
            </w:pPr>
            <w:r>
              <w:rPr>
                <w:rFonts w:hint="eastAsia"/>
              </w:rPr>
              <w:t>计划生育服务</w:t>
            </w:r>
          </w:p>
        </w:tc>
        <w:tc>
          <w:tcPr>
            <w:tcW w:w="2551" w:type="dxa"/>
            <w:vAlign w:val="center"/>
          </w:tcPr>
          <w:p>
            <w:pPr>
              <w:pStyle w:val="13"/>
            </w:pPr>
            <w:r>
              <w:t>44800.00</w:t>
            </w:r>
          </w:p>
        </w:tc>
        <w:tc>
          <w:tcPr>
            <w:tcW w:w="2551" w:type="dxa"/>
            <w:vAlign w:val="center"/>
          </w:tcPr>
          <w:p>
            <w:pPr>
              <w:pStyle w:val="13"/>
            </w:pPr>
          </w:p>
        </w:tc>
        <w:tc>
          <w:tcPr>
            <w:tcW w:w="2551" w:type="dxa"/>
            <w:vAlign w:val="center"/>
          </w:tcPr>
          <w:p>
            <w:pPr>
              <w:pStyle w:val="13"/>
            </w:pPr>
            <w:r>
              <w:t>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189100.00</w:t>
            </w:r>
          </w:p>
        </w:tc>
        <w:tc>
          <w:tcPr>
            <w:tcW w:w="2551" w:type="dxa"/>
            <w:vAlign w:val="center"/>
          </w:tcPr>
          <w:p>
            <w:pPr>
              <w:pStyle w:val="13"/>
            </w:pPr>
            <w:r>
              <w:t>189100.00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132100.00</w:t>
            </w:r>
          </w:p>
        </w:tc>
        <w:tc>
          <w:tcPr>
            <w:tcW w:w="2551" w:type="dxa"/>
            <w:vAlign w:val="center"/>
          </w:tcPr>
          <w:p>
            <w:pPr>
              <w:pStyle w:val="13"/>
            </w:pPr>
            <w:r>
              <w:t>132100.00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57000.00</w:t>
            </w:r>
          </w:p>
        </w:tc>
        <w:tc>
          <w:tcPr>
            <w:tcW w:w="2551" w:type="dxa"/>
            <w:vAlign w:val="center"/>
          </w:tcPr>
          <w:p>
            <w:pPr>
              <w:pStyle w:val="13"/>
            </w:pPr>
            <w:r>
              <w:t>57000.00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6001800.00</w:t>
            </w:r>
          </w:p>
        </w:tc>
        <w:tc>
          <w:tcPr>
            <w:tcW w:w="2551" w:type="dxa"/>
            <w:vAlign w:val="center"/>
          </w:tcPr>
          <w:p>
            <w:pPr>
              <w:pStyle w:val="13"/>
            </w:pPr>
          </w:p>
        </w:tc>
        <w:tc>
          <w:tcPr>
            <w:tcW w:w="2551" w:type="dxa"/>
            <w:vAlign w:val="center"/>
          </w:tcPr>
          <w:p>
            <w:pPr>
              <w:pStyle w:val="13"/>
            </w:pPr>
            <w:r>
              <w:t>6001800.00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6001800.00</w:t>
            </w:r>
          </w:p>
        </w:tc>
        <w:tc>
          <w:tcPr>
            <w:tcW w:w="2551" w:type="dxa"/>
            <w:vAlign w:val="center"/>
          </w:tcPr>
          <w:p>
            <w:pPr>
              <w:pStyle w:val="13"/>
            </w:pPr>
          </w:p>
        </w:tc>
        <w:tc>
          <w:tcPr>
            <w:tcW w:w="2551" w:type="dxa"/>
            <w:vAlign w:val="center"/>
          </w:tcPr>
          <w:p>
            <w:pPr>
              <w:pStyle w:val="13"/>
            </w:pPr>
            <w:r>
              <w:t>6001800.00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6001800.00</w:t>
            </w:r>
          </w:p>
        </w:tc>
        <w:tc>
          <w:tcPr>
            <w:tcW w:w="2551" w:type="dxa"/>
            <w:vAlign w:val="center"/>
          </w:tcPr>
          <w:p>
            <w:pPr>
              <w:pStyle w:val="13"/>
            </w:pPr>
          </w:p>
        </w:tc>
        <w:tc>
          <w:tcPr>
            <w:tcW w:w="2551" w:type="dxa"/>
            <w:vAlign w:val="center"/>
          </w:tcPr>
          <w:p>
            <w:pPr>
              <w:pStyle w:val="13"/>
            </w:pPr>
            <w:r>
              <w:t>6001800.00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281000.00</w:t>
            </w:r>
          </w:p>
        </w:tc>
        <w:tc>
          <w:tcPr>
            <w:tcW w:w="2551" w:type="dxa"/>
            <w:vAlign w:val="center"/>
          </w:tcPr>
          <w:p>
            <w:pPr>
              <w:pStyle w:val="13"/>
            </w:pPr>
            <w:r>
              <w:t>281000.00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281000.00</w:t>
            </w:r>
          </w:p>
        </w:tc>
        <w:tc>
          <w:tcPr>
            <w:tcW w:w="2551" w:type="dxa"/>
            <w:vAlign w:val="center"/>
          </w:tcPr>
          <w:p>
            <w:pPr>
              <w:pStyle w:val="13"/>
            </w:pPr>
            <w:r>
              <w:t>281000.00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281000.00</w:t>
            </w:r>
          </w:p>
        </w:tc>
        <w:tc>
          <w:tcPr>
            <w:tcW w:w="2551" w:type="dxa"/>
            <w:vAlign w:val="center"/>
          </w:tcPr>
          <w:p>
            <w:pPr>
              <w:pStyle w:val="13"/>
            </w:pPr>
            <w:r>
              <w:t>281000.00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7859900.00</w:t>
            </w:r>
          </w:p>
        </w:tc>
        <w:tc>
          <w:tcPr>
            <w:tcW w:w="2551" w:type="dxa"/>
            <w:vAlign w:val="center"/>
          </w:tcPr>
          <w:p>
            <w:pPr>
              <w:pStyle w:val="17"/>
            </w:pPr>
            <w:r>
              <w:t>6199900.00</w:t>
            </w:r>
          </w:p>
        </w:tc>
        <w:tc>
          <w:tcPr>
            <w:tcW w:w="2551" w:type="dxa"/>
            <w:vAlign w:val="center"/>
          </w:tcPr>
          <w:p>
            <w:pPr>
              <w:pStyle w:val="17"/>
            </w:pPr>
            <w:r>
              <w:t>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5839900.00</w:t>
            </w:r>
          </w:p>
        </w:tc>
        <w:tc>
          <w:tcPr>
            <w:tcW w:w="2551" w:type="dxa"/>
            <w:vAlign w:val="center"/>
          </w:tcPr>
          <w:p>
            <w:pPr>
              <w:pStyle w:val="13"/>
            </w:pPr>
            <w:r>
              <w:t>5839900.00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2684600.00</w:t>
            </w:r>
          </w:p>
        </w:tc>
        <w:tc>
          <w:tcPr>
            <w:tcW w:w="2551" w:type="dxa"/>
            <w:vAlign w:val="center"/>
          </w:tcPr>
          <w:p>
            <w:pPr>
              <w:pStyle w:val="13"/>
            </w:pPr>
            <w:r>
              <w:t>2684600.00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961000.00</w:t>
            </w:r>
          </w:p>
        </w:tc>
        <w:tc>
          <w:tcPr>
            <w:tcW w:w="2551" w:type="dxa"/>
            <w:vAlign w:val="center"/>
          </w:tcPr>
          <w:p>
            <w:pPr>
              <w:pStyle w:val="13"/>
            </w:pPr>
            <w:r>
              <w:t>961000.00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916000.00</w:t>
            </w:r>
          </w:p>
        </w:tc>
        <w:tc>
          <w:tcPr>
            <w:tcW w:w="2551" w:type="dxa"/>
            <w:vAlign w:val="center"/>
          </w:tcPr>
          <w:p>
            <w:pPr>
              <w:pStyle w:val="13"/>
            </w:pPr>
            <w:r>
              <w:t>916000.00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258000.00</w:t>
            </w:r>
          </w:p>
        </w:tc>
        <w:tc>
          <w:tcPr>
            <w:tcW w:w="2551" w:type="dxa"/>
            <w:vAlign w:val="center"/>
          </w:tcPr>
          <w:p>
            <w:pPr>
              <w:pStyle w:val="13"/>
            </w:pPr>
            <w:r>
              <w:t>258000.00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358000.00</w:t>
            </w:r>
          </w:p>
        </w:tc>
        <w:tc>
          <w:tcPr>
            <w:tcW w:w="2551" w:type="dxa"/>
            <w:vAlign w:val="center"/>
          </w:tcPr>
          <w:p>
            <w:pPr>
              <w:pStyle w:val="13"/>
            </w:pPr>
            <w:r>
              <w:t>358000.00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178200.00</w:t>
            </w:r>
          </w:p>
        </w:tc>
        <w:tc>
          <w:tcPr>
            <w:tcW w:w="2551" w:type="dxa"/>
            <w:vAlign w:val="center"/>
          </w:tcPr>
          <w:p>
            <w:pPr>
              <w:pStyle w:val="13"/>
            </w:pPr>
            <w:r>
              <w:t>178200.00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185000.00</w:t>
            </w:r>
          </w:p>
        </w:tc>
        <w:tc>
          <w:tcPr>
            <w:tcW w:w="2551" w:type="dxa"/>
            <w:vAlign w:val="center"/>
          </w:tcPr>
          <w:p>
            <w:pPr>
              <w:pStyle w:val="13"/>
            </w:pPr>
            <w:r>
              <w:t>185000.00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18100.00</w:t>
            </w:r>
          </w:p>
        </w:tc>
        <w:tc>
          <w:tcPr>
            <w:tcW w:w="2551" w:type="dxa"/>
            <w:vAlign w:val="center"/>
          </w:tcPr>
          <w:p>
            <w:pPr>
              <w:pStyle w:val="13"/>
            </w:pPr>
            <w:r>
              <w:t>18100.00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281000.00</w:t>
            </w:r>
          </w:p>
        </w:tc>
        <w:tc>
          <w:tcPr>
            <w:tcW w:w="2551" w:type="dxa"/>
            <w:vAlign w:val="center"/>
          </w:tcPr>
          <w:p>
            <w:pPr>
              <w:pStyle w:val="13"/>
            </w:pPr>
            <w:r>
              <w:t>281000.00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1660000.00</w:t>
            </w:r>
          </w:p>
        </w:tc>
        <w:tc>
          <w:tcPr>
            <w:tcW w:w="2551" w:type="dxa"/>
            <w:vAlign w:val="center"/>
          </w:tcPr>
          <w:p>
            <w:pPr>
              <w:pStyle w:val="13"/>
            </w:pPr>
          </w:p>
        </w:tc>
        <w:tc>
          <w:tcPr>
            <w:tcW w:w="2551" w:type="dxa"/>
            <w:vAlign w:val="center"/>
          </w:tcPr>
          <w:p>
            <w:pPr>
              <w:pStyle w:val="13"/>
            </w:pPr>
            <w:r>
              <w:t>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430000.00</w:t>
            </w:r>
          </w:p>
        </w:tc>
        <w:tc>
          <w:tcPr>
            <w:tcW w:w="2551" w:type="dxa"/>
            <w:vAlign w:val="center"/>
          </w:tcPr>
          <w:p>
            <w:pPr>
              <w:pStyle w:val="13"/>
            </w:pPr>
          </w:p>
        </w:tc>
        <w:tc>
          <w:tcPr>
            <w:tcW w:w="2551" w:type="dxa"/>
            <w:vAlign w:val="center"/>
          </w:tcPr>
          <w:p>
            <w:pPr>
              <w:pStyle w:val="13"/>
            </w:pPr>
            <w:r>
              <w:t>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140000.00</w:t>
            </w:r>
          </w:p>
        </w:tc>
        <w:tc>
          <w:tcPr>
            <w:tcW w:w="2551" w:type="dxa"/>
            <w:vAlign w:val="center"/>
          </w:tcPr>
          <w:p>
            <w:pPr>
              <w:pStyle w:val="13"/>
            </w:pP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115000.00</w:t>
            </w:r>
          </w:p>
        </w:tc>
        <w:tc>
          <w:tcPr>
            <w:tcW w:w="2551" w:type="dxa"/>
            <w:vAlign w:val="center"/>
          </w:tcPr>
          <w:p>
            <w:pPr>
              <w:pStyle w:val="13"/>
            </w:pPr>
          </w:p>
        </w:tc>
        <w:tc>
          <w:tcPr>
            <w:tcW w:w="2551" w:type="dxa"/>
            <w:vAlign w:val="center"/>
          </w:tcPr>
          <w:p>
            <w:pPr>
              <w:pStyle w:val="13"/>
            </w:pPr>
            <w:r>
              <w:t>115000.00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30214</w:t>
            </w:r>
          </w:p>
        </w:tc>
        <w:tc>
          <w:tcPr>
            <w:tcW w:w="4535" w:type="dxa"/>
            <w:vAlign w:val="center"/>
          </w:tcPr>
          <w:p>
            <w:pPr>
              <w:pStyle w:val="14"/>
            </w:pPr>
            <w:r>
              <w:rPr>
                <w:rFonts w:hint="eastAsia"/>
              </w:rPr>
              <w:t>租赁费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110000.00</w:t>
            </w:r>
          </w:p>
        </w:tc>
        <w:tc>
          <w:tcPr>
            <w:tcW w:w="2551" w:type="dxa"/>
            <w:vAlign w:val="center"/>
          </w:tcPr>
          <w:p>
            <w:pPr>
              <w:pStyle w:val="13"/>
            </w:pPr>
          </w:p>
        </w:tc>
        <w:tc>
          <w:tcPr>
            <w:tcW w:w="2551"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30227</w:t>
            </w:r>
          </w:p>
        </w:tc>
        <w:tc>
          <w:tcPr>
            <w:tcW w:w="4535" w:type="dxa"/>
            <w:vAlign w:val="center"/>
          </w:tcPr>
          <w:p>
            <w:pPr>
              <w:pStyle w:val="14"/>
            </w:pPr>
            <w:r>
              <w:rPr>
                <w:rFonts w:hint="eastAsia"/>
              </w:rPr>
              <w:t>委托业务费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65000.00</w:t>
            </w:r>
          </w:p>
        </w:tc>
        <w:tc>
          <w:tcPr>
            <w:tcW w:w="2551" w:type="dxa"/>
            <w:vAlign w:val="center"/>
          </w:tcPr>
          <w:p>
            <w:pPr>
              <w:pStyle w:val="13"/>
            </w:pPr>
          </w:p>
        </w:tc>
        <w:tc>
          <w:tcPr>
            <w:tcW w:w="2551" w:type="dxa"/>
            <w:vAlign w:val="center"/>
          </w:tcPr>
          <w:p>
            <w:pPr>
              <w:pStyle w:val="13"/>
            </w:pPr>
            <w:r>
              <w:t>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340000.00</w:t>
            </w:r>
          </w:p>
        </w:tc>
        <w:tc>
          <w:tcPr>
            <w:tcW w:w="2551" w:type="dxa"/>
            <w:vAlign w:val="center"/>
          </w:tcPr>
          <w:p>
            <w:pPr>
              <w:pStyle w:val="13"/>
            </w:pPr>
          </w:p>
        </w:tc>
        <w:tc>
          <w:tcPr>
            <w:tcW w:w="2551" w:type="dxa"/>
            <w:vAlign w:val="center"/>
          </w:tcPr>
          <w:p>
            <w:pPr>
              <w:pStyle w:val="13"/>
            </w:pPr>
            <w:r>
              <w:t>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360000.00</w:t>
            </w:r>
          </w:p>
        </w:tc>
        <w:tc>
          <w:tcPr>
            <w:tcW w:w="2551" w:type="dxa"/>
            <w:vAlign w:val="center"/>
          </w:tcPr>
          <w:p>
            <w:pPr>
              <w:pStyle w:val="13"/>
            </w:pPr>
            <w:r>
              <w:t>360000.00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40000.00</w:t>
            </w:r>
          </w:p>
        </w:tc>
        <w:tc>
          <w:tcPr>
            <w:tcW w:w="2551" w:type="dxa"/>
            <w:vAlign w:val="center"/>
          </w:tcPr>
          <w:p>
            <w:pPr>
              <w:pStyle w:val="13"/>
            </w:pPr>
            <w:r>
              <w:t>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320000.00</w:t>
            </w:r>
          </w:p>
        </w:tc>
        <w:tc>
          <w:tcPr>
            <w:tcW w:w="2551" w:type="dxa"/>
            <w:vAlign w:val="center"/>
          </w:tcPr>
          <w:p>
            <w:pPr>
              <w:pStyle w:val="13"/>
            </w:pPr>
            <w:r>
              <w:t>320000.00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942300.00</w:t>
            </w:r>
          </w:p>
        </w:tc>
        <w:tc>
          <w:tcPr>
            <w:tcW w:w="2551" w:type="dxa"/>
            <w:vAlign w:val="center"/>
          </w:tcPr>
          <w:p>
            <w:pPr>
              <w:pStyle w:val="17"/>
            </w:pPr>
          </w:p>
        </w:tc>
        <w:tc>
          <w:tcPr>
            <w:tcW w:w="2551" w:type="dxa"/>
            <w:vAlign w:val="center"/>
          </w:tcPr>
          <w:p>
            <w:pPr>
              <w:pStyle w:val="17"/>
            </w:pPr>
            <w:r>
              <w:t>942300.00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942300.00</w:t>
            </w:r>
          </w:p>
        </w:tc>
        <w:tc>
          <w:tcPr>
            <w:tcW w:w="2551" w:type="dxa"/>
            <w:vAlign w:val="center"/>
          </w:tcPr>
          <w:p>
            <w:pPr>
              <w:pStyle w:val="13"/>
            </w:pPr>
          </w:p>
        </w:tc>
        <w:tc>
          <w:tcPr>
            <w:tcW w:w="2551" w:type="dxa"/>
            <w:vAlign w:val="center"/>
          </w:tcPr>
          <w:p>
            <w:pPr>
              <w:pStyle w:val="13"/>
            </w:pPr>
            <w:r>
              <w:t>942300.00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942300.00</w:t>
            </w:r>
          </w:p>
        </w:tc>
        <w:tc>
          <w:tcPr>
            <w:tcW w:w="2551" w:type="dxa"/>
            <w:vAlign w:val="center"/>
          </w:tcPr>
          <w:p>
            <w:pPr>
              <w:pStyle w:val="13"/>
            </w:pPr>
          </w:p>
        </w:tc>
        <w:tc>
          <w:tcPr>
            <w:tcW w:w="2551" w:type="dxa"/>
            <w:vAlign w:val="center"/>
          </w:tcPr>
          <w:p>
            <w:pPr>
              <w:pStyle w:val="13"/>
            </w:pPr>
            <w:r>
              <w:t>942300.00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rPr>
                <w:rFonts w:hint="eastAsia"/>
              </w:rPr>
              <w:t>征地和拆迁补偿支出</w:t>
            </w:r>
          </w:p>
        </w:tc>
        <w:tc>
          <w:tcPr>
            <w:tcW w:w="2551" w:type="dxa"/>
            <w:vAlign w:val="center"/>
          </w:tcPr>
          <w:p>
            <w:pPr>
              <w:pStyle w:val="13"/>
            </w:pPr>
            <w:r>
              <w:t>942300.00</w:t>
            </w:r>
          </w:p>
        </w:tc>
        <w:tc>
          <w:tcPr>
            <w:tcW w:w="2551" w:type="dxa"/>
            <w:vAlign w:val="center"/>
          </w:tcPr>
          <w:p>
            <w:pPr>
              <w:pStyle w:val="13"/>
            </w:pPr>
          </w:p>
        </w:tc>
        <w:tc>
          <w:tcPr>
            <w:tcW w:w="2551" w:type="dxa"/>
            <w:vAlign w:val="center"/>
          </w:tcPr>
          <w:p>
            <w:pPr>
              <w:pStyle w:val="13"/>
            </w:pPr>
            <w:r>
              <w:t>942300.00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魏僧寨镇</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魏僧寨镇</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w:t>
      </w:r>
      <w:bookmarkStart w:id="18" w:name="_GoBack"/>
      <w:r>
        <w:rPr>
          <w:rFonts w:hint="eastAsia" w:eastAsia="方正仿宋_GBK"/>
          <w:color w:val="000000"/>
          <w:sz w:val="28"/>
        </w:rPr>
        <w:t>预算法</w:t>
      </w:r>
      <w:bookmarkEnd w:id="18"/>
      <w:r>
        <w:rPr>
          <w:rFonts w:hint="eastAsia" w:eastAsia="方正仿宋_GBK"/>
          <w:color w:val="000000"/>
          <w:sz w:val="28"/>
        </w:rPr>
        <w:t>》、《地方预决算公开操作规程》和《关于进一步推进预算公开工作的实施意见》规定，现将魏僧寨镇</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rPr>
          <w:rFonts w:hint="eastAsia"/>
        </w:rPr>
        <w:t>（二）讨论和决定本镇经济建设、政治建设、文化建设、社会建设、生态文明建设和党的建设以及乡村振兴中的重大问题。</w:t>
      </w:r>
    </w:p>
    <w:p>
      <w:pPr>
        <w:pStyle w:val="19"/>
      </w:pPr>
      <w:r>
        <w:rPr>
          <w:rFonts w:hint="eastAsia"/>
        </w:rPr>
        <w:t>（三）组织召开本级人民代表大会，充分行使重大事项决定权、监督权和任免权，做好人大代表工作，联系选民、反映群众意见和要求。</w:t>
      </w:r>
    </w:p>
    <w:p>
      <w:pPr>
        <w:pStyle w:val="19"/>
      </w:pPr>
      <w:r>
        <w:rPr>
          <w:rFonts w:hint="eastAsia"/>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rPr>
          <w:rFonts w:hint="eastAsia"/>
        </w:rP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19"/>
      </w:pPr>
      <w:r>
        <w:rPr>
          <w:rFonts w:hint="eastAsia"/>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rPr>
          <w:rFonts w:hint="eastAsia"/>
        </w:rPr>
        <w:t>（七）按照干部管理权限，负责对干部的教育、培训、选拔、考核和监督工作。协助管理上级有关部门驻乡镇单位的干部。做好人才服务工作。</w:t>
      </w:r>
    </w:p>
    <w:p>
      <w:pPr>
        <w:pStyle w:val="19"/>
      </w:pPr>
      <w:r>
        <w:rPr>
          <w:rFonts w:hint="eastAsia"/>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rPr>
          <w:rFonts w:hint="eastAsia"/>
        </w:rP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19"/>
      </w:pPr>
      <w:r>
        <w:rPr>
          <w:rFonts w:hint="eastAsia"/>
        </w:rPr>
        <w:t>（十）承办上级党委、人大、政府交办的其他事项。</w:t>
      </w:r>
    </w:p>
    <w:p>
      <w:pPr>
        <w:pStyle w:val="1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魏僧寨镇人民政府本级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中共魏僧寨镇委员会</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魏僧寨镇计生站</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魏僧寨镇人民政府（事业）</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0"/>
      </w:pPr>
      <w:r>
        <w:rPr>
          <w:rFonts w:hint="eastAsia"/>
        </w:rPr>
        <w:t>按照预算管理有关规定，目前魏僧寨镇部门预算的编制实行综合预算管理，即全部收入和支出都反映在预算中，魏僧寨镇机关及所属事业单位的收支包含在部门预算中。</w:t>
      </w:r>
    </w:p>
    <w:p>
      <w:pPr>
        <w:pStyle w:val="20"/>
      </w:pPr>
      <w:r>
        <w:t>1</w:t>
      </w:r>
      <w:r>
        <w:rPr>
          <w:rFonts w:hint="eastAsia"/>
        </w:rPr>
        <w:t>、收入说明</w:t>
      </w:r>
    </w:p>
    <w:p>
      <w:pPr>
        <w:pStyle w:val="20"/>
      </w:pPr>
      <w:r>
        <w:rPr>
          <w:rFonts w:hint="eastAsia"/>
        </w:rPr>
        <w:t>反映本部门当年全部收入。</w:t>
      </w:r>
      <w:r>
        <w:t>2022</w:t>
      </w:r>
      <w:r>
        <w:rPr>
          <w:rFonts w:hint="eastAsia"/>
        </w:rPr>
        <w:t>年预算收入</w:t>
      </w:r>
      <w:r>
        <w:t>2534.88</w:t>
      </w:r>
      <w:r>
        <w:rPr>
          <w:rFonts w:hint="eastAsia"/>
        </w:rPr>
        <w:t>万元，其中：一般公共预算收入</w:t>
      </w:r>
      <w:r>
        <w:t>2440.65</w:t>
      </w:r>
      <w:r>
        <w:rPr>
          <w:rFonts w:hint="eastAsia"/>
        </w:rPr>
        <w:t>万元，基金预算收入</w:t>
      </w:r>
      <w:r>
        <w:t>94.23</w:t>
      </w:r>
      <w:r>
        <w:rPr>
          <w:rFonts w:hint="eastAsia"/>
        </w:rPr>
        <w:t>万元。</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w:t>
      </w:r>
      <w:r>
        <w:t>2022</w:t>
      </w:r>
      <w:r>
        <w:rPr>
          <w:rFonts w:hint="eastAsia"/>
        </w:rPr>
        <w:t>年度部门预算中支出预算的总体情况。</w:t>
      </w:r>
      <w:r>
        <w:t>2022</w:t>
      </w:r>
      <w:r>
        <w:rPr>
          <w:rFonts w:hint="eastAsia"/>
        </w:rPr>
        <w:t>年支出预算</w:t>
      </w:r>
      <w:r>
        <w:t>2534.88</w:t>
      </w:r>
      <w:r>
        <w:rPr>
          <w:rFonts w:hint="eastAsia"/>
        </w:rPr>
        <w:t>万元，其中基本支出</w:t>
      </w:r>
      <w:r>
        <w:t>785.99</w:t>
      </w:r>
      <w:r>
        <w:rPr>
          <w:rFonts w:hint="eastAsia"/>
        </w:rPr>
        <w:t>万元，包括人员经费</w:t>
      </w:r>
      <w:r>
        <w:t>619.99</w:t>
      </w:r>
      <w:r>
        <w:rPr>
          <w:rFonts w:hint="eastAsia"/>
        </w:rPr>
        <w:t>万元和日常公用经费</w:t>
      </w:r>
      <w:r>
        <w:t>166</w:t>
      </w:r>
      <w:r>
        <w:rPr>
          <w:rFonts w:hint="eastAsia"/>
        </w:rPr>
        <w:t>万元；项目支出</w:t>
      </w:r>
      <w:r>
        <w:t>1748.89</w:t>
      </w:r>
      <w:r>
        <w:rPr>
          <w:rFonts w:hint="eastAsia"/>
        </w:rPr>
        <w:t>万元，（村级组织办公经费</w:t>
      </w:r>
      <w:r>
        <w:t>40.83</w:t>
      </w:r>
      <w:r>
        <w:rPr>
          <w:rFonts w:hint="eastAsia"/>
        </w:rPr>
        <w:t>万，农村两委干部职务补贴资金</w:t>
      </w:r>
      <w:r>
        <w:t>332.88</w:t>
      </w:r>
      <w:r>
        <w:rPr>
          <w:rFonts w:hint="eastAsia"/>
        </w:rPr>
        <w:t>万，正常离任村干部补贴资金</w:t>
      </w:r>
      <w:r>
        <w:t>27.14</w:t>
      </w:r>
      <w:r>
        <w:rPr>
          <w:rFonts w:hint="eastAsia"/>
        </w:rPr>
        <w:t>万，村支书养老、医疗、人身意外保险资金</w:t>
      </w:r>
      <w:r>
        <w:t>21.93</w:t>
      </w:r>
      <w:r>
        <w:rPr>
          <w:rFonts w:hint="eastAsia"/>
        </w:rPr>
        <w:t>万，服务群众专项经费</w:t>
      </w:r>
      <w:r>
        <w:t>155</w:t>
      </w:r>
      <w:r>
        <w:rPr>
          <w:rFonts w:hint="eastAsia"/>
        </w:rPr>
        <w:t>万，村党组织活动经费</w:t>
      </w:r>
      <w:r>
        <w:t>22.4</w:t>
      </w:r>
      <w:r>
        <w:rPr>
          <w:rFonts w:hint="eastAsia"/>
        </w:rPr>
        <w:t>万，乡镇分税制财政体制补助资金（含人大经费</w:t>
      </w:r>
      <w:r>
        <w:t>2</w:t>
      </w:r>
      <w:r>
        <w:rPr>
          <w:rFonts w:hint="eastAsia"/>
        </w:rPr>
        <w:t>万）</w:t>
      </w:r>
      <w:r>
        <w:t>1000</w:t>
      </w:r>
      <w:r>
        <w:rPr>
          <w:rFonts w:hint="eastAsia"/>
        </w:rPr>
        <w:t>万，轴承园区招商经费</w:t>
      </w:r>
      <w:r>
        <w:t>20</w:t>
      </w:r>
      <w:r>
        <w:rPr>
          <w:rFonts w:hint="eastAsia"/>
        </w:rPr>
        <w:t>万，魏僧寨镇轴承园区一期占地补偿款</w:t>
      </w:r>
      <w:r>
        <w:t>12.6</w:t>
      </w:r>
      <w:r>
        <w:rPr>
          <w:rFonts w:hint="eastAsia"/>
        </w:rPr>
        <w:t>万，国省干道占地补偿（包括</w:t>
      </w:r>
      <w:r>
        <w:t>106</w:t>
      </w:r>
      <w:r>
        <w:rPr>
          <w:rFonts w:hint="eastAsia"/>
        </w:rPr>
        <w:t>国道、</w:t>
      </w:r>
      <w:r>
        <w:t>215</w:t>
      </w:r>
      <w:r>
        <w:rPr>
          <w:rFonts w:hint="eastAsia"/>
        </w:rPr>
        <w:t>省道和武馆公路）</w:t>
      </w:r>
      <w:r>
        <w:t>15.12</w:t>
      </w:r>
      <w:r>
        <w:rPr>
          <w:rFonts w:hint="eastAsia"/>
        </w:rPr>
        <w:t>万，健康步道北延占地补偿款</w:t>
      </w:r>
      <w:r>
        <w:t>23.73</w:t>
      </w:r>
      <w:r>
        <w:rPr>
          <w:rFonts w:hint="eastAsia"/>
        </w:rPr>
        <w:t>万，魏僧寨镇轴承园区占地补偿</w:t>
      </w:r>
      <w:r>
        <w:t>40.9</w:t>
      </w:r>
      <w:r>
        <w:rPr>
          <w:rFonts w:hint="eastAsia"/>
        </w:rPr>
        <w:t>万，美丽乡村和未脱贫村绿化占地补偿款</w:t>
      </w:r>
      <w:r>
        <w:t>1.88</w:t>
      </w:r>
      <w:r>
        <w:rPr>
          <w:rFonts w:hint="eastAsia"/>
        </w:rPr>
        <w:t>万，轴承园区编制水土保持方案资金</w:t>
      </w:r>
      <w:r>
        <w:t>30</w:t>
      </w:r>
      <w:r>
        <w:rPr>
          <w:rFonts w:hint="eastAsia"/>
        </w:rPr>
        <w:t>万，计生专项</w:t>
      </w:r>
      <w:r>
        <w:t>4.48</w:t>
      </w:r>
      <w:r>
        <w:rPr>
          <w:rFonts w:hint="eastAsia"/>
        </w:rPr>
        <w:t>万）。</w:t>
      </w:r>
    </w:p>
    <w:p>
      <w:pPr>
        <w:pStyle w:val="20"/>
      </w:pPr>
      <w:r>
        <w:t>3</w:t>
      </w:r>
      <w:r>
        <w:rPr>
          <w:rFonts w:hint="eastAsia"/>
        </w:rPr>
        <w:t>、比上年增减情况</w:t>
      </w:r>
    </w:p>
    <w:p>
      <w:pPr>
        <w:pStyle w:val="20"/>
      </w:pPr>
      <w:r>
        <w:t>2022</w:t>
      </w:r>
      <w:r>
        <w:rPr>
          <w:rFonts w:hint="eastAsia"/>
        </w:rPr>
        <w:t>年预算收支安排</w:t>
      </w:r>
      <w:r>
        <w:t>2534.88</w:t>
      </w:r>
      <w:r>
        <w:rPr>
          <w:rFonts w:hint="eastAsia"/>
        </w:rPr>
        <w:t>万元，较</w:t>
      </w:r>
      <w:r>
        <w:t>2021</w:t>
      </w:r>
      <w:r>
        <w:rPr>
          <w:rFonts w:hint="eastAsia"/>
        </w:rPr>
        <w:t>年预算减少</w:t>
      </w:r>
      <w:r>
        <w:t>2651.59</w:t>
      </w:r>
      <w:r>
        <w:rPr>
          <w:rFonts w:hint="eastAsia"/>
        </w:rPr>
        <w:t>万元，其中：基本支出增加</w:t>
      </w:r>
      <w:r>
        <w:t>271.32</w:t>
      </w:r>
      <w:r>
        <w:rPr>
          <w:rFonts w:hint="eastAsia"/>
        </w:rPr>
        <w:t>万元，主要为增加人员经费支出；项目支出减少</w:t>
      </w:r>
      <w:r>
        <w:t>2922.91</w:t>
      </w:r>
      <w:r>
        <w:rPr>
          <w:rFonts w:hint="eastAsia"/>
        </w:rPr>
        <w:t>万元，减少的项目主要为轴承园区征地补偿支出资金。</w:t>
      </w: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hint="eastAsia" w:ascii="黑体" w:hAnsi="黑体" w:eastAsia="黑体" w:cs="黑体"/>
          <w:color w:val="000000"/>
          <w:sz w:val="32"/>
        </w:rPr>
        <w:t>三、机关运行经费安排情况</w:t>
      </w:r>
      <w:bookmarkEnd w:id="11"/>
    </w:p>
    <w:p>
      <w:pPr>
        <w:pStyle w:val="22"/>
      </w:pPr>
      <w:r>
        <w:t>2022</w:t>
      </w:r>
      <w:r>
        <w:rPr>
          <w:rFonts w:hint="eastAsia"/>
        </w:rPr>
        <w:t>年，我部门运行经费共计安排</w:t>
      </w:r>
      <w:r>
        <w:t>166</w:t>
      </w:r>
      <w:r>
        <w:rPr>
          <w:rFonts w:hint="eastAsia"/>
        </w:rPr>
        <w:t>万元，主要用于办公费、电费、邮电费等日常运行支出。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年，我部门财政拨款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万元）；公务接待费</w:t>
      </w:r>
      <w:r>
        <w:t>0</w:t>
      </w:r>
      <w:r>
        <w:rPr>
          <w:rFonts w:hint="eastAsia"/>
        </w:rPr>
        <w:t>万元。与</w:t>
      </w:r>
      <w:r>
        <w:t>2021</w:t>
      </w:r>
      <w:r>
        <w:rPr>
          <w:rFonts w:hint="eastAsia"/>
        </w:rPr>
        <w:t>年相比持平。</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2022</w:t>
      </w:r>
      <w:r>
        <w:rPr>
          <w:rFonts w:hint="eastAsia"/>
        </w:rPr>
        <w:t>年，魏僧寨镇将对照县委提出的</w:t>
      </w:r>
      <w:r>
        <w:t>“1135”</w:t>
      </w:r>
      <w:r>
        <w:rPr>
          <w:rFonts w:hint="eastAsia"/>
        </w:rPr>
        <w:t>总目标，以</w:t>
      </w:r>
      <w:r>
        <w:t>“</w:t>
      </w:r>
      <w:r>
        <w:rPr>
          <w:rFonts w:hint="eastAsia"/>
        </w:rPr>
        <w:t>民情夜商会</w:t>
      </w:r>
      <w:r>
        <w:t>”</w:t>
      </w:r>
      <w:r>
        <w:rPr>
          <w:rFonts w:hint="eastAsia"/>
        </w:rPr>
        <w:t>为抓手，通过党建引领发挥群众智慧，群策群力，共谋发展，全力推动全镇经济社会发展再上新台阶。</w:t>
      </w:r>
    </w:p>
    <w:p>
      <w:pPr>
        <w:pStyle w:val="23"/>
      </w:pPr>
      <w:r>
        <w:rPr>
          <w:rFonts w:hint="eastAsia"/>
        </w:rPr>
        <w:t>一、立足优势，提高门槛，加快产业提档升级</w:t>
      </w:r>
    </w:p>
    <w:p>
      <w:pPr>
        <w:pStyle w:val="23"/>
      </w:pPr>
      <w:r>
        <w:t>(</w:t>
      </w:r>
      <w:r>
        <w:rPr>
          <w:rFonts w:hint="eastAsia"/>
        </w:rPr>
        <w:t>一</w:t>
      </w:r>
      <w:r>
        <w:t>)</w:t>
      </w:r>
      <w:r>
        <w:rPr>
          <w:rFonts w:hint="eastAsia"/>
        </w:rPr>
        <w:t>是提高招商引资门槛。围绕精密轴承产业，严格产业准入，严格执行</w:t>
      </w:r>
      <w:r>
        <w:t>“234+1.5”“</w:t>
      </w:r>
      <w:r>
        <w:rPr>
          <w:rFonts w:hint="eastAsia"/>
        </w:rPr>
        <w:t>两高三低</w:t>
      </w:r>
      <w:r>
        <w:t>”</w:t>
      </w:r>
      <w:r>
        <w:rPr>
          <w:rFonts w:hint="eastAsia"/>
        </w:rPr>
        <w:t>等标准，做到招商选优，明年将力争引进</w:t>
      </w:r>
      <w:r>
        <w:t>5</w:t>
      </w:r>
      <w:r>
        <w:rPr>
          <w:rFonts w:hint="eastAsia"/>
        </w:rPr>
        <w:t>亿元以上项目</w:t>
      </w:r>
      <w:r>
        <w:t>2</w:t>
      </w:r>
      <w:r>
        <w:rPr>
          <w:rFonts w:hint="eastAsia"/>
        </w:rPr>
        <w:t>个，</w:t>
      </w:r>
      <w:r>
        <w:t>10</w:t>
      </w:r>
      <w:r>
        <w:rPr>
          <w:rFonts w:hint="eastAsia"/>
        </w:rPr>
        <w:t>亿元以上项目</w:t>
      </w:r>
      <w:r>
        <w:t>1</w:t>
      </w:r>
      <w:r>
        <w:rPr>
          <w:rFonts w:hint="eastAsia"/>
        </w:rPr>
        <w:t>个。</w:t>
      </w:r>
    </w:p>
    <w:p>
      <w:pPr>
        <w:pStyle w:val="23"/>
      </w:pPr>
      <w:r>
        <w:t>(</w:t>
      </w:r>
      <w:r>
        <w:rPr>
          <w:rFonts w:hint="eastAsia"/>
        </w:rPr>
        <w:t>二</w:t>
      </w:r>
      <w:r>
        <w:t>)</w:t>
      </w:r>
      <w:r>
        <w:rPr>
          <w:rFonts w:hint="eastAsia"/>
        </w:rPr>
        <w:t>是加快项目建设进展。加快正在建设中的星创轴承、中力轴承建设进展，确保年底投产达效；新入驻的亿动轴承、盛韩轴承等</w:t>
      </w:r>
      <w:r>
        <w:t>7</w:t>
      </w:r>
      <w:r>
        <w:rPr>
          <w:rFonts w:hint="eastAsia"/>
        </w:rPr>
        <w:t>个项目，项目总投资</w:t>
      </w:r>
      <w:r>
        <w:t>8.3</w:t>
      </w:r>
      <w:r>
        <w:rPr>
          <w:rFonts w:hint="eastAsia"/>
        </w:rPr>
        <w:t>亿元，建成后预计税收</w:t>
      </w:r>
      <w:r>
        <w:t>2000</w:t>
      </w:r>
      <w:r>
        <w:rPr>
          <w:rFonts w:hint="eastAsia"/>
        </w:rPr>
        <w:t>万元，明年结合自规局将上述</w:t>
      </w:r>
      <w:r>
        <w:t>7</w:t>
      </w:r>
      <w:r>
        <w:rPr>
          <w:rFonts w:hint="eastAsia"/>
        </w:rPr>
        <w:t>个项目所占地块，调整为可建设用地，推动项目开工建设，同时，大力推动香港巴顿国际轴承项目尽早落地。</w:t>
      </w:r>
    </w:p>
    <w:p>
      <w:pPr>
        <w:pStyle w:val="23"/>
      </w:pPr>
      <w:r>
        <w:t>(</w:t>
      </w:r>
      <w:r>
        <w:rPr>
          <w:rFonts w:hint="eastAsia"/>
        </w:rPr>
        <w:t>三</w:t>
      </w:r>
      <w:r>
        <w:t>)</w:t>
      </w:r>
      <w:r>
        <w:rPr>
          <w:rFonts w:hint="eastAsia"/>
        </w:rPr>
        <w:t>是提升产业能级。大力发展汽车轴承、电机轴承、医疗器械轴承、工程机械轴承等高端精密轴承，促进我县轴承产业的提档升级；解决土地制约瓶颈，提高入园项目的质量，促进轴承产业提档升级。</w:t>
      </w:r>
    </w:p>
    <w:p>
      <w:pPr>
        <w:pStyle w:val="23"/>
      </w:pPr>
      <w:r>
        <w:t>(</w:t>
      </w:r>
      <w:r>
        <w:rPr>
          <w:rFonts w:hint="eastAsia"/>
        </w:rPr>
        <w:t>四</w:t>
      </w:r>
      <w:r>
        <w:t>)</w:t>
      </w:r>
      <w:r>
        <w:rPr>
          <w:rFonts w:hint="eastAsia"/>
        </w:rPr>
        <w:t>是延伸微型轴承产业链条。着力弥补锻造工艺、轴承钢管制造、穿管工艺等产业链上游薄弱环节，形成完整的产业链条，争当微型轴承市场的领先者。</w:t>
      </w:r>
    </w:p>
    <w:p>
      <w:pPr>
        <w:pStyle w:val="23"/>
      </w:pPr>
      <w:r>
        <w:rPr>
          <w:rFonts w:hint="eastAsia"/>
        </w:rPr>
        <w:t>二、改善环境，规划管理，提升镇区整体形象</w:t>
      </w:r>
    </w:p>
    <w:p>
      <w:pPr>
        <w:pStyle w:val="23"/>
      </w:pPr>
      <w:r>
        <w:t>(</w:t>
      </w:r>
      <w:r>
        <w:rPr>
          <w:rFonts w:hint="eastAsia"/>
        </w:rPr>
        <w:t>一</w:t>
      </w:r>
      <w:r>
        <w:t>)</w:t>
      </w:r>
      <w:r>
        <w:rPr>
          <w:rFonts w:hint="eastAsia"/>
        </w:rPr>
        <w:t>是为营造良好的经济发展软环境，坚持以问题为导向，加强镇区环境综合治理，重点解决镇区内园林绿化、市容环卫、市政设施、城市秩序等方面的问题，提升镇区整体形象。明年计划统一更换牌匾</w:t>
      </w:r>
      <w:r>
        <w:t>800</w:t>
      </w:r>
      <w:r>
        <w:rPr>
          <w:rFonts w:hint="eastAsia"/>
        </w:rPr>
        <w:t>余个，铺设便道</w:t>
      </w:r>
      <w:r>
        <w:t>1000</w:t>
      </w:r>
      <w:r>
        <w:rPr>
          <w:rFonts w:hint="eastAsia"/>
        </w:rPr>
        <w:t>余米，安装照明灯</w:t>
      </w:r>
      <w:r>
        <w:t>20</w:t>
      </w:r>
      <w:r>
        <w:rPr>
          <w:rFonts w:hint="eastAsia"/>
        </w:rPr>
        <w:t>个。拟修建公共厕所两个。</w:t>
      </w:r>
    </w:p>
    <w:p>
      <w:pPr>
        <w:pStyle w:val="23"/>
      </w:pPr>
      <w:r>
        <w:t>(</w:t>
      </w:r>
      <w:r>
        <w:rPr>
          <w:rFonts w:hint="eastAsia"/>
        </w:rPr>
        <w:t>二</w:t>
      </w:r>
      <w:r>
        <w:t>)</w:t>
      </w:r>
      <w:r>
        <w:rPr>
          <w:rFonts w:hint="eastAsia"/>
        </w:rPr>
        <w:t>是建立有力的执法队伍，加大房地产综合执法力度，宣传房地产相关法律法规，促进镇区房地产市场健康发展。针对群众反映强烈的问题，将开展专项检查，维护购房者合法权益。</w:t>
      </w:r>
    </w:p>
    <w:p>
      <w:pPr>
        <w:pStyle w:val="23"/>
      </w:pPr>
      <w:r>
        <w:t>(</w:t>
      </w:r>
      <w:r>
        <w:rPr>
          <w:rFonts w:hint="eastAsia"/>
        </w:rPr>
        <w:t>三</w:t>
      </w:r>
      <w:r>
        <w:t>)</w:t>
      </w:r>
      <w:r>
        <w:rPr>
          <w:rFonts w:hint="eastAsia"/>
        </w:rPr>
        <w:t>是加大镇区房地产信访风险排查力度，摸清底数，不留死角，有针对性性地做好防控措施。</w:t>
      </w:r>
    </w:p>
    <w:p>
      <w:pPr>
        <w:pStyle w:val="23"/>
      </w:pPr>
      <w:r>
        <w:rPr>
          <w:rFonts w:hint="eastAsia"/>
        </w:rPr>
        <w:t>三、聚焦重点，凝心聚力，助推乡村振兴发展</w:t>
      </w:r>
      <w:r>
        <w:t xml:space="preserve"> (</w:t>
      </w:r>
      <w:r>
        <w:rPr>
          <w:rFonts w:hint="eastAsia"/>
        </w:rPr>
        <w:t>一</w:t>
      </w:r>
      <w:r>
        <w:t>)</w:t>
      </w:r>
      <w:r>
        <w:rPr>
          <w:rFonts w:hint="eastAsia"/>
        </w:rPr>
        <w:t>是继续巩固拓展脱贫攻坚成果。优化调整帮扶机制，继续落实</w:t>
      </w:r>
      <w:r>
        <w:t>“</w:t>
      </w:r>
      <w:r>
        <w:rPr>
          <w:rFonts w:hint="eastAsia"/>
        </w:rPr>
        <w:t>四不摘</w:t>
      </w:r>
      <w:r>
        <w:t>”</w:t>
      </w:r>
      <w:r>
        <w:rPr>
          <w:rFonts w:hint="eastAsia"/>
        </w:rPr>
        <w:t>要求，用好防贫机制，对纳入的边缘户、脱贫监测户做好后续跟踪帮扶。充分发挥全镇</w:t>
      </w:r>
      <w:r>
        <w:t>157</w:t>
      </w:r>
      <w:r>
        <w:rPr>
          <w:rFonts w:hint="eastAsia"/>
        </w:rPr>
        <w:t>家轴承企业</w:t>
      </w:r>
      <w:r>
        <w:rPr>
          <w:rFonts w:hint="eastAsia"/>
          <w:lang w:eastAsia="zh-CN"/>
        </w:rPr>
        <w:t>，</w:t>
      </w:r>
      <w:r>
        <w:rPr>
          <w:rFonts w:hint="eastAsia"/>
        </w:rPr>
        <w:t>特别是河北精拓轴承科技等省级</w:t>
      </w:r>
      <w:r>
        <w:t>“</w:t>
      </w:r>
      <w:r>
        <w:rPr>
          <w:rFonts w:hint="eastAsia"/>
        </w:rPr>
        <w:t>专精特新</w:t>
      </w:r>
      <w:r>
        <w:t>”</w:t>
      </w:r>
      <w:r>
        <w:rPr>
          <w:rFonts w:hint="eastAsia"/>
        </w:rPr>
        <w:t>中小企业带动作用，辐射周边</w:t>
      </w:r>
      <w:r>
        <w:t>8</w:t>
      </w:r>
      <w:r>
        <w:rPr>
          <w:rFonts w:hint="eastAsia"/>
        </w:rPr>
        <w:t>个村</w:t>
      </w:r>
      <w:r>
        <w:t>800</w:t>
      </w:r>
      <w:r>
        <w:rPr>
          <w:rFonts w:hint="eastAsia"/>
        </w:rPr>
        <w:t>余家农户开展轴承加工，实现产业链条延伸与群众增加收入双赢。</w:t>
      </w:r>
      <w:r>
        <w:t xml:space="preserve">       (</w:t>
      </w:r>
      <w:r>
        <w:rPr>
          <w:rFonts w:hint="eastAsia"/>
        </w:rPr>
        <w:t>二</w:t>
      </w:r>
      <w:r>
        <w:t>)</w:t>
      </w:r>
      <w:r>
        <w:rPr>
          <w:rFonts w:hint="eastAsia"/>
        </w:rPr>
        <w:t>是持续开展人居环境整治行动。继续坚持实施每月环境卫生大评比活动，紧盯坑塘治理、生活污水和垃圾清运，以点带面，消除垃圾顽疾，做到路净街绿。在植树绿化、大气污染治理、园区污水处理、农村改厕等方面加大力度，创造良好的生态环境。</w:t>
      </w:r>
    </w:p>
    <w:p>
      <w:pPr>
        <w:pStyle w:val="23"/>
      </w:pPr>
      <w:r>
        <w:t>(</w:t>
      </w:r>
      <w:r>
        <w:rPr>
          <w:rFonts w:hint="eastAsia"/>
        </w:rPr>
        <w:t>三</w:t>
      </w:r>
      <w:r>
        <w:t>)</w:t>
      </w:r>
      <w:r>
        <w:rPr>
          <w:rFonts w:hint="eastAsia"/>
        </w:rPr>
        <w:t>是深化拓展</w:t>
      </w:r>
      <w:r>
        <w:t>“</w:t>
      </w:r>
      <w:r>
        <w:rPr>
          <w:rFonts w:hint="eastAsia"/>
        </w:rPr>
        <w:t>民情夜商会</w:t>
      </w:r>
      <w:r>
        <w:t>”</w:t>
      </w:r>
      <w:r>
        <w:rPr>
          <w:rFonts w:hint="eastAsia"/>
        </w:rPr>
        <w:t>活动。每月单周周四晚上，镇全体班子成员、机关干部全部到包联村、镇区、轴承产业园区与党员代表、部分群众进行座谈，坚持把学习习近平总书记最新重要讲话和论述当作第一议题，把最高层声音第一时间传达到基层，凝聚思想共识。</w:t>
      </w:r>
    </w:p>
    <w:p>
      <w:pPr>
        <w:pStyle w:val="23"/>
      </w:pPr>
      <w:r>
        <w:t>(</w:t>
      </w:r>
      <w:r>
        <w:rPr>
          <w:rFonts w:hint="eastAsia"/>
        </w:rPr>
        <w:t>四</w:t>
      </w:r>
      <w:r>
        <w:t>)</w:t>
      </w:r>
      <w:r>
        <w:rPr>
          <w:rFonts w:hint="eastAsia"/>
        </w:rPr>
        <w:t>是健全农村</w:t>
      </w:r>
      <w:r>
        <w:t>“</w:t>
      </w:r>
      <w:r>
        <w:rPr>
          <w:rFonts w:hint="eastAsia"/>
        </w:rPr>
        <w:t>五位一体</w:t>
      </w:r>
      <w:r>
        <w:t>”</w:t>
      </w:r>
      <w:r>
        <w:rPr>
          <w:rFonts w:hint="eastAsia"/>
        </w:rPr>
        <w:t>组织体系，用好</w:t>
      </w:r>
      <w:r>
        <w:t>“</w:t>
      </w:r>
      <w:r>
        <w:rPr>
          <w:rFonts w:hint="eastAsia"/>
        </w:rPr>
        <w:t>党组织</w:t>
      </w:r>
      <w:r>
        <w:t>+</w:t>
      </w:r>
      <w:r>
        <w:rPr>
          <w:rFonts w:hint="eastAsia"/>
        </w:rPr>
        <w:t>网格化</w:t>
      </w:r>
      <w:r>
        <w:t>”</w:t>
      </w:r>
      <w:r>
        <w:rPr>
          <w:rFonts w:hint="eastAsia"/>
        </w:rPr>
        <w:t>模式，深化村民自治实践，建立健全现代乡村社会治理体制，加强基层组织建设，构筑坚强有力的战斗堡垒。</w:t>
      </w:r>
    </w:p>
    <w:p>
      <w:pPr>
        <w:pStyle w:val="23"/>
      </w:pPr>
      <w:r>
        <w:rPr>
          <w:rFonts w:hint="eastAsia"/>
        </w:rPr>
        <w:t>五是立足村情，发展壮大村集体经济。通过外出实地参观，听取情况介绍，结合本村优势，开展村民代表研讨会，制作</w:t>
      </w:r>
      <w:r>
        <w:t>“</w:t>
      </w:r>
      <w:r>
        <w:rPr>
          <w:rFonts w:hint="eastAsia"/>
        </w:rPr>
        <w:t>一村一品</w:t>
      </w:r>
      <w:r>
        <w:t>”</w:t>
      </w:r>
      <w:r>
        <w:rPr>
          <w:rFonts w:hint="eastAsia"/>
        </w:rPr>
        <w:t>方案，有针对性发展壮大村集体经济。</w:t>
      </w:r>
    </w:p>
    <w:p>
      <w:pPr>
        <w:spacing w:line="500" w:lineRule="exact"/>
        <w:ind w:firstLine="560"/>
      </w:pPr>
      <w:r>
        <w:rPr>
          <w:rFonts w:hint="eastAsia" w:eastAsia="方正仿宋_GBK"/>
          <w:color w:val="000000"/>
          <w:sz w:val="28"/>
        </w:rPr>
        <w:t>（二）分项绩效目标</w:t>
      </w:r>
    </w:p>
    <w:p>
      <w:pPr>
        <w:pStyle w:val="24"/>
      </w:pPr>
      <w:r>
        <w:rPr>
          <w:rFonts w:hint="eastAsia"/>
        </w:rPr>
        <w:t>魏僧寨镇职责分类绩效目标情况说明</w:t>
      </w:r>
    </w:p>
    <w:p>
      <w:pPr>
        <w:pStyle w:val="24"/>
      </w:pPr>
      <w:r>
        <w:rPr>
          <w:rFonts w:hint="eastAsia"/>
        </w:rPr>
        <w:t>政务管理。承办党委交办的其他事项，协调各办公室的工作关系。依法依规履行机关日常管理事务，确保机关工作正常运行。</w:t>
      </w:r>
    </w:p>
    <w:p>
      <w:pPr>
        <w:pStyle w:val="24"/>
      </w:pPr>
      <w:r>
        <w:rPr>
          <w:rFonts w:hint="eastAsia"/>
        </w:rPr>
        <w:t>推动经济发展，完善基础设施，惠及民生。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t>,</w:t>
      </w:r>
      <w:r>
        <w:rPr>
          <w:rFonts w:hint="eastAsia"/>
        </w:rPr>
        <w:t>动态管理。</w:t>
      </w:r>
    </w:p>
    <w:p>
      <w:pPr>
        <w:pStyle w:val="24"/>
      </w:pPr>
      <w:r>
        <w:rPr>
          <w:rFonts w:hint="eastAsia"/>
        </w:rPr>
        <w:t>政策落实。提供各类计划生育技术服务，建立利益导向机制，开展出生人口性别比治理以及流动人口计划生育管理等各项工作。稳定适度的低生育水平，有效保障计划生育家庭生活水平，提高妇女生殖健康水平，降低出生缺陷的发生，有效遏制出生人口性别比偏高问题。</w:t>
      </w:r>
    </w:p>
    <w:p>
      <w:pPr>
        <w:pStyle w:val="24"/>
      </w:pPr>
      <w:r>
        <w:rPr>
          <w:rFonts w:hint="eastAsia"/>
        </w:rPr>
        <w:t>维护社会稳定和国家安全，负责本乡建设的总体规划。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w:t>
      </w:r>
    </w:p>
    <w:p>
      <w:pPr>
        <w:pStyle w:val="24"/>
      </w:pPr>
      <w:r>
        <w:rPr>
          <w:rFonts w:hint="eastAsia"/>
        </w:rPr>
        <w:t>财政业务管理。财政财务预算、涉农资金及项目管理等。保证镇机关正常运转，合理安排支出，规范村级财务管理，监督管理涉农资金兑付落实，加强国有资产管理，杜绝增加政府债务，提高预算完整性，做好项目绩效评价。</w:t>
      </w:r>
    </w:p>
    <w:p>
      <w:pPr>
        <w:pStyle w:val="24"/>
      </w:pPr>
      <w:r>
        <w:rPr>
          <w:rFonts w:hint="eastAsia"/>
        </w:rPr>
        <w:t>农业科技支撑和公共服务，推动文化发展。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spacing w:line="500" w:lineRule="exact"/>
        <w:ind w:firstLine="560"/>
      </w:pPr>
      <w:r>
        <w:rPr>
          <w:rFonts w:hint="eastAsia" w:eastAsia="方正仿宋_GBK"/>
          <w:color w:val="000000"/>
          <w:sz w:val="28"/>
        </w:rPr>
        <w:t>（三）工作保障措施</w:t>
      </w:r>
    </w:p>
    <w:p>
      <w:pPr>
        <w:pStyle w:val="25"/>
      </w:pPr>
      <w:r>
        <w:t>1.</w:t>
      </w:r>
      <w:r>
        <w:rPr>
          <w:rFonts w:hint="eastAsia"/>
        </w:rPr>
        <w:t>加强组织领导。</w:t>
      </w:r>
    </w:p>
    <w:p>
      <w:pPr>
        <w:pStyle w:val="25"/>
      </w:pPr>
      <w:r>
        <w:rPr>
          <w:rFonts w:hint="eastAsia"/>
        </w:rPr>
        <w:t>魏僧寨镇领导及全体工作人员要严格落实政府对去镇居民的安全负责的要求，纳入当地国民经济和社会发展规划，合理确定相关部门建设任务，及时研究解决保障体系建设中的重大问题，明确任务分工和进度安排，按计划、由步骤地抓好各项工作落实。</w:t>
      </w:r>
    </w:p>
    <w:p>
      <w:pPr>
        <w:pStyle w:val="25"/>
      </w:pPr>
      <w:r>
        <w:t>2.</w:t>
      </w:r>
      <w:r>
        <w:rPr>
          <w:rFonts w:hint="eastAsia"/>
        </w:rPr>
        <w:t>完善政策措施。</w:t>
      </w:r>
    </w:p>
    <w:p>
      <w:pPr>
        <w:pStyle w:val="25"/>
      </w:pPr>
      <w:r>
        <w:rPr>
          <w:rFonts w:hint="eastAsia"/>
        </w:rPr>
        <w:t>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25"/>
      </w:pPr>
      <w:r>
        <w:t>3.</w:t>
      </w:r>
      <w:r>
        <w:rPr>
          <w:rFonts w:hint="eastAsia"/>
        </w:rPr>
        <w:t>保障经费投入。</w:t>
      </w:r>
    </w:p>
    <w:p>
      <w:pPr>
        <w:pStyle w:val="25"/>
      </w:pPr>
      <w:r>
        <w:rPr>
          <w:rFonts w:hint="eastAsia"/>
        </w:rPr>
        <w:t>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pStyle w:val="25"/>
      </w:pPr>
      <w:r>
        <w:t>4.</w:t>
      </w:r>
      <w:r>
        <w:rPr>
          <w:rFonts w:hint="eastAsia"/>
        </w:rPr>
        <w:t>加强督导工作。</w:t>
      </w:r>
    </w:p>
    <w:p>
      <w:pPr>
        <w:pStyle w:val="25"/>
      </w:pPr>
      <w:r>
        <w:rPr>
          <w:rFonts w:hint="eastAsia"/>
        </w:rPr>
        <w:t>切实发挥本规划对我镇职能的指导作用，督促检查各项建设任务全面落实。</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保证全部村级党组织活动经费按时全额发放到位。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经费发放村的数量</w:t>
            </w:r>
          </w:p>
        </w:tc>
        <w:tc>
          <w:tcPr>
            <w:tcW w:w="2835" w:type="dxa"/>
            <w:vAlign w:val="center"/>
          </w:tcPr>
          <w:p>
            <w:pPr>
              <w:pStyle w:val="14"/>
            </w:pPr>
            <w:r>
              <w:rPr>
                <w:rFonts w:hint="eastAsia"/>
              </w:rPr>
              <w:t>经费发放村的数量</w:t>
            </w:r>
          </w:p>
        </w:tc>
        <w:tc>
          <w:tcPr>
            <w:tcW w:w="2551" w:type="dxa"/>
            <w:vAlign w:val="center"/>
          </w:tcPr>
          <w:p>
            <w:pPr>
              <w:pStyle w:val="14"/>
            </w:pPr>
            <w:r>
              <w:rPr>
                <w:rFonts w:hint="eastAsia"/>
              </w:rPr>
              <w:t>＝</w:t>
            </w:r>
            <w:r>
              <w:t>31</w:t>
            </w:r>
            <w:r>
              <w:rPr>
                <w:rFonts w:hint="eastAsia"/>
              </w:rPr>
              <w:t>个</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经费发放覆盖率</w:t>
            </w:r>
          </w:p>
        </w:tc>
        <w:tc>
          <w:tcPr>
            <w:tcW w:w="2835" w:type="dxa"/>
            <w:vAlign w:val="center"/>
          </w:tcPr>
          <w:p>
            <w:pPr>
              <w:pStyle w:val="14"/>
            </w:pPr>
            <w:r>
              <w:rPr>
                <w:rFonts w:hint="eastAsia"/>
              </w:rPr>
              <w:t>经费发放覆盖率</w:t>
            </w:r>
          </w:p>
        </w:tc>
        <w:tc>
          <w:tcPr>
            <w:tcW w:w="2551" w:type="dxa"/>
            <w:vAlign w:val="center"/>
          </w:tcPr>
          <w:p>
            <w:pPr>
              <w:pStyle w:val="14"/>
            </w:pPr>
            <w:r>
              <w:t>100%</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经费发放及时率</w:t>
            </w:r>
          </w:p>
        </w:tc>
        <w:tc>
          <w:tcPr>
            <w:tcW w:w="2835" w:type="dxa"/>
            <w:vAlign w:val="center"/>
          </w:tcPr>
          <w:p>
            <w:pPr>
              <w:pStyle w:val="14"/>
            </w:pPr>
            <w:r>
              <w:rPr>
                <w:rFonts w:hint="eastAsia"/>
              </w:rPr>
              <w:t>经费发放及时率</w:t>
            </w:r>
          </w:p>
        </w:tc>
        <w:tc>
          <w:tcPr>
            <w:tcW w:w="2551" w:type="dxa"/>
            <w:vAlign w:val="center"/>
          </w:tcPr>
          <w:p>
            <w:pPr>
              <w:pStyle w:val="14"/>
            </w:pPr>
            <w:r>
              <w:t>100</w:t>
            </w:r>
            <w:r>
              <w:rPr>
                <w:rFonts w:hint="eastAsia"/>
              </w:rPr>
              <w:t>％</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村党员每人每年经费标准</w:t>
            </w:r>
          </w:p>
        </w:tc>
        <w:tc>
          <w:tcPr>
            <w:tcW w:w="2835" w:type="dxa"/>
            <w:vAlign w:val="center"/>
          </w:tcPr>
          <w:p>
            <w:pPr>
              <w:pStyle w:val="14"/>
            </w:pPr>
            <w:r>
              <w:rPr>
                <w:rFonts w:hint="eastAsia"/>
              </w:rPr>
              <w:t>村党员每人每年经费标准</w:t>
            </w:r>
          </w:p>
        </w:tc>
        <w:tc>
          <w:tcPr>
            <w:tcW w:w="2551" w:type="dxa"/>
            <w:vAlign w:val="center"/>
          </w:tcPr>
          <w:p>
            <w:pPr>
              <w:pStyle w:val="14"/>
            </w:pPr>
            <w:r>
              <w:t>200</w:t>
            </w:r>
            <w:r>
              <w:rPr>
                <w:rFonts w:hint="eastAsia"/>
              </w:rPr>
              <w:t>元</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促进村级经济增长率</w:t>
            </w:r>
          </w:p>
        </w:tc>
        <w:tc>
          <w:tcPr>
            <w:tcW w:w="2835" w:type="dxa"/>
            <w:vAlign w:val="center"/>
          </w:tcPr>
          <w:p>
            <w:pPr>
              <w:pStyle w:val="14"/>
            </w:pPr>
            <w:r>
              <w:rPr>
                <w:rFonts w:hint="eastAsia"/>
              </w:rPr>
              <w:t>促进村级经济增长率</w:t>
            </w:r>
          </w:p>
        </w:tc>
        <w:tc>
          <w:tcPr>
            <w:tcW w:w="2551" w:type="dxa"/>
            <w:vAlign w:val="center"/>
          </w:tcPr>
          <w:p>
            <w:pPr>
              <w:pStyle w:val="14"/>
            </w:pPr>
            <w:r>
              <w:rPr>
                <w:rFonts w:hint="eastAsia"/>
              </w:rPr>
              <w:t>≥</w:t>
            </w:r>
            <w:r>
              <w:t>5%</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村级运转改善情况</w:t>
            </w:r>
          </w:p>
        </w:tc>
        <w:tc>
          <w:tcPr>
            <w:tcW w:w="2835" w:type="dxa"/>
            <w:vAlign w:val="center"/>
          </w:tcPr>
          <w:p>
            <w:pPr>
              <w:pStyle w:val="14"/>
            </w:pPr>
            <w:r>
              <w:rPr>
                <w:rFonts w:hint="eastAsia"/>
              </w:rPr>
              <w:t>村级日常运转及办公条件改善情况</w:t>
            </w:r>
          </w:p>
        </w:tc>
        <w:tc>
          <w:tcPr>
            <w:tcW w:w="2551" w:type="dxa"/>
            <w:vAlign w:val="center"/>
          </w:tcPr>
          <w:p>
            <w:pPr>
              <w:pStyle w:val="14"/>
            </w:pPr>
            <w:r>
              <w:rPr>
                <w:rFonts w:hint="eastAsia"/>
              </w:rPr>
              <w:t>保证村级工作正常运行</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人员满意度</w:t>
            </w:r>
          </w:p>
        </w:tc>
        <w:tc>
          <w:tcPr>
            <w:tcW w:w="2835" w:type="dxa"/>
            <w:vAlign w:val="center"/>
          </w:tcPr>
          <w:p>
            <w:pPr>
              <w:pStyle w:val="14"/>
            </w:pPr>
            <w:r>
              <w:rPr>
                <w:rFonts w:hint="eastAsia"/>
              </w:rPr>
              <w:t>对象满意程度</w:t>
            </w:r>
          </w:p>
        </w:tc>
        <w:tc>
          <w:tcPr>
            <w:tcW w:w="2551" w:type="dxa"/>
            <w:vAlign w:val="center"/>
          </w:tcPr>
          <w:p>
            <w:pPr>
              <w:pStyle w:val="14"/>
            </w:pPr>
            <w:r>
              <w:rPr>
                <w:rFonts w:hint="eastAsia"/>
              </w:rPr>
              <w:t>≥</w:t>
            </w:r>
            <w:r>
              <w:t>95</w:t>
            </w:r>
            <w:r>
              <w:rPr>
                <w:rFonts w:hint="eastAsia"/>
              </w:rPr>
              <w:t>％</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对魏僧寨镇</w:t>
            </w:r>
            <w:r>
              <w:t>31</w:t>
            </w:r>
            <w:r>
              <w:rPr>
                <w:rFonts w:hint="eastAsia"/>
              </w:rPr>
              <w:t>个村办公费、水电等费用给予补贴，确保村级工作正常运行。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经费发放村的数量</w:t>
            </w:r>
          </w:p>
        </w:tc>
        <w:tc>
          <w:tcPr>
            <w:tcW w:w="2835" w:type="dxa"/>
            <w:vAlign w:val="center"/>
          </w:tcPr>
          <w:p>
            <w:pPr>
              <w:pStyle w:val="14"/>
            </w:pPr>
            <w:r>
              <w:rPr>
                <w:rFonts w:hint="eastAsia"/>
              </w:rPr>
              <w:t>经费发放村的数量</w:t>
            </w:r>
          </w:p>
        </w:tc>
        <w:tc>
          <w:tcPr>
            <w:tcW w:w="2551" w:type="dxa"/>
            <w:vAlign w:val="center"/>
          </w:tcPr>
          <w:p>
            <w:pPr>
              <w:pStyle w:val="14"/>
            </w:pPr>
            <w:r>
              <w:rPr>
                <w:rFonts w:hint="eastAsia"/>
              </w:rPr>
              <w:t>＝</w:t>
            </w:r>
            <w:r>
              <w:t>31</w:t>
            </w:r>
            <w:r>
              <w:rPr>
                <w:rFonts w:hint="eastAsia"/>
              </w:rPr>
              <w:t>个</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经费发放覆盖率</w:t>
            </w:r>
          </w:p>
        </w:tc>
        <w:tc>
          <w:tcPr>
            <w:tcW w:w="2835" w:type="dxa"/>
            <w:vAlign w:val="center"/>
          </w:tcPr>
          <w:p>
            <w:pPr>
              <w:pStyle w:val="14"/>
            </w:pPr>
            <w:r>
              <w:rPr>
                <w:rFonts w:hint="eastAsia"/>
              </w:rPr>
              <w:t>经费发放覆盖率</w:t>
            </w:r>
          </w:p>
        </w:tc>
        <w:tc>
          <w:tcPr>
            <w:tcW w:w="2551" w:type="dxa"/>
            <w:vAlign w:val="center"/>
          </w:tcPr>
          <w:p>
            <w:pPr>
              <w:pStyle w:val="14"/>
            </w:pPr>
            <w:r>
              <w:t>100%</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经费发放及时率</w:t>
            </w:r>
          </w:p>
        </w:tc>
        <w:tc>
          <w:tcPr>
            <w:tcW w:w="2835" w:type="dxa"/>
            <w:vAlign w:val="center"/>
          </w:tcPr>
          <w:p>
            <w:pPr>
              <w:pStyle w:val="14"/>
            </w:pPr>
            <w:r>
              <w:rPr>
                <w:rFonts w:hint="eastAsia"/>
              </w:rPr>
              <w:t>经费发放及时率</w:t>
            </w:r>
          </w:p>
        </w:tc>
        <w:tc>
          <w:tcPr>
            <w:tcW w:w="2551" w:type="dxa"/>
            <w:vAlign w:val="center"/>
          </w:tcPr>
          <w:p>
            <w:pPr>
              <w:pStyle w:val="14"/>
            </w:pPr>
            <w:r>
              <w:t>100%</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每村每年经费标准</w:t>
            </w:r>
          </w:p>
        </w:tc>
        <w:tc>
          <w:tcPr>
            <w:tcW w:w="2835" w:type="dxa"/>
            <w:vAlign w:val="center"/>
          </w:tcPr>
          <w:p>
            <w:pPr>
              <w:pStyle w:val="14"/>
            </w:pPr>
            <w:r>
              <w:rPr>
                <w:rFonts w:hint="eastAsia"/>
              </w:rPr>
              <w:t>每村每年经费标准</w:t>
            </w:r>
          </w:p>
        </w:tc>
        <w:tc>
          <w:tcPr>
            <w:tcW w:w="2551" w:type="dxa"/>
            <w:vAlign w:val="center"/>
          </w:tcPr>
          <w:p>
            <w:pPr>
              <w:pStyle w:val="14"/>
            </w:pPr>
            <w:r>
              <w:t>1.7</w:t>
            </w:r>
            <w:r>
              <w:rPr>
                <w:rFonts w:hint="eastAsia"/>
              </w:rPr>
              <w:t>万元</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促进村级经济增长率</w:t>
            </w:r>
          </w:p>
        </w:tc>
        <w:tc>
          <w:tcPr>
            <w:tcW w:w="2835" w:type="dxa"/>
            <w:vAlign w:val="center"/>
          </w:tcPr>
          <w:p>
            <w:pPr>
              <w:pStyle w:val="14"/>
            </w:pPr>
            <w:r>
              <w:rPr>
                <w:rFonts w:hint="eastAsia"/>
              </w:rPr>
              <w:t>促进村级经济增长率</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村级运转改善情况</w:t>
            </w:r>
          </w:p>
        </w:tc>
        <w:tc>
          <w:tcPr>
            <w:tcW w:w="2835" w:type="dxa"/>
            <w:vAlign w:val="center"/>
          </w:tcPr>
          <w:p>
            <w:pPr>
              <w:pStyle w:val="14"/>
            </w:pPr>
            <w:r>
              <w:rPr>
                <w:rFonts w:hint="eastAsia"/>
              </w:rPr>
              <w:t>村级办公及维护改善的情况</w:t>
            </w:r>
          </w:p>
        </w:tc>
        <w:tc>
          <w:tcPr>
            <w:tcW w:w="2551" w:type="dxa"/>
            <w:vAlign w:val="center"/>
          </w:tcPr>
          <w:p>
            <w:pPr>
              <w:pStyle w:val="14"/>
            </w:pPr>
            <w:r>
              <w:rPr>
                <w:rFonts w:hint="eastAsia"/>
              </w:rPr>
              <w:t>保证村级工作正常运行</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受益群众满意度</w:t>
            </w:r>
          </w:p>
        </w:tc>
        <w:tc>
          <w:tcPr>
            <w:tcW w:w="2835" w:type="dxa"/>
            <w:vAlign w:val="center"/>
          </w:tcPr>
          <w:p>
            <w:pPr>
              <w:pStyle w:val="14"/>
            </w:pPr>
            <w:r>
              <w:rPr>
                <w:rFonts w:hint="eastAsia"/>
              </w:rPr>
              <w:t>受益群众满意度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经费发放村的数量</w:t>
            </w:r>
          </w:p>
        </w:tc>
        <w:tc>
          <w:tcPr>
            <w:tcW w:w="2835" w:type="dxa"/>
            <w:vAlign w:val="center"/>
          </w:tcPr>
          <w:p>
            <w:pPr>
              <w:pStyle w:val="14"/>
            </w:pPr>
            <w:r>
              <w:rPr>
                <w:rFonts w:hint="eastAsia"/>
              </w:rPr>
              <w:t>经费发放村的数量</w:t>
            </w:r>
          </w:p>
        </w:tc>
        <w:tc>
          <w:tcPr>
            <w:tcW w:w="2551" w:type="dxa"/>
            <w:vAlign w:val="center"/>
          </w:tcPr>
          <w:p>
            <w:pPr>
              <w:pStyle w:val="14"/>
            </w:pPr>
            <w:r>
              <w:rPr>
                <w:rFonts w:hint="eastAsia"/>
              </w:rPr>
              <w:t>＝</w:t>
            </w:r>
            <w:r>
              <w:t>31</w:t>
            </w:r>
            <w:r>
              <w:rPr>
                <w:rFonts w:hint="eastAsia"/>
              </w:rPr>
              <w:t>个</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发放覆盖率</w:t>
            </w:r>
          </w:p>
        </w:tc>
        <w:tc>
          <w:tcPr>
            <w:tcW w:w="2835" w:type="dxa"/>
            <w:vAlign w:val="center"/>
          </w:tcPr>
          <w:p>
            <w:pPr>
              <w:pStyle w:val="14"/>
            </w:pPr>
            <w:r>
              <w:rPr>
                <w:rFonts w:hint="eastAsia"/>
              </w:rPr>
              <w:t>发放覆盖率</w:t>
            </w:r>
          </w:p>
        </w:tc>
        <w:tc>
          <w:tcPr>
            <w:tcW w:w="2551" w:type="dxa"/>
            <w:vAlign w:val="center"/>
          </w:tcPr>
          <w:p>
            <w:pPr>
              <w:pStyle w:val="14"/>
            </w:pPr>
            <w:r>
              <w:t>100%</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发放及时率</w:t>
            </w:r>
          </w:p>
        </w:tc>
        <w:tc>
          <w:tcPr>
            <w:tcW w:w="2835" w:type="dxa"/>
            <w:vAlign w:val="center"/>
          </w:tcPr>
          <w:p>
            <w:pPr>
              <w:pStyle w:val="14"/>
            </w:pPr>
            <w:r>
              <w:rPr>
                <w:rFonts w:hint="eastAsia"/>
              </w:rPr>
              <w:t>发放及时率</w:t>
            </w:r>
          </w:p>
        </w:tc>
        <w:tc>
          <w:tcPr>
            <w:tcW w:w="2551" w:type="dxa"/>
            <w:vAlign w:val="center"/>
          </w:tcPr>
          <w:p>
            <w:pPr>
              <w:pStyle w:val="14"/>
            </w:pPr>
            <w:r>
              <w:t>100</w:t>
            </w:r>
            <w:r>
              <w:rPr>
                <w:rFonts w:hint="eastAsia"/>
              </w:rPr>
              <w:t>％</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每村每年经费标准</w:t>
            </w:r>
          </w:p>
        </w:tc>
        <w:tc>
          <w:tcPr>
            <w:tcW w:w="2835" w:type="dxa"/>
            <w:vAlign w:val="center"/>
          </w:tcPr>
          <w:p>
            <w:pPr>
              <w:pStyle w:val="14"/>
            </w:pPr>
            <w:r>
              <w:rPr>
                <w:rFonts w:hint="eastAsia"/>
              </w:rPr>
              <w:t>每村每年经费标准</w:t>
            </w:r>
          </w:p>
        </w:tc>
        <w:tc>
          <w:tcPr>
            <w:tcW w:w="2551" w:type="dxa"/>
            <w:vAlign w:val="center"/>
          </w:tcPr>
          <w:p>
            <w:pPr>
              <w:pStyle w:val="14"/>
            </w:pPr>
            <w:r>
              <w:t>5</w:t>
            </w:r>
            <w:r>
              <w:rPr>
                <w:rFonts w:hint="eastAsia"/>
              </w:rPr>
              <w:t>万元</w:t>
            </w:r>
          </w:p>
        </w:tc>
        <w:tc>
          <w:tcPr>
            <w:tcW w:w="2268" w:type="dxa"/>
            <w:vAlign w:val="center"/>
          </w:tcPr>
          <w:p>
            <w:pPr>
              <w:pStyle w:val="14"/>
            </w:pPr>
            <w:r>
              <w:rPr>
                <w:rFonts w:hint="eastAsia"/>
              </w:rPr>
              <w:t>邯财行【</w:t>
            </w:r>
            <w:r>
              <w:t>2021</w:t>
            </w:r>
            <w:r>
              <w:rPr>
                <w:rFonts w:hint="eastAsia"/>
              </w:rPr>
              <w:t>】</w:t>
            </w:r>
            <w:r>
              <w:t>24</w:t>
            </w:r>
            <w:r>
              <w:rPr>
                <w:rFonts w:hint="eastAsia"/>
              </w:rPr>
              <w:t>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促进村级经济增长率</w:t>
            </w:r>
          </w:p>
        </w:tc>
        <w:tc>
          <w:tcPr>
            <w:tcW w:w="2835" w:type="dxa"/>
            <w:vAlign w:val="center"/>
          </w:tcPr>
          <w:p>
            <w:pPr>
              <w:pStyle w:val="14"/>
            </w:pPr>
            <w:r>
              <w:rPr>
                <w:rFonts w:hint="eastAsia"/>
              </w:rPr>
              <w:t>促进村级经济增长率</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村级发展和服务群众情况</w:t>
            </w:r>
          </w:p>
        </w:tc>
        <w:tc>
          <w:tcPr>
            <w:tcW w:w="2835" w:type="dxa"/>
            <w:vAlign w:val="center"/>
          </w:tcPr>
          <w:p>
            <w:pPr>
              <w:pStyle w:val="14"/>
            </w:pPr>
            <w:r>
              <w:rPr>
                <w:rFonts w:hint="eastAsia"/>
              </w:rPr>
              <w:t>辖区群众服务水平</w:t>
            </w:r>
          </w:p>
        </w:tc>
        <w:tc>
          <w:tcPr>
            <w:tcW w:w="2551" w:type="dxa"/>
            <w:vAlign w:val="center"/>
          </w:tcPr>
          <w:p>
            <w:pPr>
              <w:pStyle w:val="14"/>
            </w:pPr>
            <w:r>
              <w:rPr>
                <w:rFonts w:hint="eastAsia"/>
              </w:rPr>
              <w:t>提升服务群众质量</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受益群体满意度</w:t>
            </w:r>
          </w:p>
        </w:tc>
        <w:tc>
          <w:tcPr>
            <w:tcW w:w="2835" w:type="dxa"/>
            <w:vAlign w:val="center"/>
          </w:tcPr>
          <w:p>
            <w:pPr>
              <w:pStyle w:val="14"/>
            </w:pPr>
            <w:r>
              <w:rPr>
                <w:rFonts w:hint="eastAsia"/>
              </w:rPr>
              <w:t>受益群众满意度</w:t>
            </w:r>
          </w:p>
        </w:tc>
        <w:tc>
          <w:tcPr>
            <w:tcW w:w="2551" w:type="dxa"/>
            <w:vAlign w:val="center"/>
          </w:tcPr>
          <w:p>
            <w:pPr>
              <w:pStyle w:val="14"/>
            </w:pPr>
            <w:r>
              <w:rPr>
                <w:rFonts w:hint="eastAsia"/>
              </w:rPr>
              <w:t>≥</w:t>
            </w:r>
            <w:r>
              <w:t>95</w:t>
            </w:r>
            <w:r>
              <w:rPr>
                <w:rFonts w:hint="eastAsia"/>
              </w:rPr>
              <w:t>％</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、村支书养老、医疗、人身意外保险资金绩效目标表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及时缴纳村支书养老、医疗、人身保险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保险缴纳人数</w:t>
            </w:r>
          </w:p>
        </w:tc>
        <w:tc>
          <w:tcPr>
            <w:tcW w:w="2835" w:type="dxa"/>
            <w:vAlign w:val="center"/>
          </w:tcPr>
          <w:p>
            <w:pPr>
              <w:pStyle w:val="14"/>
            </w:pPr>
            <w:r>
              <w:rPr>
                <w:rFonts w:hint="eastAsia"/>
              </w:rPr>
              <w:t>保险缴纳人数</w:t>
            </w:r>
          </w:p>
        </w:tc>
        <w:tc>
          <w:tcPr>
            <w:tcW w:w="2551" w:type="dxa"/>
            <w:vAlign w:val="center"/>
          </w:tcPr>
          <w:p>
            <w:pPr>
              <w:pStyle w:val="14"/>
            </w:pPr>
            <w:r>
              <w:t>30</w:t>
            </w:r>
            <w:r>
              <w:rPr>
                <w:rFonts w:hint="eastAsia"/>
              </w:rPr>
              <w:t>人</w:t>
            </w:r>
          </w:p>
        </w:tc>
        <w:tc>
          <w:tcPr>
            <w:tcW w:w="2268" w:type="dxa"/>
            <w:vAlign w:val="center"/>
          </w:tcPr>
          <w:p>
            <w:pPr>
              <w:pStyle w:val="14"/>
            </w:pPr>
            <w:r>
              <w:rPr>
                <w:rFonts w:hint="eastAsia"/>
              </w:rPr>
              <w:t>馆办字【</w:t>
            </w:r>
            <w:r>
              <w:t>2020</w:t>
            </w:r>
            <w:r>
              <w:rPr>
                <w:rFonts w:hint="eastAsia"/>
              </w:rPr>
              <w:t>】</w:t>
            </w:r>
            <w:r>
              <w:t>9</w:t>
            </w:r>
            <w:r>
              <w:rPr>
                <w:rFonts w:hint="eastAsia"/>
              </w:rPr>
              <w:t>号中共魏僧寨镇委员会、魏僧寨镇人民政府职能配置内设机构和人员编制规定》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保险缴纳覆盖率</w:t>
            </w:r>
          </w:p>
        </w:tc>
        <w:tc>
          <w:tcPr>
            <w:tcW w:w="2835" w:type="dxa"/>
            <w:vAlign w:val="center"/>
          </w:tcPr>
          <w:p>
            <w:pPr>
              <w:pStyle w:val="14"/>
            </w:pPr>
            <w:r>
              <w:rPr>
                <w:rFonts w:hint="eastAsia"/>
              </w:rPr>
              <w:t>保险缴纳覆盖率</w:t>
            </w:r>
          </w:p>
        </w:tc>
        <w:tc>
          <w:tcPr>
            <w:tcW w:w="2551" w:type="dxa"/>
            <w:vAlign w:val="center"/>
          </w:tcPr>
          <w:p>
            <w:pPr>
              <w:pStyle w:val="14"/>
            </w:pPr>
            <w:r>
              <w:t>100%</w:t>
            </w:r>
          </w:p>
        </w:tc>
        <w:tc>
          <w:tcPr>
            <w:tcW w:w="2268" w:type="dxa"/>
            <w:vAlign w:val="center"/>
          </w:tcPr>
          <w:p>
            <w:pPr>
              <w:pStyle w:val="14"/>
            </w:pPr>
            <w:r>
              <w:rPr>
                <w:rFonts w:hint="eastAsia"/>
              </w:rPr>
              <w:t>馆办字【</w:t>
            </w:r>
            <w:r>
              <w:t>2020</w:t>
            </w:r>
            <w:r>
              <w:rPr>
                <w:rFonts w:hint="eastAsia"/>
              </w:rPr>
              <w:t>】</w:t>
            </w:r>
            <w:r>
              <w:t>9</w:t>
            </w:r>
            <w:r>
              <w:rPr>
                <w:rFonts w:hint="eastAsia"/>
              </w:rPr>
              <w:t>号中共魏僧寨镇委员会、魏僧寨镇人民政府职能配置内设机构和人员编制规定》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保险缴纳及时率</w:t>
            </w:r>
          </w:p>
        </w:tc>
        <w:tc>
          <w:tcPr>
            <w:tcW w:w="2835" w:type="dxa"/>
            <w:vAlign w:val="center"/>
          </w:tcPr>
          <w:p>
            <w:pPr>
              <w:pStyle w:val="14"/>
            </w:pPr>
            <w:r>
              <w:rPr>
                <w:rFonts w:hint="eastAsia"/>
              </w:rPr>
              <w:t>保险缴纳及时率</w:t>
            </w:r>
          </w:p>
        </w:tc>
        <w:tc>
          <w:tcPr>
            <w:tcW w:w="2551" w:type="dxa"/>
            <w:vAlign w:val="center"/>
          </w:tcPr>
          <w:p>
            <w:pPr>
              <w:pStyle w:val="14"/>
            </w:pPr>
            <w:r>
              <w:t>100%</w:t>
            </w:r>
          </w:p>
        </w:tc>
        <w:tc>
          <w:tcPr>
            <w:tcW w:w="2268" w:type="dxa"/>
            <w:vAlign w:val="center"/>
          </w:tcPr>
          <w:p>
            <w:pPr>
              <w:pStyle w:val="14"/>
            </w:pPr>
            <w:r>
              <w:rPr>
                <w:rFonts w:hint="eastAsia"/>
              </w:rPr>
              <w:t>馆办字【</w:t>
            </w:r>
            <w:r>
              <w:t>2020</w:t>
            </w:r>
            <w:r>
              <w:rPr>
                <w:rFonts w:hint="eastAsia"/>
              </w:rPr>
              <w:t>】</w:t>
            </w:r>
            <w:r>
              <w:t>9</w:t>
            </w:r>
            <w:r>
              <w:rPr>
                <w:rFonts w:hint="eastAsia"/>
              </w:rPr>
              <w:t>号中共魏僧寨镇委员会、魏僧寨镇人民政府职能配置内设机构和人员编制规定》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人均缴纳保险标准</w:t>
            </w:r>
          </w:p>
        </w:tc>
        <w:tc>
          <w:tcPr>
            <w:tcW w:w="2835" w:type="dxa"/>
            <w:vAlign w:val="center"/>
          </w:tcPr>
          <w:p>
            <w:pPr>
              <w:pStyle w:val="14"/>
            </w:pPr>
            <w:r>
              <w:rPr>
                <w:rFonts w:hint="eastAsia"/>
              </w:rPr>
              <w:t>人均缴纳保险标准</w:t>
            </w:r>
          </w:p>
        </w:tc>
        <w:tc>
          <w:tcPr>
            <w:tcW w:w="2551" w:type="dxa"/>
            <w:vAlign w:val="center"/>
          </w:tcPr>
          <w:p>
            <w:pPr>
              <w:pStyle w:val="14"/>
            </w:pPr>
            <w:r>
              <w:t>7667</w:t>
            </w:r>
            <w:r>
              <w:rPr>
                <w:rFonts w:hint="eastAsia"/>
              </w:rPr>
              <w:t>元</w:t>
            </w:r>
          </w:p>
        </w:tc>
        <w:tc>
          <w:tcPr>
            <w:tcW w:w="2268" w:type="dxa"/>
            <w:vAlign w:val="center"/>
          </w:tcPr>
          <w:p>
            <w:pPr>
              <w:pStyle w:val="14"/>
            </w:pPr>
            <w:r>
              <w:rPr>
                <w:rFonts w:hint="eastAsia"/>
              </w:rPr>
              <w:t>馆办字【</w:t>
            </w:r>
            <w:r>
              <w:t>2020</w:t>
            </w:r>
            <w:r>
              <w:rPr>
                <w:rFonts w:hint="eastAsia"/>
              </w:rPr>
              <w:t>】</w:t>
            </w:r>
            <w:r>
              <w:t>9</w:t>
            </w:r>
            <w:r>
              <w:rPr>
                <w:rFonts w:hint="eastAsia"/>
              </w:rPr>
              <w:t>号中共魏僧寨镇委员会、魏僧寨镇人民政府职能配置内设机构和人员编制规定》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村干部生活水平提高率</w:t>
            </w:r>
          </w:p>
        </w:tc>
        <w:tc>
          <w:tcPr>
            <w:tcW w:w="2835" w:type="dxa"/>
            <w:vAlign w:val="center"/>
          </w:tcPr>
          <w:p>
            <w:pPr>
              <w:pStyle w:val="14"/>
            </w:pPr>
            <w:r>
              <w:rPr>
                <w:rFonts w:hint="eastAsia"/>
              </w:rPr>
              <w:t>村干部生活水平提高率</w:t>
            </w:r>
          </w:p>
        </w:tc>
        <w:tc>
          <w:tcPr>
            <w:tcW w:w="2551" w:type="dxa"/>
            <w:vAlign w:val="center"/>
          </w:tcPr>
          <w:p>
            <w:pPr>
              <w:pStyle w:val="14"/>
            </w:pPr>
            <w:r>
              <w:rPr>
                <w:rFonts w:hint="eastAsia"/>
              </w:rPr>
              <w:t>≥</w:t>
            </w:r>
            <w:r>
              <w:t>5%</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提升村干部生活保障</w:t>
            </w:r>
          </w:p>
        </w:tc>
        <w:tc>
          <w:tcPr>
            <w:tcW w:w="2835" w:type="dxa"/>
            <w:vAlign w:val="center"/>
          </w:tcPr>
          <w:p>
            <w:pPr>
              <w:pStyle w:val="14"/>
            </w:pPr>
            <w:r>
              <w:rPr>
                <w:rFonts w:hint="eastAsia"/>
              </w:rPr>
              <w:t>提升村干部生活保障</w:t>
            </w:r>
          </w:p>
        </w:tc>
        <w:tc>
          <w:tcPr>
            <w:tcW w:w="2551" w:type="dxa"/>
            <w:vAlign w:val="center"/>
          </w:tcPr>
          <w:p>
            <w:pPr>
              <w:pStyle w:val="14"/>
            </w:pPr>
            <w:r>
              <w:rPr>
                <w:rFonts w:hint="eastAsia"/>
              </w:rPr>
              <w:t>为村干部提高了生活保障</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受益群体满意度</w:t>
            </w:r>
          </w:p>
        </w:tc>
        <w:tc>
          <w:tcPr>
            <w:tcW w:w="2835" w:type="dxa"/>
            <w:vAlign w:val="center"/>
          </w:tcPr>
          <w:p>
            <w:pPr>
              <w:pStyle w:val="14"/>
            </w:pPr>
            <w:r>
              <w:rPr>
                <w:rFonts w:hint="eastAsia"/>
              </w:rPr>
              <w:t>受益群体满意度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、国省干道占地补偿款（包括</w:t>
      </w:r>
      <w:r>
        <w:rPr>
          <w:rFonts w:ascii="方正仿宋_GBK" w:hAnsi="方正仿宋_GBK" w:eastAsia="方正仿宋_GBK" w:cs="方正仿宋_GBK"/>
          <w:b/>
          <w:color w:val="000000"/>
          <w:sz w:val="28"/>
        </w:rPr>
        <w:t>106</w:t>
      </w:r>
      <w:r>
        <w:rPr>
          <w:rFonts w:hint="eastAsia" w:ascii="方正仿宋_GBK" w:hAnsi="方正仿宋_GBK" w:eastAsia="方正仿宋_GBK" w:cs="方正仿宋_GBK"/>
          <w:b/>
          <w:color w:val="000000"/>
          <w:sz w:val="28"/>
        </w:rPr>
        <w:t>国道、</w:t>
      </w:r>
      <w:r>
        <w:rPr>
          <w:rFonts w:ascii="方正仿宋_GBK" w:hAnsi="方正仿宋_GBK" w:eastAsia="方正仿宋_GBK" w:cs="方正仿宋_GBK"/>
          <w:b/>
          <w:color w:val="000000"/>
          <w:sz w:val="28"/>
        </w:rPr>
        <w:t>215</w:t>
      </w:r>
      <w:r>
        <w:rPr>
          <w:rFonts w:hint="eastAsia" w:ascii="方正仿宋_GBK" w:hAnsi="方正仿宋_GBK" w:eastAsia="方正仿宋_GBK" w:cs="方正仿宋_GBK"/>
          <w:b/>
          <w:color w:val="000000"/>
          <w:sz w:val="28"/>
        </w:rPr>
        <w:t>省道和武馆公路）绩效目标表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发放占地款亩数</w:t>
            </w:r>
            <w:r>
              <w:t>151.231</w:t>
            </w:r>
            <w:r>
              <w:rPr>
                <w:rFonts w:hint="eastAsia"/>
              </w:rPr>
              <w:t>亩。</w:t>
            </w:r>
          </w:p>
          <w:p>
            <w:pPr>
              <w:pStyle w:val="14"/>
            </w:pPr>
            <w:r>
              <w:t>2.</w:t>
            </w:r>
            <w:r>
              <w:rPr>
                <w:rFonts w:hint="eastAsia"/>
              </w:rPr>
              <w:t>保证按时完成发放进度。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补偿的亩数</w:t>
            </w:r>
          </w:p>
        </w:tc>
        <w:tc>
          <w:tcPr>
            <w:tcW w:w="2835" w:type="dxa"/>
            <w:vAlign w:val="center"/>
          </w:tcPr>
          <w:p>
            <w:pPr>
              <w:pStyle w:val="14"/>
            </w:pPr>
            <w:r>
              <w:rPr>
                <w:rFonts w:hint="eastAsia"/>
              </w:rPr>
              <w:t>补偿的亩数</w:t>
            </w:r>
          </w:p>
        </w:tc>
        <w:tc>
          <w:tcPr>
            <w:tcW w:w="2551" w:type="dxa"/>
            <w:vAlign w:val="center"/>
          </w:tcPr>
          <w:p>
            <w:pPr>
              <w:pStyle w:val="14"/>
            </w:pPr>
            <w:r>
              <w:t>151.23</w:t>
            </w:r>
            <w:r>
              <w:rPr>
                <w:rFonts w:hint="eastAsia"/>
              </w:rPr>
              <w:t>亩</w:t>
            </w:r>
          </w:p>
        </w:tc>
        <w:tc>
          <w:tcPr>
            <w:tcW w:w="2268" w:type="dxa"/>
            <w:vAlign w:val="center"/>
          </w:tcPr>
          <w:p>
            <w:pPr>
              <w:pStyle w:val="14"/>
            </w:pPr>
            <w:r>
              <w:rPr>
                <w:rFonts w:hint="eastAsia"/>
              </w:rPr>
              <w:t>馆字</w:t>
            </w:r>
            <w:r>
              <w:t>[2013]40</w:t>
            </w:r>
            <w:r>
              <w:rPr>
                <w:rFonts w:hint="eastAsia"/>
              </w:rPr>
              <w:t>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补偿覆盖率</w:t>
            </w:r>
          </w:p>
        </w:tc>
        <w:tc>
          <w:tcPr>
            <w:tcW w:w="2835" w:type="dxa"/>
            <w:vAlign w:val="center"/>
          </w:tcPr>
          <w:p>
            <w:pPr>
              <w:pStyle w:val="14"/>
            </w:pPr>
            <w:r>
              <w:rPr>
                <w:rFonts w:hint="eastAsia"/>
              </w:rPr>
              <w:t>补偿度概率</w:t>
            </w:r>
          </w:p>
        </w:tc>
        <w:tc>
          <w:tcPr>
            <w:tcW w:w="2551" w:type="dxa"/>
            <w:vAlign w:val="center"/>
          </w:tcPr>
          <w:p>
            <w:pPr>
              <w:pStyle w:val="14"/>
            </w:pPr>
            <w:r>
              <w:t>100%</w:t>
            </w:r>
          </w:p>
        </w:tc>
        <w:tc>
          <w:tcPr>
            <w:tcW w:w="2268" w:type="dxa"/>
            <w:vAlign w:val="center"/>
          </w:tcPr>
          <w:p>
            <w:pPr>
              <w:pStyle w:val="14"/>
            </w:pPr>
            <w:r>
              <w:rPr>
                <w:rFonts w:hint="eastAsia"/>
              </w:rPr>
              <w:t>馆字</w:t>
            </w:r>
            <w:r>
              <w:t>[2013]40</w:t>
            </w:r>
            <w:r>
              <w:rPr>
                <w:rFonts w:hint="eastAsia"/>
              </w:rPr>
              <w:t>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补偿发放及时率</w:t>
            </w:r>
          </w:p>
        </w:tc>
        <w:tc>
          <w:tcPr>
            <w:tcW w:w="2835" w:type="dxa"/>
            <w:vAlign w:val="center"/>
          </w:tcPr>
          <w:p>
            <w:pPr>
              <w:pStyle w:val="14"/>
            </w:pPr>
            <w:r>
              <w:rPr>
                <w:rFonts w:hint="eastAsia"/>
              </w:rPr>
              <w:t>补偿发放及时率</w:t>
            </w:r>
          </w:p>
        </w:tc>
        <w:tc>
          <w:tcPr>
            <w:tcW w:w="2551" w:type="dxa"/>
            <w:vAlign w:val="center"/>
          </w:tcPr>
          <w:p>
            <w:pPr>
              <w:pStyle w:val="14"/>
            </w:pPr>
            <w:r>
              <w:t>100%</w:t>
            </w:r>
          </w:p>
        </w:tc>
        <w:tc>
          <w:tcPr>
            <w:tcW w:w="2268" w:type="dxa"/>
            <w:vAlign w:val="center"/>
          </w:tcPr>
          <w:p>
            <w:pPr>
              <w:pStyle w:val="14"/>
            </w:pPr>
            <w:r>
              <w:rPr>
                <w:rFonts w:hint="eastAsia"/>
              </w:rPr>
              <w:t>馆字</w:t>
            </w:r>
            <w:r>
              <w:t>[2013]40</w:t>
            </w:r>
            <w:r>
              <w:rPr>
                <w:rFonts w:hint="eastAsia"/>
              </w:rPr>
              <w:t>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亩均补助标准</w:t>
            </w:r>
          </w:p>
        </w:tc>
        <w:tc>
          <w:tcPr>
            <w:tcW w:w="2835" w:type="dxa"/>
            <w:vAlign w:val="center"/>
          </w:tcPr>
          <w:p>
            <w:pPr>
              <w:pStyle w:val="14"/>
            </w:pPr>
            <w:r>
              <w:rPr>
                <w:rFonts w:hint="eastAsia"/>
              </w:rPr>
              <w:t>亩均补助标准</w:t>
            </w:r>
          </w:p>
        </w:tc>
        <w:tc>
          <w:tcPr>
            <w:tcW w:w="2551" w:type="dxa"/>
            <w:vAlign w:val="center"/>
          </w:tcPr>
          <w:p>
            <w:pPr>
              <w:pStyle w:val="14"/>
            </w:pPr>
            <w:r>
              <w:t>0.1</w:t>
            </w:r>
            <w:r>
              <w:rPr>
                <w:rFonts w:hint="eastAsia"/>
              </w:rPr>
              <w:t>万元</w:t>
            </w:r>
          </w:p>
        </w:tc>
        <w:tc>
          <w:tcPr>
            <w:tcW w:w="2268" w:type="dxa"/>
            <w:vAlign w:val="center"/>
          </w:tcPr>
          <w:p>
            <w:pPr>
              <w:pStyle w:val="14"/>
            </w:pPr>
            <w:r>
              <w:rPr>
                <w:rFonts w:hint="eastAsia"/>
              </w:rPr>
              <w:t>馆字</w:t>
            </w:r>
            <w:r>
              <w:t>[2013]40</w:t>
            </w:r>
            <w:r>
              <w:rPr>
                <w:rFonts w:hint="eastAsia"/>
              </w:rPr>
              <w:t>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农村经济增长率</w:t>
            </w:r>
          </w:p>
        </w:tc>
        <w:tc>
          <w:tcPr>
            <w:tcW w:w="2835" w:type="dxa"/>
            <w:vAlign w:val="center"/>
          </w:tcPr>
          <w:p>
            <w:pPr>
              <w:pStyle w:val="14"/>
            </w:pPr>
            <w:r>
              <w:rPr>
                <w:rFonts w:hint="eastAsia"/>
              </w:rPr>
              <w:t>农村经济增长率</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维护农村和谐和稳定</w:t>
            </w:r>
          </w:p>
        </w:tc>
        <w:tc>
          <w:tcPr>
            <w:tcW w:w="2835" w:type="dxa"/>
            <w:vAlign w:val="center"/>
          </w:tcPr>
          <w:p>
            <w:pPr>
              <w:pStyle w:val="14"/>
            </w:pPr>
            <w:r>
              <w:rPr>
                <w:rFonts w:hint="eastAsia"/>
              </w:rPr>
              <w:t>维护农村和谐和稳定</w:t>
            </w:r>
          </w:p>
        </w:tc>
        <w:tc>
          <w:tcPr>
            <w:tcW w:w="2551" w:type="dxa"/>
            <w:vAlign w:val="center"/>
          </w:tcPr>
          <w:p>
            <w:pPr>
              <w:pStyle w:val="14"/>
            </w:pPr>
            <w:r>
              <w:rPr>
                <w:rFonts w:hint="eastAsia"/>
              </w:rPr>
              <w:t>和谐稳定，无上访事件</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提升国省干道绿化覆盖率</w:t>
            </w:r>
          </w:p>
        </w:tc>
        <w:tc>
          <w:tcPr>
            <w:tcW w:w="2835" w:type="dxa"/>
            <w:vAlign w:val="center"/>
          </w:tcPr>
          <w:p>
            <w:pPr>
              <w:pStyle w:val="14"/>
            </w:pPr>
            <w:r>
              <w:rPr>
                <w:rFonts w:hint="eastAsia"/>
              </w:rPr>
              <w:t>提升国省干道绿化覆盖率</w:t>
            </w:r>
          </w:p>
        </w:tc>
        <w:tc>
          <w:tcPr>
            <w:tcW w:w="2551" w:type="dxa"/>
            <w:vAlign w:val="center"/>
          </w:tcPr>
          <w:p>
            <w:pPr>
              <w:pStyle w:val="14"/>
            </w:pPr>
            <w:r>
              <w:rPr>
                <w:rFonts w:hint="eastAsia"/>
              </w:rPr>
              <w:t>≥</w:t>
            </w:r>
            <w:r>
              <w:t>20%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受益群体满意度</w:t>
            </w:r>
          </w:p>
        </w:tc>
        <w:tc>
          <w:tcPr>
            <w:tcW w:w="2835" w:type="dxa"/>
            <w:vAlign w:val="center"/>
          </w:tcPr>
          <w:p>
            <w:pPr>
              <w:pStyle w:val="14"/>
            </w:pPr>
            <w:r>
              <w:rPr>
                <w:rFonts w:hint="eastAsia"/>
              </w:rPr>
              <w:t>受益群体满意度</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、计生专项绩效目标表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保障计生人员工资发放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发放工资人员人数</w:t>
            </w:r>
          </w:p>
        </w:tc>
        <w:tc>
          <w:tcPr>
            <w:tcW w:w="2835" w:type="dxa"/>
            <w:vAlign w:val="center"/>
          </w:tcPr>
          <w:p>
            <w:pPr>
              <w:pStyle w:val="14"/>
            </w:pPr>
            <w:r>
              <w:rPr>
                <w:rFonts w:hint="eastAsia"/>
              </w:rPr>
              <w:t>发放工资人员人数</w:t>
            </w:r>
          </w:p>
        </w:tc>
        <w:tc>
          <w:tcPr>
            <w:tcW w:w="2551" w:type="dxa"/>
            <w:vAlign w:val="center"/>
          </w:tcPr>
          <w:p>
            <w:pPr>
              <w:pStyle w:val="14"/>
            </w:pPr>
            <w:r>
              <w:t>3</w:t>
            </w:r>
            <w:r>
              <w:rPr>
                <w:rFonts w:hint="eastAsia"/>
              </w:rPr>
              <w:t>人</w:t>
            </w:r>
          </w:p>
        </w:tc>
        <w:tc>
          <w:tcPr>
            <w:tcW w:w="2268" w:type="dxa"/>
            <w:vAlign w:val="center"/>
          </w:tcPr>
          <w:p>
            <w:pPr>
              <w:pStyle w:val="14"/>
            </w:pPr>
            <w:r>
              <w:rPr>
                <w:rFonts w:hint="eastAsia"/>
              </w:rPr>
              <w:t>馆办字【</w:t>
            </w:r>
            <w:r>
              <w:t>2020</w:t>
            </w:r>
            <w:r>
              <w:rPr>
                <w:rFonts w:hint="eastAsia"/>
              </w:rPr>
              <w:t>】</w:t>
            </w:r>
            <w:r>
              <w:t>9</w:t>
            </w:r>
            <w:r>
              <w:rPr>
                <w:rFonts w:hint="eastAsia"/>
              </w:rPr>
              <w:t>号</w:t>
            </w:r>
            <w:r>
              <w:t xml:space="preserve"> </w:t>
            </w:r>
            <w:r>
              <w:rPr>
                <w:rFonts w:hint="eastAsia"/>
              </w:rPr>
              <w:t>《中共魏僧寨镇委员会魏僧寨镇人民政府职能配置、内设机构和人员编制规定》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工资发放覆盖率</w:t>
            </w:r>
          </w:p>
        </w:tc>
        <w:tc>
          <w:tcPr>
            <w:tcW w:w="2835" w:type="dxa"/>
            <w:vAlign w:val="center"/>
          </w:tcPr>
          <w:p>
            <w:pPr>
              <w:pStyle w:val="14"/>
            </w:pPr>
            <w:r>
              <w:rPr>
                <w:rFonts w:hint="eastAsia"/>
              </w:rPr>
              <w:t>工资发放覆盖率</w:t>
            </w:r>
          </w:p>
        </w:tc>
        <w:tc>
          <w:tcPr>
            <w:tcW w:w="2551" w:type="dxa"/>
            <w:vAlign w:val="center"/>
          </w:tcPr>
          <w:p>
            <w:pPr>
              <w:pStyle w:val="14"/>
            </w:pPr>
            <w:r>
              <w:t>100%</w:t>
            </w:r>
          </w:p>
        </w:tc>
        <w:tc>
          <w:tcPr>
            <w:tcW w:w="2268" w:type="dxa"/>
            <w:vAlign w:val="center"/>
          </w:tcPr>
          <w:p>
            <w:pPr>
              <w:pStyle w:val="14"/>
            </w:pPr>
            <w:r>
              <w:rPr>
                <w:rFonts w:hint="eastAsia"/>
              </w:rPr>
              <w:t>馆办字【</w:t>
            </w:r>
            <w:r>
              <w:t>2020</w:t>
            </w:r>
            <w:r>
              <w:rPr>
                <w:rFonts w:hint="eastAsia"/>
              </w:rPr>
              <w:t>】</w:t>
            </w:r>
            <w:r>
              <w:t>9</w:t>
            </w:r>
            <w:r>
              <w:rPr>
                <w:rFonts w:hint="eastAsia"/>
              </w:rPr>
              <w:t>号</w:t>
            </w:r>
            <w:r>
              <w:t xml:space="preserve"> </w:t>
            </w:r>
            <w:r>
              <w:rPr>
                <w:rFonts w:hint="eastAsia"/>
              </w:rPr>
              <w:t>《中共魏僧寨镇委员会魏僧寨镇人民政府职能配置、内设机构和人员编制规定》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工资发放及时率</w:t>
            </w:r>
          </w:p>
        </w:tc>
        <w:tc>
          <w:tcPr>
            <w:tcW w:w="2835" w:type="dxa"/>
            <w:vAlign w:val="center"/>
          </w:tcPr>
          <w:p>
            <w:pPr>
              <w:pStyle w:val="14"/>
            </w:pPr>
            <w:r>
              <w:rPr>
                <w:rFonts w:hint="eastAsia"/>
              </w:rPr>
              <w:t>工资发放及时率</w:t>
            </w:r>
          </w:p>
        </w:tc>
        <w:tc>
          <w:tcPr>
            <w:tcW w:w="2551" w:type="dxa"/>
            <w:vAlign w:val="center"/>
          </w:tcPr>
          <w:p>
            <w:pPr>
              <w:pStyle w:val="14"/>
            </w:pPr>
            <w:r>
              <w:t>100%</w:t>
            </w:r>
          </w:p>
        </w:tc>
        <w:tc>
          <w:tcPr>
            <w:tcW w:w="2268" w:type="dxa"/>
            <w:vAlign w:val="center"/>
          </w:tcPr>
          <w:p>
            <w:pPr>
              <w:pStyle w:val="14"/>
            </w:pPr>
            <w:r>
              <w:rPr>
                <w:rFonts w:hint="eastAsia"/>
              </w:rPr>
              <w:t>馆办字【</w:t>
            </w:r>
            <w:r>
              <w:t>2020</w:t>
            </w:r>
            <w:r>
              <w:rPr>
                <w:rFonts w:hint="eastAsia"/>
              </w:rPr>
              <w:t>】</w:t>
            </w:r>
            <w:r>
              <w:t>9</w:t>
            </w:r>
            <w:r>
              <w:rPr>
                <w:rFonts w:hint="eastAsia"/>
              </w:rPr>
              <w:t>号</w:t>
            </w:r>
            <w:r>
              <w:t xml:space="preserve"> </w:t>
            </w:r>
            <w:r>
              <w:rPr>
                <w:rFonts w:hint="eastAsia"/>
              </w:rPr>
              <w:t>《中共魏僧寨镇委员会魏僧寨镇人民政府职能配置、内设机构和人员编制规定》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人均工资发放标准</w:t>
            </w:r>
          </w:p>
        </w:tc>
        <w:tc>
          <w:tcPr>
            <w:tcW w:w="2835" w:type="dxa"/>
            <w:vAlign w:val="center"/>
          </w:tcPr>
          <w:p>
            <w:pPr>
              <w:pStyle w:val="14"/>
            </w:pPr>
            <w:r>
              <w:rPr>
                <w:rFonts w:hint="eastAsia"/>
              </w:rPr>
              <w:t>人均工资发放标准</w:t>
            </w:r>
          </w:p>
        </w:tc>
        <w:tc>
          <w:tcPr>
            <w:tcW w:w="2551" w:type="dxa"/>
            <w:vAlign w:val="center"/>
          </w:tcPr>
          <w:p>
            <w:pPr>
              <w:pStyle w:val="14"/>
            </w:pPr>
            <w:r>
              <w:t>1.5</w:t>
            </w:r>
            <w:r>
              <w:rPr>
                <w:rFonts w:hint="eastAsia"/>
              </w:rPr>
              <w:t>万元</w:t>
            </w:r>
          </w:p>
        </w:tc>
        <w:tc>
          <w:tcPr>
            <w:tcW w:w="2268" w:type="dxa"/>
            <w:vAlign w:val="center"/>
          </w:tcPr>
          <w:p>
            <w:pPr>
              <w:pStyle w:val="14"/>
            </w:pPr>
            <w:r>
              <w:rPr>
                <w:rFonts w:hint="eastAsia"/>
              </w:rPr>
              <w:t>馆办字【</w:t>
            </w:r>
            <w:r>
              <w:t>2020</w:t>
            </w:r>
            <w:r>
              <w:rPr>
                <w:rFonts w:hint="eastAsia"/>
              </w:rPr>
              <w:t>】</w:t>
            </w:r>
            <w:r>
              <w:t>9</w:t>
            </w:r>
            <w:r>
              <w:rPr>
                <w:rFonts w:hint="eastAsia"/>
              </w:rPr>
              <w:t>号</w:t>
            </w:r>
            <w:r>
              <w:t xml:space="preserve"> </w:t>
            </w:r>
            <w:r>
              <w:rPr>
                <w:rFonts w:hint="eastAsia"/>
              </w:rPr>
              <w:t>《中共魏僧寨镇委员会魏僧寨镇人民政府职能配置、内设机构和人员编制规定》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提高计生人员生活水平程度</w:t>
            </w:r>
          </w:p>
        </w:tc>
        <w:tc>
          <w:tcPr>
            <w:tcW w:w="2835" w:type="dxa"/>
            <w:vAlign w:val="center"/>
          </w:tcPr>
          <w:p>
            <w:pPr>
              <w:pStyle w:val="14"/>
            </w:pPr>
            <w:r>
              <w:rPr>
                <w:rFonts w:hint="eastAsia"/>
              </w:rPr>
              <w:t>提高计生人员生活水平程度</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保障计生人员生活稳定</w:t>
            </w:r>
          </w:p>
        </w:tc>
        <w:tc>
          <w:tcPr>
            <w:tcW w:w="2835" w:type="dxa"/>
            <w:vAlign w:val="center"/>
          </w:tcPr>
          <w:p>
            <w:pPr>
              <w:pStyle w:val="14"/>
            </w:pPr>
            <w:r>
              <w:rPr>
                <w:rFonts w:hint="eastAsia"/>
              </w:rPr>
              <w:t>保障计生人员生活稳定</w:t>
            </w:r>
          </w:p>
        </w:tc>
        <w:tc>
          <w:tcPr>
            <w:tcW w:w="2551" w:type="dxa"/>
            <w:vAlign w:val="center"/>
          </w:tcPr>
          <w:p>
            <w:pPr>
              <w:pStyle w:val="14"/>
            </w:pPr>
            <w:r>
              <w:rPr>
                <w:rFonts w:hint="eastAsia"/>
              </w:rPr>
              <w:t>有效保障了计生人员的生活稳定</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受益群体满意度</w:t>
            </w:r>
          </w:p>
        </w:tc>
        <w:tc>
          <w:tcPr>
            <w:tcW w:w="2835" w:type="dxa"/>
            <w:vAlign w:val="center"/>
          </w:tcPr>
          <w:p>
            <w:pPr>
              <w:pStyle w:val="14"/>
            </w:pPr>
            <w:r>
              <w:rPr>
                <w:rFonts w:hint="eastAsia"/>
              </w:rPr>
              <w:t>受益群体满意度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、健康步道北延占地补偿款绩效目标表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保证按时完成发放进度。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占地亩数</w:t>
            </w:r>
          </w:p>
        </w:tc>
        <w:tc>
          <w:tcPr>
            <w:tcW w:w="2835" w:type="dxa"/>
            <w:vAlign w:val="center"/>
          </w:tcPr>
          <w:p>
            <w:pPr>
              <w:pStyle w:val="14"/>
            </w:pPr>
            <w:r>
              <w:rPr>
                <w:rFonts w:hint="eastAsia"/>
              </w:rPr>
              <w:t>健康步道北延、东延绿化带占地多少亩</w:t>
            </w:r>
          </w:p>
        </w:tc>
        <w:tc>
          <w:tcPr>
            <w:tcW w:w="2551" w:type="dxa"/>
            <w:vAlign w:val="center"/>
          </w:tcPr>
          <w:p>
            <w:pPr>
              <w:pStyle w:val="14"/>
            </w:pPr>
            <w:r>
              <w:t>346.89</w:t>
            </w:r>
            <w:r>
              <w:rPr>
                <w:rFonts w:hint="eastAsia"/>
              </w:rPr>
              <w:t>亩</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补助金发放率</w:t>
            </w:r>
            <w:r>
              <w:t>(%)</w:t>
            </w:r>
          </w:p>
        </w:tc>
        <w:tc>
          <w:tcPr>
            <w:tcW w:w="2835" w:type="dxa"/>
            <w:vAlign w:val="center"/>
          </w:tcPr>
          <w:p>
            <w:pPr>
              <w:pStyle w:val="14"/>
            </w:pPr>
            <w:r>
              <w:rPr>
                <w:rFonts w:hint="eastAsia"/>
              </w:rPr>
              <w:t>实际发放的补助金金额占计划发放金额的比率</w:t>
            </w:r>
          </w:p>
        </w:tc>
        <w:tc>
          <w:tcPr>
            <w:tcW w:w="2551" w:type="dxa"/>
            <w:vAlign w:val="center"/>
          </w:tcPr>
          <w:p>
            <w:pPr>
              <w:pStyle w:val="14"/>
            </w:pPr>
            <w:r>
              <w:t>100%</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补助金按时发放情况</w:t>
            </w:r>
          </w:p>
        </w:tc>
        <w:tc>
          <w:tcPr>
            <w:tcW w:w="2835" w:type="dxa"/>
            <w:vAlign w:val="center"/>
          </w:tcPr>
          <w:p>
            <w:pPr>
              <w:pStyle w:val="14"/>
            </w:pPr>
            <w:r>
              <w:rPr>
                <w:rFonts w:hint="eastAsia"/>
              </w:rPr>
              <w:t>实际按时发放补助资金时间</w:t>
            </w:r>
          </w:p>
        </w:tc>
        <w:tc>
          <w:tcPr>
            <w:tcW w:w="2551" w:type="dxa"/>
            <w:vAlign w:val="center"/>
          </w:tcPr>
          <w:p>
            <w:pPr>
              <w:pStyle w:val="14"/>
            </w:pPr>
            <w:r>
              <w:rPr>
                <w:rFonts w:hint="eastAsia"/>
              </w:rPr>
              <w:t>≤</w:t>
            </w:r>
            <w:r>
              <w:t>15</w:t>
            </w:r>
            <w:r>
              <w:rPr>
                <w:rFonts w:hint="eastAsia"/>
              </w:rPr>
              <w:t>天</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每年每亩地需资金</w:t>
            </w:r>
          </w:p>
        </w:tc>
        <w:tc>
          <w:tcPr>
            <w:tcW w:w="2835" w:type="dxa"/>
            <w:vAlign w:val="center"/>
          </w:tcPr>
          <w:p>
            <w:pPr>
              <w:pStyle w:val="14"/>
            </w:pPr>
            <w:r>
              <w:rPr>
                <w:rFonts w:hint="eastAsia"/>
              </w:rPr>
              <w:t>实际每年每亩地需资金</w:t>
            </w:r>
          </w:p>
        </w:tc>
        <w:tc>
          <w:tcPr>
            <w:tcW w:w="2551" w:type="dxa"/>
            <w:vAlign w:val="center"/>
          </w:tcPr>
          <w:p>
            <w:pPr>
              <w:pStyle w:val="14"/>
            </w:pPr>
            <w:r>
              <w:t>1000</w:t>
            </w:r>
            <w:r>
              <w:rPr>
                <w:rFonts w:hint="eastAsia"/>
              </w:rPr>
              <w:t>元</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经济效率增长率</w:t>
            </w:r>
          </w:p>
        </w:tc>
        <w:tc>
          <w:tcPr>
            <w:tcW w:w="2835" w:type="dxa"/>
            <w:vAlign w:val="center"/>
          </w:tcPr>
          <w:p>
            <w:pPr>
              <w:pStyle w:val="14"/>
            </w:pPr>
            <w:r>
              <w:rPr>
                <w:rFonts w:hint="eastAsia"/>
              </w:rPr>
              <w:t>经济效率增长率</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维护农村和谐和稳定</w:t>
            </w:r>
          </w:p>
        </w:tc>
        <w:tc>
          <w:tcPr>
            <w:tcW w:w="2835" w:type="dxa"/>
            <w:vAlign w:val="center"/>
          </w:tcPr>
          <w:p>
            <w:pPr>
              <w:pStyle w:val="14"/>
            </w:pPr>
            <w:r>
              <w:rPr>
                <w:rFonts w:hint="eastAsia"/>
              </w:rPr>
              <w:t>维护农村和谐和稳定</w:t>
            </w:r>
          </w:p>
        </w:tc>
        <w:tc>
          <w:tcPr>
            <w:tcW w:w="2551" w:type="dxa"/>
            <w:vAlign w:val="center"/>
          </w:tcPr>
          <w:p>
            <w:pPr>
              <w:pStyle w:val="14"/>
            </w:pPr>
            <w:r>
              <w:rPr>
                <w:rFonts w:hint="eastAsia"/>
              </w:rPr>
              <w:t>和谐稳定，无上访事件</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提升健康步道绿化覆盖率</w:t>
            </w:r>
          </w:p>
        </w:tc>
        <w:tc>
          <w:tcPr>
            <w:tcW w:w="2835" w:type="dxa"/>
            <w:vAlign w:val="center"/>
          </w:tcPr>
          <w:p>
            <w:pPr>
              <w:pStyle w:val="14"/>
            </w:pPr>
            <w:r>
              <w:rPr>
                <w:rFonts w:hint="eastAsia"/>
              </w:rPr>
              <w:t>提升健康步道绿化覆盖率</w:t>
            </w:r>
          </w:p>
        </w:tc>
        <w:tc>
          <w:tcPr>
            <w:tcW w:w="2551" w:type="dxa"/>
            <w:vAlign w:val="center"/>
          </w:tcPr>
          <w:p>
            <w:pPr>
              <w:pStyle w:val="14"/>
            </w:pPr>
            <w:r>
              <w:rPr>
                <w:rFonts w:hint="eastAsia"/>
              </w:rPr>
              <w:t>≥</w:t>
            </w:r>
            <w:r>
              <w:t>30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群众满意率</w:t>
            </w:r>
          </w:p>
        </w:tc>
        <w:tc>
          <w:tcPr>
            <w:tcW w:w="2835" w:type="dxa"/>
            <w:vAlign w:val="center"/>
          </w:tcPr>
          <w:p>
            <w:pPr>
              <w:pStyle w:val="14"/>
            </w:pPr>
            <w:r>
              <w:rPr>
                <w:rFonts w:hint="eastAsia"/>
              </w:rPr>
              <w:t>占地群众满意率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、美丽乡村和未脱贫村绿化占地补偿款绩效目标表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保证按时完成发放进度</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补偿的亩数</w:t>
            </w:r>
          </w:p>
        </w:tc>
        <w:tc>
          <w:tcPr>
            <w:tcW w:w="2835" w:type="dxa"/>
            <w:vAlign w:val="center"/>
          </w:tcPr>
          <w:p>
            <w:pPr>
              <w:pStyle w:val="14"/>
            </w:pPr>
            <w:r>
              <w:rPr>
                <w:rFonts w:hint="eastAsia"/>
              </w:rPr>
              <w:t>补偿的亩数</w:t>
            </w:r>
          </w:p>
        </w:tc>
        <w:tc>
          <w:tcPr>
            <w:tcW w:w="2551" w:type="dxa"/>
            <w:vAlign w:val="center"/>
          </w:tcPr>
          <w:p>
            <w:pPr>
              <w:pStyle w:val="14"/>
            </w:pPr>
            <w:r>
              <w:t>18.8</w:t>
            </w:r>
            <w:r>
              <w:rPr>
                <w:rFonts w:hint="eastAsia"/>
              </w:rPr>
              <w:t>亩</w:t>
            </w:r>
          </w:p>
        </w:tc>
        <w:tc>
          <w:tcPr>
            <w:tcW w:w="2268" w:type="dxa"/>
            <w:vAlign w:val="center"/>
          </w:tcPr>
          <w:p>
            <w:pPr>
              <w:pStyle w:val="14"/>
            </w:pPr>
            <w:r>
              <w:rPr>
                <w:rFonts w:hint="eastAsia"/>
              </w:rPr>
              <w:t>馆绿字</w:t>
            </w:r>
            <w:r>
              <w:t>[2018]1</w:t>
            </w:r>
            <w:r>
              <w:rPr>
                <w:rFonts w:hint="eastAsia"/>
              </w:rPr>
              <w:t>号《馆陶县</w:t>
            </w:r>
            <w:r>
              <w:t>2018</w:t>
            </w:r>
            <w:r>
              <w:rPr>
                <w:rFonts w:hint="eastAsia"/>
              </w:rPr>
              <w:t>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补偿覆盖率</w:t>
            </w:r>
          </w:p>
        </w:tc>
        <w:tc>
          <w:tcPr>
            <w:tcW w:w="2835" w:type="dxa"/>
            <w:vAlign w:val="center"/>
          </w:tcPr>
          <w:p>
            <w:pPr>
              <w:pStyle w:val="14"/>
            </w:pPr>
            <w:r>
              <w:rPr>
                <w:rFonts w:hint="eastAsia"/>
              </w:rPr>
              <w:t>补偿覆盖率</w:t>
            </w:r>
          </w:p>
        </w:tc>
        <w:tc>
          <w:tcPr>
            <w:tcW w:w="2551" w:type="dxa"/>
            <w:vAlign w:val="center"/>
          </w:tcPr>
          <w:p>
            <w:pPr>
              <w:pStyle w:val="14"/>
            </w:pPr>
            <w:r>
              <w:t>100%</w:t>
            </w:r>
          </w:p>
        </w:tc>
        <w:tc>
          <w:tcPr>
            <w:tcW w:w="2268" w:type="dxa"/>
            <w:vAlign w:val="center"/>
          </w:tcPr>
          <w:p>
            <w:pPr>
              <w:pStyle w:val="14"/>
            </w:pPr>
            <w:r>
              <w:rPr>
                <w:rFonts w:hint="eastAsia"/>
              </w:rPr>
              <w:t>馆绿字</w:t>
            </w:r>
            <w:r>
              <w:t>[2018]1</w:t>
            </w:r>
            <w:r>
              <w:rPr>
                <w:rFonts w:hint="eastAsia"/>
              </w:rPr>
              <w:t>号《馆陶县</w:t>
            </w:r>
            <w:r>
              <w:t>2018</w:t>
            </w:r>
            <w:r>
              <w:rPr>
                <w:rFonts w:hint="eastAsia"/>
              </w:rPr>
              <w:t>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补偿及时发放率</w:t>
            </w:r>
          </w:p>
        </w:tc>
        <w:tc>
          <w:tcPr>
            <w:tcW w:w="2835" w:type="dxa"/>
            <w:vAlign w:val="center"/>
          </w:tcPr>
          <w:p>
            <w:pPr>
              <w:pStyle w:val="14"/>
            </w:pPr>
            <w:r>
              <w:rPr>
                <w:rFonts w:hint="eastAsia"/>
              </w:rPr>
              <w:t>补偿及时发放率</w:t>
            </w:r>
          </w:p>
        </w:tc>
        <w:tc>
          <w:tcPr>
            <w:tcW w:w="2551" w:type="dxa"/>
            <w:vAlign w:val="center"/>
          </w:tcPr>
          <w:p>
            <w:pPr>
              <w:pStyle w:val="14"/>
            </w:pPr>
            <w:r>
              <w:t>100%</w:t>
            </w:r>
          </w:p>
        </w:tc>
        <w:tc>
          <w:tcPr>
            <w:tcW w:w="2268" w:type="dxa"/>
            <w:vAlign w:val="center"/>
          </w:tcPr>
          <w:p>
            <w:pPr>
              <w:pStyle w:val="14"/>
            </w:pPr>
            <w:r>
              <w:rPr>
                <w:rFonts w:hint="eastAsia"/>
              </w:rPr>
              <w:t>馆绿字</w:t>
            </w:r>
            <w:r>
              <w:t>[2018]1</w:t>
            </w:r>
            <w:r>
              <w:rPr>
                <w:rFonts w:hint="eastAsia"/>
              </w:rPr>
              <w:t>号《馆陶县</w:t>
            </w:r>
            <w:r>
              <w:t>2018</w:t>
            </w:r>
            <w:r>
              <w:rPr>
                <w:rFonts w:hint="eastAsia"/>
              </w:rPr>
              <w:t>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亩均补助标准</w:t>
            </w:r>
          </w:p>
        </w:tc>
        <w:tc>
          <w:tcPr>
            <w:tcW w:w="2835" w:type="dxa"/>
            <w:vAlign w:val="center"/>
          </w:tcPr>
          <w:p>
            <w:pPr>
              <w:pStyle w:val="14"/>
            </w:pPr>
            <w:r>
              <w:rPr>
                <w:rFonts w:hint="eastAsia"/>
              </w:rPr>
              <w:t>亩均补助标准</w:t>
            </w:r>
          </w:p>
        </w:tc>
        <w:tc>
          <w:tcPr>
            <w:tcW w:w="2551" w:type="dxa"/>
            <w:vAlign w:val="center"/>
          </w:tcPr>
          <w:p>
            <w:pPr>
              <w:pStyle w:val="14"/>
            </w:pPr>
            <w:r>
              <w:t>0.1</w:t>
            </w:r>
            <w:r>
              <w:rPr>
                <w:rFonts w:hint="eastAsia"/>
              </w:rPr>
              <w:t>万元</w:t>
            </w:r>
          </w:p>
        </w:tc>
        <w:tc>
          <w:tcPr>
            <w:tcW w:w="2268" w:type="dxa"/>
            <w:vAlign w:val="center"/>
          </w:tcPr>
          <w:p>
            <w:pPr>
              <w:pStyle w:val="14"/>
            </w:pPr>
            <w:r>
              <w:rPr>
                <w:rFonts w:hint="eastAsia"/>
              </w:rPr>
              <w:t>馆绿字</w:t>
            </w:r>
            <w:r>
              <w:t>[2018]1</w:t>
            </w:r>
            <w:r>
              <w:rPr>
                <w:rFonts w:hint="eastAsia"/>
              </w:rPr>
              <w:t>号《馆陶县</w:t>
            </w:r>
            <w:r>
              <w:t>2018</w:t>
            </w:r>
            <w:r>
              <w:rPr>
                <w:rFonts w:hint="eastAsia"/>
              </w:rPr>
              <w:t>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经济效益增长率</w:t>
            </w:r>
          </w:p>
        </w:tc>
        <w:tc>
          <w:tcPr>
            <w:tcW w:w="2835" w:type="dxa"/>
            <w:vAlign w:val="center"/>
          </w:tcPr>
          <w:p>
            <w:pPr>
              <w:pStyle w:val="14"/>
            </w:pPr>
            <w:r>
              <w:rPr>
                <w:rFonts w:hint="eastAsia"/>
              </w:rPr>
              <w:t>经济效益增长率</w:t>
            </w:r>
          </w:p>
        </w:tc>
        <w:tc>
          <w:tcPr>
            <w:tcW w:w="2551" w:type="dxa"/>
            <w:vAlign w:val="center"/>
          </w:tcPr>
          <w:p>
            <w:pPr>
              <w:pStyle w:val="14"/>
            </w:pPr>
            <w:r>
              <w:rPr>
                <w:rFonts w:hint="eastAsia"/>
              </w:rPr>
              <w:t>≥</w:t>
            </w:r>
            <w:r>
              <w:t>5%</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维护农村和谐和稳定</w:t>
            </w:r>
          </w:p>
        </w:tc>
        <w:tc>
          <w:tcPr>
            <w:tcW w:w="2835" w:type="dxa"/>
            <w:vAlign w:val="center"/>
          </w:tcPr>
          <w:p>
            <w:pPr>
              <w:pStyle w:val="14"/>
            </w:pPr>
            <w:r>
              <w:rPr>
                <w:rFonts w:hint="eastAsia"/>
              </w:rPr>
              <w:t>维护农村和谐和稳定</w:t>
            </w:r>
          </w:p>
        </w:tc>
        <w:tc>
          <w:tcPr>
            <w:tcW w:w="2551" w:type="dxa"/>
            <w:vAlign w:val="center"/>
          </w:tcPr>
          <w:p>
            <w:pPr>
              <w:pStyle w:val="14"/>
            </w:pPr>
            <w:r>
              <w:rPr>
                <w:rFonts w:hint="eastAsia"/>
              </w:rPr>
              <w:t>和谐稳定，无上访事件</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提升农村绿化覆盖率</w:t>
            </w:r>
          </w:p>
        </w:tc>
        <w:tc>
          <w:tcPr>
            <w:tcW w:w="2835" w:type="dxa"/>
            <w:vAlign w:val="center"/>
          </w:tcPr>
          <w:p>
            <w:pPr>
              <w:pStyle w:val="14"/>
            </w:pPr>
            <w:r>
              <w:rPr>
                <w:rFonts w:hint="eastAsia"/>
              </w:rPr>
              <w:t>提升农村绿化覆盖率</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受益群体满意度</w:t>
            </w:r>
          </w:p>
        </w:tc>
        <w:tc>
          <w:tcPr>
            <w:tcW w:w="2835" w:type="dxa"/>
            <w:vAlign w:val="center"/>
          </w:tcPr>
          <w:p>
            <w:pPr>
              <w:pStyle w:val="14"/>
            </w:pPr>
            <w:r>
              <w:rPr>
                <w:rFonts w:hint="eastAsia"/>
              </w:rPr>
              <w:t>受益群体满意度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、农村两委干部职务补贴资金绩效目标表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及时发放两委干部补贴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发放补贴人员人数</w:t>
            </w:r>
          </w:p>
        </w:tc>
        <w:tc>
          <w:tcPr>
            <w:tcW w:w="2835" w:type="dxa"/>
            <w:vAlign w:val="center"/>
          </w:tcPr>
          <w:p>
            <w:pPr>
              <w:pStyle w:val="14"/>
            </w:pPr>
            <w:r>
              <w:rPr>
                <w:rFonts w:hint="eastAsia"/>
              </w:rPr>
              <w:t>发放补贴人员人数</w:t>
            </w:r>
          </w:p>
        </w:tc>
        <w:tc>
          <w:tcPr>
            <w:tcW w:w="2551" w:type="dxa"/>
            <w:vAlign w:val="center"/>
          </w:tcPr>
          <w:p>
            <w:pPr>
              <w:pStyle w:val="14"/>
            </w:pPr>
            <w:r>
              <w:t>159</w:t>
            </w:r>
            <w:r>
              <w:rPr>
                <w:rFonts w:hint="eastAsia"/>
              </w:rPr>
              <w:t>人</w:t>
            </w:r>
          </w:p>
        </w:tc>
        <w:tc>
          <w:tcPr>
            <w:tcW w:w="2268" w:type="dxa"/>
            <w:vAlign w:val="center"/>
          </w:tcPr>
          <w:p>
            <w:pPr>
              <w:pStyle w:val="14"/>
            </w:pPr>
            <w:r>
              <w:rPr>
                <w:rFonts w:hint="eastAsia"/>
              </w:rPr>
              <w:t>冀组字【</w:t>
            </w:r>
            <w:r>
              <w:t>2016</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补贴发放覆盖率</w:t>
            </w:r>
          </w:p>
        </w:tc>
        <w:tc>
          <w:tcPr>
            <w:tcW w:w="2835" w:type="dxa"/>
            <w:vAlign w:val="center"/>
          </w:tcPr>
          <w:p>
            <w:pPr>
              <w:pStyle w:val="14"/>
            </w:pPr>
            <w:r>
              <w:rPr>
                <w:rFonts w:hint="eastAsia"/>
              </w:rPr>
              <w:t>补贴发放覆盖率</w:t>
            </w:r>
          </w:p>
        </w:tc>
        <w:tc>
          <w:tcPr>
            <w:tcW w:w="2551" w:type="dxa"/>
            <w:vAlign w:val="center"/>
          </w:tcPr>
          <w:p>
            <w:pPr>
              <w:pStyle w:val="14"/>
            </w:pPr>
            <w:r>
              <w:t>100%</w:t>
            </w:r>
          </w:p>
        </w:tc>
        <w:tc>
          <w:tcPr>
            <w:tcW w:w="2268" w:type="dxa"/>
            <w:vAlign w:val="center"/>
          </w:tcPr>
          <w:p>
            <w:pPr>
              <w:pStyle w:val="14"/>
            </w:pPr>
            <w:r>
              <w:rPr>
                <w:rFonts w:hint="eastAsia"/>
              </w:rPr>
              <w:t>冀组字【</w:t>
            </w:r>
            <w:r>
              <w:t>2016</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补贴发放及时率</w:t>
            </w:r>
          </w:p>
        </w:tc>
        <w:tc>
          <w:tcPr>
            <w:tcW w:w="2835" w:type="dxa"/>
            <w:vAlign w:val="center"/>
          </w:tcPr>
          <w:p>
            <w:pPr>
              <w:pStyle w:val="14"/>
            </w:pPr>
            <w:r>
              <w:rPr>
                <w:rFonts w:hint="eastAsia"/>
              </w:rPr>
              <w:t>补贴发放及时率</w:t>
            </w:r>
          </w:p>
        </w:tc>
        <w:tc>
          <w:tcPr>
            <w:tcW w:w="2551" w:type="dxa"/>
            <w:vAlign w:val="center"/>
          </w:tcPr>
          <w:p>
            <w:pPr>
              <w:pStyle w:val="14"/>
            </w:pPr>
            <w:r>
              <w:t>100%</w:t>
            </w:r>
          </w:p>
        </w:tc>
        <w:tc>
          <w:tcPr>
            <w:tcW w:w="2268" w:type="dxa"/>
            <w:vAlign w:val="center"/>
          </w:tcPr>
          <w:p>
            <w:pPr>
              <w:pStyle w:val="14"/>
            </w:pPr>
            <w:r>
              <w:rPr>
                <w:rFonts w:hint="eastAsia"/>
              </w:rPr>
              <w:t>冀组字【</w:t>
            </w:r>
            <w:r>
              <w:t>2016</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人均年补贴发放标准</w:t>
            </w:r>
          </w:p>
        </w:tc>
        <w:tc>
          <w:tcPr>
            <w:tcW w:w="2835" w:type="dxa"/>
            <w:vAlign w:val="center"/>
          </w:tcPr>
          <w:p>
            <w:pPr>
              <w:pStyle w:val="14"/>
            </w:pPr>
            <w:r>
              <w:rPr>
                <w:rFonts w:hint="eastAsia"/>
              </w:rPr>
              <w:t>人均年补贴发放标准</w:t>
            </w:r>
          </w:p>
        </w:tc>
        <w:tc>
          <w:tcPr>
            <w:tcW w:w="2551" w:type="dxa"/>
            <w:vAlign w:val="center"/>
          </w:tcPr>
          <w:p>
            <w:pPr>
              <w:pStyle w:val="14"/>
            </w:pPr>
            <w:r>
              <w:t>2.1</w:t>
            </w:r>
            <w:r>
              <w:rPr>
                <w:rFonts w:hint="eastAsia"/>
              </w:rPr>
              <w:t>万元</w:t>
            </w:r>
          </w:p>
        </w:tc>
        <w:tc>
          <w:tcPr>
            <w:tcW w:w="2268" w:type="dxa"/>
            <w:vAlign w:val="center"/>
          </w:tcPr>
          <w:p>
            <w:pPr>
              <w:pStyle w:val="14"/>
            </w:pPr>
            <w:r>
              <w:rPr>
                <w:rFonts w:hint="eastAsia"/>
              </w:rPr>
              <w:t>冀组字【</w:t>
            </w:r>
            <w:r>
              <w:t>2016</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提高两委干部生活水平程度</w:t>
            </w:r>
          </w:p>
        </w:tc>
        <w:tc>
          <w:tcPr>
            <w:tcW w:w="2835" w:type="dxa"/>
            <w:vAlign w:val="center"/>
          </w:tcPr>
          <w:p>
            <w:pPr>
              <w:pStyle w:val="14"/>
            </w:pPr>
            <w:r>
              <w:rPr>
                <w:rFonts w:hint="eastAsia"/>
              </w:rPr>
              <w:t>提高两委干部生活水平程度</w:t>
            </w:r>
          </w:p>
        </w:tc>
        <w:tc>
          <w:tcPr>
            <w:tcW w:w="2551" w:type="dxa"/>
            <w:vAlign w:val="center"/>
          </w:tcPr>
          <w:p>
            <w:pPr>
              <w:pStyle w:val="14"/>
            </w:pPr>
            <w:r>
              <w:rPr>
                <w:rFonts w:hint="eastAsia"/>
              </w:rPr>
              <w:t>≥</w:t>
            </w:r>
            <w:r>
              <w:t>20%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提升两委干部生活保障</w:t>
            </w:r>
          </w:p>
        </w:tc>
        <w:tc>
          <w:tcPr>
            <w:tcW w:w="2835" w:type="dxa"/>
            <w:vAlign w:val="center"/>
          </w:tcPr>
          <w:p>
            <w:pPr>
              <w:pStyle w:val="14"/>
            </w:pPr>
            <w:r>
              <w:rPr>
                <w:rFonts w:hint="eastAsia"/>
              </w:rPr>
              <w:t>提升两委干部生活保障</w:t>
            </w:r>
          </w:p>
        </w:tc>
        <w:tc>
          <w:tcPr>
            <w:tcW w:w="2551" w:type="dxa"/>
            <w:vAlign w:val="center"/>
          </w:tcPr>
          <w:p>
            <w:pPr>
              <w:pStyle w:val="14"/>
            </w:pPr>
            <w:r>
              <w:rPr>
                <w:rFonts w:hint="eastAsia"/>
              </w:rPr>
              <w:t>为两委干部提供了生活保障</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受益群众满意度</w:t>
            </w:r>
          </w:p>
        </w:tc>
        <w:tc>
          <w:tcPr>
            <w:tcW w:w="2835" w:type="dxa"/>
            <w:vAlign w:val="center"/>
          </w:tcPr>
          <w:p>
            <w:pPr>
              <w:pStyle w:val="14"/>
            </w:pPr>
            <w:r>
              <w:rPr>
                <w:rFonts w:hint="eastAsia"/>
              </w:rPr>
              <w:t>受益群众满意度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、魏僧寨镇轴承园区一期占地补偿款绩效目标表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保证按时完成征地进度。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占地亩数</w:t>
            </w:r>
          </w:p>
        </w:tc>
        <w:tc>
          <w:tcPr>
            <w:tcW w:w="2835" w:type="dxa"/>
            <w:vAlign w:val="center"/>
          </w:tcPr>
          <w:p>
            <w:pPr>
              <w:pStyle w:val="14"/>
            </w:pPr>
            <w:r>
              <w:rPr>
                <w:rFonts w:hint="eastAsia"/>
              </w:rPr>
              <w:t>轴承园区一期占地多少亩</w:t>
            </w:r>
          </w:p>
        </w:tc>
        <w:tc>
          <w:tcPr>
            <w:tcW w:w="2551" w:type="dxa"/>
            <w:vAlign w:val="center"/>
          </w:tcPr>
          <w:p>
            <w:pPr>
              <w:pStyle w:val="14"/>
            </w:pPr>
            <w:r>
              <w:t>96.93</w:t>
            </w:r>
            <w:r>
              <w:rPr>
                <w:rFonts w:hint="eastAsia"/>
              </w:rPr>
              <w:t>亩</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补助金发放率</w:t>
            </w:r>
            <w:r>
              <w:t>(%)</w:t>
            </w:r>
          </w:p>
        </w:tc>
        <w:tc>
          <w:tcPr>
            <w:tcW w:w="2835" w:type="dxa"/>
            <w:vAlign w:val="center"/>
          </w:tcPr>
          <w:p>
            <w:pPr>
              <w:pStyle w:val="14"/>
            </w:pPr>
            <w:r>
              <w:rPr>
                <w:rFonts w:hint="eastAsia"/>
              </w:rPr>
              <w:t>实际发放的补助金金额占计划发放金额的比率</w:t>
            </w:r>
          </w:p>
        </w:tc>
        <w:tc>
          <w:tcPr>
            <w:tcW w:w="2551" w:type="dxa"/>
            <w:vAlign w:val="center"/>
          </w:tcPr>
          <w:p>
            <w:pPr>
              <w:pStyle w:val="14"/>
            </w:pPr>
            <w:r>
              <w:t>100%</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补偿发放及时率</w:t>
            </w:r>
          </w:p>
        </w:tc>
        <w:tc>
          <w:tcPr>
            <w:tcW w:w="2835" w:type="dxa"/>
            <w:vAlign w:val="center"/>
          </w:tcPr>
          <w:p>
            <w:pPr>
              <w:pStyle w:val="14"/>
            </w:pPr>
            <w:r>
              <w:rPr>
                <w:rFonts w:hint="eastAsia"/>
              </w:rPr>
              <w:t>补偿发放及时率</w:t>
            </w:r>
          </w:p>
        </w:tc>
        <w:tc>
          <w:tcPr>
            <w:tcW w:w="2551" w:type="dxa"/>
            <w:vAlign w:val="center"/>
          </w:tcPr>
          <w:p>
            <w:pPr>
              <w:pStyle w:val="14"/>
            </w:pPr>
            <w:r>
              <w:t>100%</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每年每亩地需资金</w:t>
            </w:r>
          </w:p>
        </w:tc>
        <w:tc>
          <w:tcPr>
            <w:tcW w:w="2835" w:type="dxa"/>
            <w:vAlign w:val="center"/>
          </w:tcPr>
          <w:p>
            <w:pPr>
              <w:pStyle w:val="14"/>
            </w:pPr>
            <w:r>
              <w:rPr>
                <w:rFonts w:hint="eastAsia"/>
              </w:rPr>
              <w:t>实际每年每亩地需资金</w:t>
            </w:r>
          </w:p>
        </w:tc>
        <w:tc>
          <w:tcPr>
            <w:tcW w:w="2551" w:type="dxa"/>
            <w:vAlign w:val="center"/>
          </w:tcPr>
          <w:p>
            <w:pPr>
              <w:pStyle w:val="14"/>
            </w:pPr>
            <w:r>
              <w:t>1300</w:t>
            </w:r>
            <w:r>
              <w:rPr>
                <w:rFonts w:hint="eastAsia"/>
              </w:rPr>
              <w:t>元</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经济效率增长率</w:t>
            </w:r>
          </w:p>
        </w:tc>
        <w:tc>
          <w:tcPr>
            <w:tcW w:w="2835" w:type="dxa"/>
            <w:vAlign w:val="center"/>
          </w:tcPr>
          <w:p>
            <w:pPr>
              <w:pStyle w:val="14"/>
            </w:pPr>
            <w:r>
              <w:rPr>
                <w:rFonts w:hint="eastAsia"/>
              </w:rPr>
              <w:t>经济效率增长率</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维护农村和谐和稳定</w:t>
            </w:r>
          </w:p>
        </w:tc>
        <w:tc>
          <w:tcPr>
            <w:tcW w:w="2835" w:type="dxa"/>
            <w:vAlign w:val="center"/>
          </w:tcPr>
          <w:p>
            <w:pPr>
              <w:pStyle w:val="14"/>
            </w:pPr>
            <w:r>
              <w:rPr>
                <w:rFonts w:hint="eastAsia"/>
              </w:rPr>
              <w:t>维护农村和谐和稳定</w:t>
            </w:r>
          </w:p>
        </w:tc>
        <w:tc>
          <w:tcPr>
            <w:tcW w:w="2551" w:type="dxa"/>
            <w:vAlign w:val="center"/>
          </w:tcPr>
          <w:p>
            <w:pPr>
              <w:pStyle w:val="14"/>
            </w:pPr>
            <w:r>
              <w:rPr>
                <w:rFonts w:hint="eastAsia"/>
              </w:rPr>
              <w:t>和谐稳定，无上访事件</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群众满意率</w:t>
            </w:r>
          </w:p>
        </w:tc>
        <w:tc>
          <w:tcPr>
            <w:tcW w:w="2835" w:type="dxa"/>
            <w:vAlign w:val="center"/>
          </w:tcPr>
          <w:p>
            <w:pPr>
              <w:pStyle w:val="14"/>
            </w:pPr>
            <w:r>
              <w:rPr>
                <w:rFonts w:hint="eastAsia"/>
              </w:rPr>
              <w:t>占地群众满意率</w:t>
            </w:r>
          </w:p>
        </w:tc>
        <w:tc>
          <w:tcPr>
            <w:tcW w:w="2551" w:type="dxa"/>
            <w:vAlign w:val="center"/>
          </w:tcPr>
          <w:p>
            <w:pPr>
              <w:pStyle w:val="14"/>
            </w:pPr>
            <w:r>
              <w:t>100%</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、魏僧寨镇轴承园区占地补偿绩效目标表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发放占地款亩数</w:t>
            </w:r>
            <w:r>
              <w:t>314.61</w:t>
            </w:r>
            <w:r>
              <w:rPr>
                <w:rFonts w:hint="eastAsia"/>
              </w:rPr>
              <w:t>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占地亩数</w:t>
            </w:r>
          </w:p>
        </w:tc>
        <w:tc>
          <w:tcPr>
            <w:tcW w:w="2835" w:type="dxa"/>
            <w:vAlign w:val="center"/>
          </w:tcPr>
          <w:p>
            <w:pPr>
              <w:pStyle w:val="14"/>
            </w:pPr>
            <w:r>
              <w:rPr>
                <w:rFonts w:hint="eastAsia"/>
              </w:rPr>
              <w:t>轴承园区占地多少亩</w:t>
            </w:r>
          </w:p>
        </w:tc>
        <w:tc>
          <w:tcPr>
            <w:tcW w:w="2551" w:type="dxa"/>
            <w:vAlign w:val="center"/>
          </w:tcPr>
          <w:p>
            <w:pPr>
              <w:pStyle w:val="14"/>
            </w:pPr>
            <w:r>
              <w:t>314.61</w:t>
            </w:r>
            <w:r>
              <w:rPr>
                <w:rFonts w:hint="eastAsia"/>
              </w:rPr>
              <w:t>亩</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补助金发放率</w:t>
            </w:r>
            <w:r>
              <w:t>(%)</w:t>
            </w:r>
          </w:p>
        </w:tc>
        <w:tc>
          <w:tcPr>
            <w:tcW w:w="2835" w:type="dxa"/>
            <w:vAlign w:val="center"/>
          </w:tcPr>
          <w:p>
            <w:pPr>
              <w:pStyle w:val="14"/>
            </w:pPr>
            <w:r>
              <w:rPr>
                <w:rFonts w:hint="eastAsia"/>
              </w:rPr>
              <w:t>实际发放的补助金金额占计划发放金额的比率</w:t>
            </w:r>
          </w:p>
        </w:tc>
        <w:tc>
          <w:tcPr>
            <w:tcW w:w="2551" w:type="dxa"/>
            <w:vAlign w:val="center"/>
          </w:tcPr>
          <w:p>
            <w:pPr>
              <w:pStyle w:val="14"/>
            </w:pPr>
            <w:r>
              <w:t>100%</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补偿发放及时率</w:t>
            </w:r>
          </w:p>
        </w:tc>
        <w:tc>
          <w:tcPr>
            <w:tcW w:w="2835" w:type="dxa"/>
            <w:vAlign w:val="center"/>
          </w:tcPr>
          <w:p>
            <w:pPr>
              <w:pStyle w:val="14"/>
            </w:pPr>
            <w:r>
              <w:rPr>
                <w:rFonts w:hint="eastAsia"/>
              </w:rPr>
              <w:t>补偿发放及时率</w:t>
            </w:r>
          </w:p>
        </w:tc>
        <w:tc>
          <w:tcPr>
            <w:tcW w:w="2551" w:type="dxa"/>
            <w:vAlign w:val="center"/>
          </w:tcPr>
          <w:p>
            <w:pPr>
              <w:pStyle w:val="14"/>
            </w:pPr>
            <w:r>
              <w:t>100%</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每年每亩地需资金</w:t>
            </w:r>
          </w:p>
        </w:tc>
        <w:tc>
          <w:tcPr>
            <w:tcW w:w="2835" w:type="dxa"/>
            <w:vAlign w:val="center"/>
          </w:tcPr>
          <w:p>
            <w:pPr>
              <w:pStyle w:val="14"/>
            </w:pPr>
            <w:r>
              <w:rPr>
                <w:rFonts w:hint="eastAsia"/>
              </w:rPr>
              <w:t>实际每年每亩地需资金</w:t>
            </w:r>
          </w:p>
        </w:tc>
        <w:tc>
          <w:tcPr>
            <w:tcW w:w="2551" w:type="dxa"/>
            <w:vAlign w:val="center"/>
          </w:tcPr>
          <w:p>
            <w:pPr>
              <w:pStyle w:val="14"/>
            </w:pPr>
            <w:r>
              <w:t>1300</w:t>
            </w:r>
            <w:r>
              <w:rPr>
                <w:rFonts w:hint="eastAsia"/>
              </w:rPr>
              <w:t>元</w:t>
            </w:r>
          </w:p>
        </w:tc>
        <w:tc>
          <w:tcPr>
            <w:tcW w:w="2268" w:type="dxa"/>
            <w:vAlign w:val="center"/>
          </w:tcPr>
          <w:p>
            <w:pPr>
              <w:pStyle w:val="14"/>
            </w:pPr>
            <w:r>
              <w:rPr>
                <w:rFonts w:hint="eastAsia"/>
              </w:rP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经济效率增长率</w:t>
            </w:r>
          </w:p>
        </w:tc>
        <w:tc>
          <w:tcPr>
            <w:tcW w:w="2835" w:type="dxa"/>
            <w:vAlign w:val="center"/>
          </w:tcPr>
          <w:p>
            <w:pPr>
              <w:pStyle w:val="14"/>
            </w:pPr>
            <w:r>
              <w:rPr>
                <w:rFonts w:hint="eastAsia"/>
              </w:rPr>
              <w:t>经济效率增长率</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维护农村和谐和稳定</w:t>
            </w:r>
          </w:p>
        </w:tc>
        <w:tc>
          <w:tcPr>
            <w:tcW w:w="2835" w:type="dxa"/>
            <w:vAlign w:val="center"/>
          </w:tcPr>
          <w:p>
            <w:pPr>
              <w:pStyle w:val="14"/>
            </w:pPr>
            <w:r>
              <w:rPr>
                <w:rFonts w:hint="eastAsia"/>
              </w:rPr>
              <w:t>维护农村和谐和稳定</w:t>
            </w:r>
          </w:p>
        </w:tc>
        <w:tc>
          <w:tcPr>
            <w:tcW w:w="2551" w:type="dxa"/>
            <w:vAlign w:val="center"/>
          </w:tcPr>
          <w:p>
            <w:pPr>
              <w:pStyle w:val="14"/>
            </w:pPr>
            <w:r>
              <w:rPr>
                <w:rFonts w:hint="eastAsia"/>
              </w:rPr>
              <w:t>和谐稳定，无上访事件</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群众满意率</w:t>
            </w:r>
          </w:p>
        </w:tc>
        <w:tc>
          <w:tcPr>
            <w:tcW w:w="2835" w:type="dxa"/>
            <w:vAlign w:val="center"/>
          </w:tcPr>
          <w:p>
            <w:pPr>
              <w:pStyle w:val="14"/>
            </w:pPr>
            <w:r>
              <w:rPr>
                <w:rFonts w:hint="eastAsia"/>
              </w:rPr>
              <w:t>占地群众满意率</w:t>
            </w:r>
          </w:p>
        </w:tc>
        <w:tc>
          <w:tcPr>
            <w:tcW w:w="2551" w:type="dxa"/>
            <w:vAlign w:val="center"/>
          </w:tcPr>
          <w:p>
            <w:pPr>
              <w:pStyle w:val="14"/>
            </w:pPr>
            <w:r>
              <w:t>100%</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、乡镇分税制财政体制补助资金（含乡镇供养人员工资及社保费）绩效目标表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新落户乡镇企业数</w:t>
            </w:r>
            <w:r>
              <w:t>10</w:t>
            </w:r>
            <w:r>
              <w:rPr>
                <w:rFonts w:hint="eastAsia"/>
              </w:rPr>
              <w:t>个。</w:t>
            </w:r>
          </w:p>
          <w:p>
            <w:pPr>
              <w:pStyle w:val="14"/>
            </w:pPr>
            <w:r>
              <w:t>2.</w:t>
            </w:r>
            <w:r>
              <w:rPr>
                <w:rFonts w:hint="eastAsia"/>
              </w:rPr>
              <w:t>促进税收增长率</w:t>
            </w:r>
            <w:r>
              <w:t>20%</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新增企业个数</w:t>
            </w:r>
          </w:p>
        </w:tc>
        <w:tc>
          <w:tcPr>
            <w:tcW w:w="2835" w:type="dxa"/>
            <w:vAlign w:val="center"/>
          </w:tcPr>
          <w:p>
            <w:pPr>
              <w:pStyle w:val="14"/>
            </w:pPr>
            <w:r>
              <w:rPr>
                <w:rFonts w:hint="eastAsia"/>
              </w:rPr>
              <w:t>新增企业个数</w:t>
            </w:r>
          </w:p>
        </w:tc>
        <w:tc>
          <w:tcPr>
            <w:tcW w:w="2551" w:type="dxa"/>
            <w:vAlign w:val="center"/>
          </w:tcPr>
          <w:p>
            <w:pPr>
              <w:pStyle w:val="14"/>
            </w:pPr>
            <w:r>
              <w:rPr>
                <w:rFonts w:hint="eastAsia"/>
              </w:rPr>
              <w:t>≥</w:t>
            </w:r>
            <w:r>
              <w:t>10</w:t>
            </w:r>
            <w:r>
              <w:rPr>
                <w:rFonts w:hint="eastAsia"/>
              </w:rPr>
              <w:t>个</w:t>
            </w:r>
          </w:p>
        </w:tc>
        <w:tc>
          <w:tcPr>
            <w:tcW w:w="2268" w:type="dxa"/>
            <w:vAlign w:val="center"/>
          </w:tcPr>
          <w:p>
            <w:pPr>
              <w:pStyle w:val="14"/>
            </w:pPr>
            <w:r>
              <w:rPr>
                <w:rFonts w:hint="eastAsia"/>
              </w:rPr>
              <w:t>《深化乡镇财政体制改革的意见》（馆政字（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乡镇税收增长率</w:t>
            </w:r>
          </w:p>
        </w:tc>
        <w:tc>
          <w:tcPr>
            <w:tcW w:w="2835" w:type="dxa"/>
            <w:vAlign w:val="center"/>
          </w:tcPr>
          <w:p>
            <w:pPr>
              <w:pStyle w:val="14"/>
            </w:pPr>
            <w:r>
              <w:rPr>
                <w:rFonts w:hint="eastAsia"/>
              </w:rPr>
              <w:t>描述组织税收收入较去年同期增幅（</w:t>
            </w:r>
            <w:r>
              <w:t>%</w:t>
            </w:r>
            <w:r>
              <w:rPr>
                <w:rFonts w:hint="eastAsia"/>
              </w:rPr>
              <w:t>）</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《深化乡镇财政体制改革的意见》（馆政字（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补助发放及时率</w:t>
            </w:r>
          </w:p>
        </w:tc>
        <w:tc>
          <w:tcPr>
            <w:tcW w:w="2835" w:type="dxa"/>
            <w:vAlign w:val="center"/>
          </w:tcPr>
          <w:p>
            <w:pPr>
              <w:pStyle w:val="14"/>
            </w:pPr>
            <w:r>
              <w:rPr>
                <w:rFonts w:hint="eastAsia"/>
              </w:rPr>
              <w:t>补助发放及时率</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《深化乡镇财政体制改革的意见》（馆政字（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项目预算控制数</w:t>
            </w:r>
          </w:p>
        </w:tc>
        <w:tc>
          <w:tcPr>
            <w:tcW w:w="2835" w:type="dxa"/>
            <w:vAlign w:val="center"/>
          </w:tcPr>
          <w:p>
            <w:pPr>
              <w:pStyle w:val="14"/>
            </w:pPr>
            <w:r>
              <w:rPr>
                <w:rFonts w:hint="eastAsia"/>
              </w:rPr>
              <w:t>项目预算控制数</w:t>
            </w:r>
          </w:p>
        </w:tc>
        <w:tc>
          <w:tcPr>
            <w:tcW w:w="2551" w:type="dxa"/>
            <w:vAlign w:val="center"/>
          </w:tcPr>
          <w:p>
            <w:pPr>
              <w:pStyle w:val="14"/>
            </w:pPr>
            <w:r>
              <w:rPr>
                <w:rFonts w:hint="eastAsia"/>
              </w:rPr>
              <w:t>≤</w:t>
            </w:r>
            <w:r>
              <w:t>8000</w:t>
            </w:r>
            <w:r>
              <w:rPr>
                <w:rFonts w:hint="eastAsia"/>
              </w:rPr>
              <w:t>万元</w:t>
            </w:r>
          </w:p>
        </w:tc>
        <w:tc>
          <w:tcPr>
            <w:tcW w:w="2268" w:type="dxa"/>
            <w:vAlign w:val="center"/>
          </w:tcPr>
          <w:p>
            <w:pPr>
              <w:pStyle w:val="14"/>
            </w:pPr>
            <w:r>
              <w:rPr>
                <w:rFonts w:hint="eastAsia"/>
              </w:rPr>
              <w:t>《深化乡镇财政体制改革的意见》（馆政字（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引进企业带来的税收增长率</w:t>
            </w:r>
          </w:p>
        </w:tc>
        <w:tc>
          <w:tcPr>
            <w:tcW w:w="2835" w:type="dxa"/>
            <w:vAlign w:val="center"/>
          </w:tcPr>
          <w:p>
            <w:pPr>
              <w:pStyle w:val="14"/>
            </w:pPr>
            <w:r>
              <w:rPr>
                <w:rFonts w:hint="eastAsia"/>
              </w:rPr>
              <w:t>引进企业带来的税收增长率</w:t>
            </w:r>
          </w:p>
        </w:tc>
        <w:tc>
          <w:tcPr>
            <w:tcW w:w="2551" w:type="dxa"/>
            <w:vAlign w:val="center"/>
          </w:tcPr>
          <w:p>
            <w:pPr>
              <w:pStyle w:val="14"/>
            </w:pPr>
            <w:r>
              <w:rPr>
                <w:rFonts w:hint="eastAsia"/>
              </w:rPr>
              <w:t>≥</w:t>
            </w:r>
            <w:r>
              <w:t>15%</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带动就业人数</w:t>
            </w:r>
          </w:p>
        </w:tc>
        <w:tc>
          <w:tcPr>
            <w:tcW w:w="2835" w:type="dxa"/>
            <w:vAlign w:val="center"/>
          </w:tcPr>
          <w:p>
            <w:pPr>
              <w:pStyle w:val="14"/>
            </w:pPr>
            <w:r>
              <w:rPr>
                <w:rFonts w:hint="eastAsia"/>
              </w:rPr>
              <w:t>带动就业人数</w:t>
            </w:r>
          </w:p>
        </w:tc>
        <w:tc>
          <w:tcPr>
            <w:tcW w:w="2551" w:type="dxa"/>
            <w:vAlign w:val="center"/>
          </w:tcPr>
          <w:p>
            <w:pPr>
              <w:pStyle w:val="14"/>
            </w:pPr>
            <w:r>
              <w:rPr>
                <w:rFonts w:hint="eastAsia"/>
              </w:rPr>
              <w:t>≥</w:t>
            </w:r>
            <w:r>
              <w:t>65</w:t>
            </w:r>
            <w:r>
              <w:rPr>
                <w:rFonts w:hint="eastAsia"/>
              </w:rPr>
              <w:t>人</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受益群体满意度</w:t>
            </w:r>
          </w:p>
        </w:tc>
        <w:tc>
          <w:tcPr>
            <w:tcW w:w="2835" w:type="dxa"/>
            <w:vAlign w:val="center"/>
          </w:tcPr>
          <w:p>
            <w:pPr>
              <w:pStyle w:val="14"/>
            </w:pPr>
            <w:r>
              <w:rPr>
                <w:rFonts w:hint="eastAsia"/>
              </w:rPr>
              <w:t>受益群体满意度</w:t>
            </w:r>
          </w:p>
        </w:tc>
        <w:tc>
          <w:tcPr>
            <w:tcW w:w="2551" w:type="dxa"/>
            <w:vAlign w:val="center"/>
          </w:tcPr>
          <w:p>
            <w:pPr>
              <w:pStyle w:val="14"/>
            </w:pPr>
            <w:r>
              <w:rPr>
                <w:rFonts w:hint="eastAsia"/>
              </w:rPr>
              <w:t>≥</w:t>
            </w:r>
            <w:r>
              <w:t>95</w:t>
            </w:r>
            <w:r>
              <w:rPr>
                <w:rFonts w:hint="eastAsia"/>
              </w:rPr>
              <w:t>％</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、正常离任村干部补贴资金绩效目标表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及时发放离任干部补贴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发放离任村干部补贴人数</w:t>
            </w:r>
          </w:p>
        </w:tc>
        <w:tc>
          <w:tcPr>
            <w:tcW w:w="2835" w:type="dxa"/>
            <w:vAlign w:val="center"/>
          </w:tcPr>
          <w:p>
            <w:pPr>
              <w:pStyle w:val="14"/>
            </w:pPr>
            <w:r>
              <w:rPr>
                <w:rFonts w:hint="eastAsia"/>
              </w:rPr>
              <w:t>发放离任村干部补贴人数</w:t>
            </w:r>
          </w:p>
        </w:tc>
        <w:tc>
          <w:tcPr>
            <w:tcW w:w="2551" w:type="dxa"/>
            <w:vAlign w:val="center"/>
          </w:tcPr>
          <w:p>
            <w:pPr>
              <w:pStyle w:val="14"/>
            </w:pPr>
            <w:r>
              <w:t>100</w:t>
            </w:r>
            <w:r>
              <w:rPr>
                <w:rFonts w:hint="eastAsia"/>
              </w:rPr>
              <w:t>人</w:t>
            </w:r>
          </w:p>
        </w:tc>
        <w:tc>
          <w:tcPr>
            <w:tcW w:w="2268" w:type="dxa"/>
            <w:vAlign w:val="center"/>
          </w:tcPr>
          <w:p>
            <w:pPr>
              <w:pStyle w:val="14"/>
            </w:pPr>
            <w:r>
              <w:rPr>
                <w:rFonts w:hint="eastAsia"/>
              </w:rPr>
              <w:t>馆办字【</w:t>
            </w:r>
            <w:r>
              <w:t>2020</w:t>
            </w:r>
            <w:r>
              <w:rPr>
                <w:rFonts w:hint="eastAsia"/>
              </w:rPr>
              <w:t>】</w:t>
            </w:r>
            <w:r>
              <w:t>9</w:t>
            </w:r>
            <w:r>
              <w:rPr>
                <w:rFonts w:hint="eastAsia"/>
              </w:rPr>
              <w:t>号《中共魏僧寨镇委员会、魏僧寨镇人民政府职能配置、内设机构和人员编制规定》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补贴发放覆盖率</w:t>
            </w:r>
          </w:p>
        </w:tc>
        <w:tc>
          <w:tcPr>
            <w:tcW w:w="2835" w:type="dxa"/>
            <w:vAlign w:val="center"/>
          </w:tcPr>
          <w:p>
            <w:pPr>
              <w:pStyle w:val="14"/>
            </w:pPr>
            <w:r>
              <w:rPr>
                <w:rFonts w:hint="eastAsia"/>
              </w:rPr>
              <w:t>补贴发放覆盖率</w:t>
            </w:r>
          </w:p>
        </w:tc>
        <w:tc>
          <w:tcPr>
            <w:tcW w:w="2551" w:type="dxa"/>
            <w:vAlign w:val="center"/>
          </w:tcPr>
          <w:p>
            <w:pPr>
              <w:pStyle w:val="14"/>
            </w:pPr>
            <w:r>
              <w:t>100%</w:t>
            </w:r>
          </w:p>
        </w:tc>
        <w:tc>
          <w:tcPr>
            <w:tcW w:w="2268" w:type="dxa"/>
            <w:vAlign w:val="center"/>
          </w:tcPr>
          <w:p>
            <w:pPr>
              <w:pStyle w:val="14"/>
            </w:pPr>
            <w:r>
              <w:rPr>
                <w:rFonts w:hint="eastAsia"/>
              </w:rPr>
              <w:t>馆办字【</w:t>
            </w:r>
            <w:r>
              <w:t>2020</w:t>
            </w:r>
            <w:r>
              <w:rPr>
                <w:rFonts w:hint="eastAsia"/>
              </w:rPr>
              <w:t>】</w:t>
            </w:r>
            <w:r>
              <w:t>9</w:t>
            </w:r>
            <w:r>
              <w:rPr>
                <w:rFonts w:hint="eastAsia"/>
              </w:rPr>
              <w:t>号《中共魏僧寨镇委员会、魏僧寨镇人民政府职能配置、内设机构和人员编制规定》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补贴发放及时率</w:t>
            </w:r>
          </w:p>
        </w:tc>
        <w:tc>
          <w:tcPr>
            <w:tcW w:w="2835" w:type="dxa"/>
            <w:vAlign w:val="center"/>
          </w:tcPr>
          <w:p>
            <w:pPr>
              <w:pStyle w:val="14"/>
            </w:pPr>
            <w:r>
              <w:rPr>
                <w:rFonts w:hint="eastAsia"/>
              </w:rPr>
              <w:t>补贴发放及时率</w:t>
            </w:r>
          </w:p>
        </w:tc>
        <w:tc>
          <w:tcPr>
            <w:tcW w:w="2551" w:type="dxa"/>
            <w:vAlign w:val="center"/>
          </w:tcPr>
          <w:p>
            <w:pPr>
              <w:pStyle w:val="14"/>
            </w:pPr>
            <w:r>
              <w:t>100%</w:t>
            </w:r>
          </w:p>
        </w:tc>
        <w:tc>
          <w:tcPr>
            <w:tcW w:w="2268" w:type="dxa"/>
            <w:vAlign w:val="center"/>
          </w:tcPr>
          <w:p>
            <w:pPr>
              <w:pStyle w:val="14"/>
            </w:pPr>
            <w:r>
              <w:rPr>
                <w:rFonts w:hint="eastAsia"/>
              </w:rPr>
              <w:t>馆办字【</w:t>
            </w:r>
            <w:r>
              <w:t>2020</w:t>
            </w:r>
            <w:r>
              <w:rPr>
                <w:rFonts w:hint="eastAsia"/>
              </w:rPr>
              <w:t>】</w:t>
            </w:r>
            <w:r>
              <w:t>9</w:t>
            </w:r>
            <w:r>
              <w:rPr>
                <w:rFonts w:hint="eastAsia"/>
              </w:rPr>
              <w:t>号《中共魏僧寨镇委员会、魏僧寨镇人民政府职能配置、内设机构和人员编制规定》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人均年补贴发放标准</w:t>
            </w:r>
          </w:p>
        </w:tc>
        <w:tc>
          <w:tcPr>
            <w:tcW w:w="2835" w:type="dxa"/>
            <w:vAlign w:val="center"/>
          </w:tcPr>
          <w:p>
            <w:pPr>
              <w:pStyle w:val="14"/>
            </w:pPr>
            <w:r>
              <w:rPr>
                <w:rFonts w:hint="eastAsia"/>
              </w:rPr>
              <w:t>人均年补贴发放标准</w:t>
            </w:r>
          </w:p>
        </w:tc>
        <w:tc>
          <w:tcPr>
            <w:tcW w:w="2551" w:type="dxa"/>
            <w:vAlign w:val="center"/>
          </w:tcPr>
          <w:p>
            <w:pPr>
              <w:pStyle w:val="14"/>
            </w:pPr>
            <w:r>
              <w:t>3000</w:t>
            </w:r>
            <w:r>
              <w:rPr>
                <w:rFonts w:hint="eastAsia"/>
              </w:rPr>
              <w:t>元</w:t>
            </w:r>
          </w:p>
        </w:tc>
        <w:tc>
          <w:tcPr>
            <w:tcW w:w="2268" w:type="dxa"/>
            <w:vAlign w:val="center"/>
          </w:tcPr>
          <w:p>
            <w:pPr>
              <w:pStyle w:val="14"/>
            </w:pPr>
            <w:r>
              <w:rPr>
                <w:rFonts w:hint="eastAsia"/>
              </w:rPr>
              <w:t>馆办字【</w:t>
            </w:r>
            <w:r>
              <w:t>2020</w:t>
            </w:r>
            <w:r>
              <w:rPr>
                <w:rFonts w:hint="eastAsia"/>
              </w:rPr>
              <w:t>】</w:t>
            </w:r>
            <w:r>
              <w:t>9</w:t>
            </w:r>
            <w:r>
              <w:rPr>
                <w:rFonts w:hint="eastAsia"/>
              </w:rPr>
              <w:t>号《中共魏僧寨镇委员会、魏僧寨镇人民政府职能配置、内设机构和人员编制规定》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提升离任村干部生活水平</w:t>
            </w:r>
          </w:p>
        </w:tc>
        <w:tc>
          <w:tcPr>
            <w:tcW w:w="2835" w:type="dxa"/>
            <w:vAlign w:val="center"/>
          </w:tcPr>
          <w:p>
            <w:pPr>
              <w:pStyle w:val="14"/>
            </w:pPr>
            <w:r>
              <w:rPr>
                <w:rFonts w:hint="eastAsia"/>
              </w:rPr>
              <w:t>提升离任村干部生活水平</w:t>
            </w:r>
          </w:p>
        </w:tc>
        <w:tc>
          <w:tcPr>
            <w:tcW w:w="2551" w:type="dxa"/>
            <w:vAlign w:val="center"/>
          </w:tcPr>
          <w:p>
            <w:pPr>
              <w:pStyle w:val="14"/>
            </w:pPr>
            <w:r>
              <w:rPr>
                <w:rFonts w:hint="eastAsia"/>
              </w:rPr>
              <w:t>≥</w:t>
            </w:r>
            <w:r>
              <w:t>5%</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提升离任村干部生活保障</w:t>
            </w:r>
          </w:p>
        </w:tc>
        <w:tc>
          <w:tcPr>
            <w:tcW w:w="2835" w:type="dxa"/>
            <w:vAlign w:val="center"/>
          </w:tcPr>
          <w:p>
            <w:pPr>
              <w:pStyle w:val="14"/>
            </w:pPr>
            <w:r>
              <w:rPr>
                <w:rFonts w:hint="eastAsia"/>
              </w:rPr>
              <w:t>提升离任村干部生活保障</w:t>
            </w:r>
          </w:p>
        </w:tc>
        <w:tc>
          <w:tcPr>
            <w:tcW w:w="2551" w:type="dxa"/>
            <w:vAlign w:val="center"/>
          </w:tcPr>
          <w:p>
            <w:pPr>
              <w:pStyle w:val="14"/>
            </w:pPr>
            <w:r>
              <w:rPr>
                <w:rFonts w:hint="eastAsia"/>
              </w:rPr>
              <w:t>为离任村干部提供了生活保障</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受益群众满意度</w:t>
            </w:r>
          </w:p>
        </w:tc>
        <w:tc>
          <w:tcPr>
            <w:tcW w:w="2835" w:type="dxa"/>
            <w:vAlign w:val="center"/>
          </w:tcPr>
          <w:p>
            <w:pPr>
              <w:pStyle w:val="14"/>
            </w:pPr>
            <w:r>
              <w:rPr>
                <w:rFonts w:hint="eastAsia"/>
              </w:rPr>
              <w:t>受益群众满意度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、轴承园区编制水土保持方案资金绩效目标表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防治水土流失，保护、改良和合理利用水土资源。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水土保持面积</w:t>
            </w:r>
          </w:p>
        </w:tc>
        <w:tc>
          <w:tcPr>
            <w:tcW w:w="2835" w:type="dxa"/>
            <w:vAlign w:val="center"/>
          </w:tcPr>
          <w:p>
            <w:pPr>
              <w:pStyle w:val="14"/>
            </w:pPr>
            <w:r>
              <w:rPr>
                <w:rFonts w:hint="eastAsia"/>
              </w:rPr>
              <w:t>水土保持面积</w:t>
            </w:r>
          </w:p>
        </w:tc>
        <w:tc>
          <w:tcPr>
            <w:tcW w:w="2551" w:type="dxa"/>
            <w:vAlign w:val="center"/>
          </w:tcPr>
          <w:p>
            <w:pPr>
              <w:pStyle w:val="14"/>
            </w:pPr>
            <w:r>
              <w:rPr>
                <w:rFonts w:hint="eastAsia"/>
              </w:rPr>
              <w:t>≥</w:t>
            </w:r>
            <w:r>
              <w:t>1290</w:t>
            </w:r>
            <w:r>
              <w:rPr>
                <w:rFonts w:hint="eastAsia"/>
              </w:rPr>
              <w:t>亩</w:t>
            </w:r>
          </w:p>
        </w:tc>
        <w:tc>
          <w:tcPr>
            <w:tcW w:w="2268" w:type="dxa"/>
            <w:vAlign w:val="center"/>
          </w:tcPr>
          <w:p>
            <w:pPr>
              <w:pStyle w:val="14"/>
            </w:pPr>
            <w:r>
              <w:rPr>
                <w:rFonts w:hint="eastAsia"/>
              </w:rPr>
              <w:t>馆字</w:t>
            </w:r>
            <w:r>
              <w:t>[2020]9</w:t>
            </w:r>
            <w:r>
              <w:rPr>
                <w:rFonts w:hint="eastAsia"/>
              </w:rPr>
              <w:t>号文件《中共魏僧寨镇委员会、魏僧寨镇人民政府职能配置内设机构和人员编制规定》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工作任务合格率</w:t>
            </w:r>
          </w:p>
        </w:tc>
        <w:tc>
          <w:tcPr>
            <w:tcW w:w="2835" w:type="dxa"/>
            <w:vAlign w:val="center"/>
          </w:tcPr>
          <w:p>
            <w:pPr>
              <w:pStyle w:val="14"/>
            </w:pPr>
            <w:r>
              <w:rPr>
                <w:rFonts w:hint="eastAsia"/>
              </w:rPr>
              <w:t>工作任务合格率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馆字</w:t>
            </w:r>
            <w:r>
              <w:t>[2020]9</w:t>
            </w:r>
            <w:r>
              <w:rPr>
                <w:rFonts w:hint="eastAsia"/>
              </w:rPr>
              <w:t>号文件《中共魏僧寨镇委员会、魏僧寨镇人民政府职能配置内设机构和人员编制规定》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完工及时率</w:t>
            </w:r>
          </w:p>
        </w:tc>
        <w:tc>
          <w:tcPr>
            <w:tcW w:w="2835" w:type="dxa"/>
            <w:vAlign w:val="center"/>
          </w:tcPr>
          <w:p>
            <w:pPr>
              <w:pStyle w:val="14"/>
            </w:pPr>
            <w:r>
              <w:rPr>
                <w:rFonts w:hint="eastAsia"/>
              </w:rPr>
              <w:t>完工及时率</w:t>
            </w:r>
          </w:p>
        </w:tc>
        <w:tc>
          <w:tcPr>
            <w:tcW w:w="2551" w:type="dxa"/>
            <w:vAlign w:val="center"/>
          </w:tcPr>
          <w:p>
            <w:pPr>
              <w:pStyle w:val="14"/>
            </w:pPr>
            <w:r>
              <w:t>100%</w:t>
            </w:r>
          </w:p>
        </w:tc>
        <w:tc>
          <w:tcPr>
            <w:tcW w:w="2268" w:type="dxa"/>
            <w:vAlign w:val="center"/>
          </w:tcPr>
          <w:p>
            <w:pPr>
              <w:pStyle w:val="14"/>
            </w:pPr>
            <w:r>
              <w:rPr>
                <w:rFonts w:hint="eastAsia"/>
              </w:rPr>
              <w:t>馆字</w:t>
            </w:r>
            <w:r>
              <w:t>[2020]9</w:t>
            </w:r>
            <w:r>
              <w:rPr>
                <w:rFonts w:hint="eastAsia"/>
              </w:rPr>
              <w:t>号文件《中共魏僧寨镇委员会、魏僧寨镇人民政府职能配置内设机构和人员编制规定》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成本控制资金额</w:t>
            </w:r>
          </w:p>
        </w:tc>
        <w:tc>
          <w:tcPr>
            <w:tcW w:w="2835" w:type="dxa"/>
            <w:vAlign w:val="center"/>
          </w:tcPr>
          <w:p>
            <w:pPr>
              <w:pStyle w:val="14"/>
            </w:pPr>
            <w:r>
              <w:rPr>
                <w:rFonts w:hint="eastAsia"/>
              </w:rPr>
              <w:t>成本控制资金额</w:t>
            </w:r>
          </w:p>
        </w:tc>
        <w:tc>
          <w:tcPr>
            <w:tcW w:w="2551" w:type="dxa"/>
            <w:vAlign w:val="center"/>
          </w:tcPr>
          <w:p>
            <w:pPr>
              <w:pStyle w:val="14"/>
            </w:pPr>
            <w:r>
              <w:rPr>
                <w:rFonts w:hint="eastAsia"/>
              </w:rPr>
              <w:t>≤</w:t>
            </w:r>
            <w:r>
              <w:t>30</w:t>
            </w:r>
            <w:r>
              <w:rPr>
                <w:rFonts w:hint="eastAsia"/>
              </w:rPr>
              <w:t>万元</w:t>
            </w:r>
          </w:p>
        </w:tc>
        <w:tc>
          <w:tcPr>
            <w:tcW w:w="2268" w:type="dxa"/>
            <w:vAlign w:val="center"/>
          </w:tcPr>
          <w:p>
            <w:pPr>
              <w:pStyle w:val="14"/>
            </w:pPr>
            <w:r>
              <w:rPr>
                <w:rFonts w:hint="eastAsia"/>
              </w:rPr>
              <w:t>馆字</w:t>
            </w:r>
            <w:r>
              <w:t>[2020]9</w:t>
            </w:r>
            <w:r>
              <w:rPr>
                <w:rFonts w:hint="eastAsia"/>
              </w:rPr>
              <w:t>号文件《中共魏僧寨镇委员会、魏僧寨镇人民政府职能配置内设机构和人员编制规定》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预计经济增长率</w:t>
            </w:r>
          </w:p>
        </w:tc>
        <w:tc>
          <w:tcPr>
            <w:tcW w:w="2835" w:type="dxa"/>
            <w:vAlign w:val="center"/>
          </w:tcPr>
          <w:p>
            <w:pPr>
              <w:pStyle w:val="14"/>
            </w:pPr>
            <w:r>
              <w:rPr>
                <w:rFonts w:hint="eastAsia"/>
              </w:rPr>
              <w:t>预计经济增长率</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保障园区安全、高效生产</w:t>
            </w:r>
          </w:p>
        </w:tc>
        <w:tc>
          <w:tcPr>
            <w:tcW w:w="2835" w:type="dxa"/>
            <w:vAlign w:val="center"/>
          </w:tcPr>
          <w:p>
            <w:pPr>
              <w:pStyle w:val="14"/>
            </w:pPr>
            <w:r>
              <w:rPr>
                <w:rFonts w:hint="eastAsia"/>
              </w:rPr>
              <w:t>保障园区安全、高效生产</w:t>
            </w:r>
          </w:p>
        </w:tc>
        <w:tc>
          <w:tcPr>
            <w:tcW w:w="2551" w:type="dxa"/>
            <w:vAlign w:val="center"/>
          </w:tcPr>
          <w:p>
            <w:pPr>
              <w:pStyle w:val="14"/>
            </w:pPr>
            <w:r>
              <w:rPr>
                <w:rFonts w:hint="eastAsia"/>
              </w:rPr>
              <w:t>保障园区安全、高效生产</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节能环保率</w:t>
            </w:r>
          </w:p>
        </w:tc>
        <w:tc>
          <w:tcPr>
            <w:tcW w:w="2835" w:type="dxa"/>
            <w:vAlign w:val="center"/>
          </w:tcPr>
          <w:p>
            <w:pPr>
              <w:pStyle w:val="14"/>
            </w:pPr>
            <w:r>
              <w:rPr>
                <w:rFonts w:hint="eastAsia"/>
              </w:rPr>
              <w:t>节能环保率</w:t>
            </w:r>
          </w:p>
        </w:tc>
        <w:tc>
          <w:tcPr>
            <w:tcW w:w="2551" w:type="dxa"/>
            <w:vAlign w:val="center"/>
          </w:tcPr>
          <w:p>
            <w:pPr>
              <w:pStyle w:val="14"/>
            </w:pPr>
            <w:r>
              <w:rPr>
                <w:rFonts w:hint="eastAsia"/>
              </w:rPr>
              <w:t>≥</w:t>
            </w:r>
            <w:r>
              <w:t>80%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服务对象满意率</w:t>
            </w:r>
          </w:p>
        </w:tc>
        <w:tc>
          <w:tcPr>
            <w:tcW w:w="2835" w:type="dxa"/>
            <w:vAlign w:val="center"/>
          </w:tcPr>
          <w:p>
            <w:pPr>
              <w:pStyle w:val="14"/>
            </w:pPr>
            <w:r>
              <w:rPr>
                <w:rFonts w:hint="eastAsia"/>
              </w:rPr>
              <w:t>服务对象满意率</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、轴承园区招商经费绩效目标表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招商数量增加</w:t>
            </w:r>
            <w:r>
              <w:t>10</w:t>
            </w:r>
            <w:r>
              <w:rPr>
                <w:rFonts w:hint="eastAsia"/>
              </w:rPr>
              <w:t>家企业。</w:t>
            </w:r>
          </w:p>
          <w:p>
            <w:pPr>
              <w:pStyle w:val="14"/>
            </w:pPr>
            <w:r>
              <w:t>2.</w:t>
            </w:r>
            <w:r>
              <w:rPr>
                <w:rFonts w:hint="eastAsia"/>
              </w:rPr>
              <w:t>为商户企业提供优质服务。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预计新增企业</w:t>
            </w:r>
          </w:p>
        </w:tc>
        <w:tc>
          <w:tcPr>
            <w:tcW w:w="2835" w:type="dxa"/>
            <w:vAlign w:val="center"/>
          </w:tcPr>
          <w:p>
            <w:pPr>
              <w:pStyle w:val="14"/>
            </w:pPr>
            <w:r>
              <w:rPr>
                <w:rFonts w:hint="eastAsia"/>
              </w:rPr>
              <w:t>预计新增企业</w:t>
            </w:r>
          </w:p>
        </w:tc>
        <w:tc>
          <w:tcPr>
            <w:tcW w:w="2551" w:type="dxa"/>
            <w:vAlign w:val="center"/>
          </w:tcPr>
          <w:p>
            <w:pPr>
              <w:pStyle w:val="14"/>
            </w:pPr>
            <w:r>
              <w:rPr>
                <w:rFonts w:hint="eastAsia"/>
              </w:rPr>
              <w:t>≥</w:t>
            </w:r>
            <w:r>
              <w:t>10</w:t>
            </w:r>
            <w:r>
              <w:rPr>
                <w:rFonts w:hint="eastAsia"/>
              </w:rPr>
              <w:t>家</w:t>
            </w:r>
          </w:p>
        </w:tc>
        <w:tc>
          <w:tcPr>
            <w:tcW w:w="2268" w:type="dxa"/>
            <w:vAlign w:val="center"/>
          </w:tcPr>
          <w:p>
            <w:pPr>
              <w:pStyle w:val="14"/>
            </w:pPr>
            <w:r>
              <w:rPr>
                <w:rFonts w:hint="eastAsia"/>
              </w:rPr>
              <w:t>馆字</w:t>
            </w:r>
            <w:r>
              <w:t>[2020]9</w:t>
            </w:r>
            <w:r>
              <w:rPr>
                <w:rFonts w:hint="eastAsia"/>
              </w:rPr>
              <w:t>号文件《中共魏僧寨镇委员会、魏僧寨镇人民政府职能配置内设机构和人员编制规定》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增加招商优质企业增长率</w:t>
            </w:r>
          </w:p>
        </w:tc>
        <w:tc>
          <w:tcPr>
            <w:tcW w:w="2835" w:type="dxa"/>
            <w:vAlign w:val="center"/>
          </w:tcPr>
          <w:p>
            <w:pPr>
              <w:pStyle w:val="14"/>
            </w:pPr>
            <w:r>
              <w:rPr>
                <w:rFonts w:hint="eastAsia"/>
              </w:rPr>
              <w:t>增加招商优质企业增长率</w:t>
            </w:r>
          </w:p>
        </w:tc>
        <w:tc>
          <w:tcPr>
            <w:tcW w:w="2551" w:type="dxa"/>
            <w:vAlign w:val="center"/>
          </w:tcPr>
          <w:p>
            <w:pPr>
              <w:pStyle w:val="14"/>
            </w:pPr>
            <w:r>
              <w:rPr>
                <w:rFonts w:hint="eastAsia"/>
              </w:rPr>
              <w:t>≥</w:t>
            </w:r>
            <w:r>
              <w:t>20%</w:t>
            </w:r>
          </w:p>
        </w:tc>
        <w:tc>
          <w:tcPr>
            <w:tcW w:w="2268" w:type="dxa"/>
            <w:vAlign w:val="center"/>
          </w:tcPr>
          <w:p>
            <w:pPr>
              <w:pStyle w:val="14"/>
            </w:pPr>
            <w:r>
              <w:rPr>
                <w:rFonts w:hint="eastAsia"/>
              </w:rPr>
              <w:t>馆字</w:t>
            </w:r>
            <w:r>
              <w:t>[2020]9</w:t>
            </w:r>
            <w:r>
              <w:rPr>
                <w:rFonts w:hint="eastAsia"/>
              </w:rPr>
              <w:t>号文件《中共魏僧寨镇委员会、魏僧寨镇人民政府职能配置内设机构和人员编制规定》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招商进度完成率（</w:t>
            </w:r>
            <w:r>
              <w:t>%</w:t>
            </w:r>
            <w:r>
              <w:rPr>
                <w:rFonts w:hint="eastAsia"/>
              </w:rPr>
              <w:t>）</w:t>
            </w:r>
          </w:p>
        </w:tc>
        <w:tc>
          <w:tcPr>
            <w:tcW w:w="2835" w:type="dxa"/>
            <w:vAlign w:val="center"/>
          </w:tcPr>
          <w:p>
            <w:pPr>
              <w:pStyle w:val="14"/>
            </w:pPr>
            <w:r>
              <w:rPr>
                <w:rFonts w:hint="eastAsia"/>
              </w:rPr>
              <w:t>实际按时完成招商任务与计划完成的比率</w:t>
            </w:r>
          </w:p>
        </w:tc>
        <w:tc>
          <w:tcPr>
            <w:tcW w:w="2551" w:type="dxa"/>
            <w:vAlign w:val="center"/>
          </w:tcPr>
          <w:p>
            <w:pPr>
              <w:pStyle w:val="14"/>
            </w:pPr>
            <w:r>
              <w:t>100%</w:t>
            </w:r>
          </w:p>
        </w:tc>
        <w:tc>
          <w:tcPr>
            <w:tcW w:w="2268" w:type="dxa"/>
            <w:vAlign w:val="center"/>
          </w:tcPr>
          <w:p>
            <w:pPr>
              <w:pStyle w:val="14"/>
            </w:pPr>
            <w:r>
              <w:rPr>
                <w:rFonts w:hint="eastAsia"/>
              </w:rPr>
              <w:t>馆字</w:t>
            </w:r>
            <w:r>
              <w:t>[2020]9</w:t>
            </w:r>
            <w:r>
              <w:rPr>
                <w:rFonts w:hint="eastAsia"/>
              </w:rPr>
              <w:t>号文件《中共魏僧寨镇委员会、魏僧寨镇人民政府职能配置内设机构和人员编制规定》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厉行节约、提高经费利用率</w:t>
            </w:r>
          </w:p>
        </w:tc>
        <w:tc>
          <w:tcPr>
            <w:tcW w:w="2835" w:type="dxa"/>
            <w:vAlign w:val="center"/>
          </w:tcPr>
          <w:p>
            <w:pPr>
              <w:pStyle w:val="14"/>
            </w:pPr>
            <w:r>
              <w:rPr>
                <w:rFonts w:hint="eastAsia"/>
              </w:rPr>
              <w:t>厉行节约、提高经费利用率</w:t>
            </w:r>
          </w:p>
        </w:tc>
        <w:tc>
          <w:tcPr>
            <w:tcW w:w="2551" w:type="dxa"/>
            <w:vAlign w:val="center"/>
          </w:tcPr>
          <w:p>
            <w:pPr>
              <w:pStyle w:val="14"/>
            </w:pPr>
            <w:r>
              <w:rPr>
                <w:rFonts w:hint="eastAsia"/>
              </w:rPr>
              <w:t>≥</w:t>
            </w:r>
            <w:r>
              <w:t>20%</w:t>
            </w:r>
          </w:p>
        </w:tc>
        <w:tc>
          <w:tcPr>
            <w:tcW w:w="2268" w:type="dxa"/>
            <w:vAlign w:val="center"/>
          </w:tcPr>
          <w:p>
            <w:pPr>
              <w:pStyle w:val="14"/>
            </w:pPr>
            <w:r>
              <w:rPr>
                <w:rFonts w:hint="eastAsia"/>
              </w:rPr>
              <w:t>馆字</w:t>
            </w:r>
            <w:r>
              <w:t>[2020]9</w:t>
            </w:r>
            <w:r>
              <w:rPr>
                <w:rFonts w:hint="eastAsia"/>
              </w:rPr>
              <w:t>号文件《中共魏僧寨镇委员会、魏僧寨镇人民政府职能配置内设机构和人员编制规定》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预计经济增长率</w:t>
            </w:r>
          </w:p>
        </w:tc>
        <w:tc>
          <w:tcPr>
            <w:tcW w:w="2835" w:type="dxa"/>
            <w:vAlign w:val="center"/>
          </w:tcPr>
          <w:p>
            <w:pPr>
              <w:pStyle w:val="14"/>
            </w:pPr>
            <w:r>
              <w:rPr>
                <w:rFonts w:hint="eastAsia"/>
              </w:rPr>
              <w:t>预计经济增长率</w:t>
            </w:r>
          </w:p>
        </w:tc>
        <w:tc>
          <w:tcPr>
            <w:tcW w:w="2551" w:type="dxa"/>
            <w:vAlign w:val="center"/>
          </w:tcPr>
          <w:p>
            <w:pPr>
              <w:pStyle w:val="14"/>
            </w:pPr>
            <w:r>
              <w:rPr>
                <w:rFonts w:hint="eastAsia"/>
              </w:rPr>
              <w:t>≥</w:t>
            </w:r>
            <w:r>
              <w:t>10%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预计新增就业人员</w:t>
            </w:r>
          </w:p>
        </w:tc>
        <w:tc>
          <w:tcPr>
            <w:tcW w:w="2835" w:type="dxa"/>
            <w:vAlign w:val="center"/>
          </w:tcPr>
          <w:p>
            <w:pPr>
              <w:pStyle w:val="14"/>
            </w:pPr>
            <w:r>
              <w:rPr>
                <w:rFonts w:hint="eastAsia"/>
              </w:rPr>
              <w:t>预计新增就业人员</w:t>
            </w:r>
          </w:p>
        </w:tc>
        <w:tc>
          <w:tcPr>
            <w:tcW w:w="2551" w:type="dxa"/>
            <w:vAlign w:val="center"/>
          </w:tcPr>
          <w:p>
            <w:pPr>
              <w:pStyle w:val="14"/>
            </w:pPr>
            <w:r>
              <w:rPr>
                <w:rFonts w:hint="eastAsia"/>
              </w:rPr>
              <w:t>≥</w:t>
            </w:r>
            <w:r>
              <w:t>1000</w:t>
            </w:r>
            <w:r>
              <w:rPr>
                <w:rFonts w:hint="eastAsia"/>
              </w:rPr>
              <w:t>人</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群众满意率</w:t>
            </w:r>
          </w:p>
        </w:tc>
        <w:tc>
          <w:tcPr>
            <w:tcW w:w="2835" w:type="dxa"/>
            <w:vAlign w:val="center"/>
          </w:tcPr>
          <w:p>
            <w:pPr>
              <w:pStyle w:val="14"/>
            </w:pPr>
            <w:r>
              <w:rPr>
                <w:rFonts w:hint="eastAsia"/>
              </w:rPr>
              <w:t>群众满意率</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年，魏僧寨镇安排政府采购预算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魏僧寨镇（含所属单位）上年末固定资产金额为</w:t>
      </w:r>
      <w:r>
        <w:rPr>
          <w:rFonts w:eastAsia="方正仿宋_GBK"/>
          <w:color w:val="000000"/>
          <w:sz w:val="28"/>
        </w:rPr>
        <w:t>137</w:t>
      </w:r>
      <w:r>
        <w:rPr>
          <w:rFonts w:hint="eastAsia" w:eastAsia="方正仿宋_GBK"/>
          <w:color w:val="000000"/>
          <w:sz w:val="28"/>
          <w:lang w:eastAsia="zh-CN"/>
        </w:rPr>
        <w:t>.</w:t>
      </w:r>
      <w:r>
        <w:rPr>
          <w:rFonts w:eastAsia="方正仿宋_GBK"/>
          <w:color w:val="000000"/>
          <w:sz w:val="28"/>
        </w:rPr>
        <w:t>8678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544</w:t>
            </w:r>
            <w:r>
              <w:rPr>
                <w:rFonts w:hint="eastAsia"/>
              </w:rPr>
              <w:t>魏僧寨镇</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1378678.00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2540</w:t>
            </w:r>
          </w:p>
        </w:tc>
        <w:tc>
          <w:tcPr>
            <w:tcW w:w="2835" w:type="dxa"/>
            <w:vAlign w:val="center"/>
          </w:tcPr>
          <w:p>
            <w:pPr>
              <w:pStyle w:val="13"/>
            </w:pPr>
            <w:r>
              <w:t>1058342.00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2540</w:t>
            </w:r>
          </w:p>
        </w:tc>
        <w:tc>
          <w:tcPr>
            <w:tcW w:w="2835" w:type="dxa"/>
            <w:vAlign w:val="center"/>
          </w:tcPr>
          <w:p>
            <w:pPr>
              <w:pStyle w:val="13"/>
            </w:pPr>
            <w:r>
              <w:t>1058342.00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320336.00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rFonts w:eastAsia="方正仿宋_GBK"/>
          <w:color w:val="000000"/>
          <w:sz w:val="28"/>
        </w:rPr>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86"/>
    <w:family w:val="roman"/>
    <w:pitch w:val="default"/>
    <w:sig w:usb0="00000000" w:usb1="00000000" w:usb2="00000010" w:usb3="00000000" w:csb0="00040000" w:csb1="00000000"/>
  </w:font>
  <w:font w:name="方正小标宋_GBK">
    <w:altName w:val="宋体"/>
    <w:panose1 w:val="020B0604020202020204"/>
    <w:charset w:val="86"/>
    <w:family w:val="roman"/>
    <w:pitch w:val="default"/>
    <w:sig w:usb0="00000000" w:usb1="00000000" w:usb2="00000010" w:usb3="00000000" w:csb0="00040000" w:csb1="00000000"/>
  </w:font>
  <w:font w:name="方正书宋_GBK">
    <w:altName w:val="宋体"/>
    <w:panose1 w:val="020B0604020202020204"/>
    <w:charset w:val="86"/>
    <w:family w:val="roman"/>
    <w:pitch w:val="default"/>
    <w:sig w:usb0="00000000" w:usb1="00000000" w:usb2="00000010" w:usb3="00000000" w:csb0="00040000" w:csb1="00000000"/>
  </w:font>
  <w:font w:name="方正楷体_GBK">
    <w:altName w:val="宋体"/>
    <w:panose1 w:val="020B0604020202020204"/>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345EF8"/>
    <w:rsid w:val="000700E1"/>
    <w:rsid w:val="00204C4C"/>
    <w:rsid w:val="002D1154"/>
    <w:rsid w:val="00312465"/>
    <w:rsid w:val="00345EF8"/>
    <w:rsid w:val="003E29E6"/>
    <w:rsid w:val="00401EC7"/>
    <w:rsid w:val="004749B4"/>
    <w:rsid w:val="00691E3A"/>
    <w:rsid w:val="007209D5"/>
    <w:rsid w:val="00852FC5"/>
    <w:rsid w:val="008E0959"/>
    <w:rsid w:val="009F1CF9"/>
    <w:rsid w:val="00A050A9"/>
    <w:rsid w:val="00B03438"/>
    <w:rsid w:val="00B11D00"/>
    <w:rsid w:val="00BB0450"/>
    <w:rsid w:val="00D70AE0"/>
    <w:rsid w:val="00DE4FA7"/>
    <w:rsid w:val="0CA30A0C"/>
    <w:rsid w:val="0CB21420"/>
    <w:rsid w:val="0D3C62BB"/>
    <w:rsid w:val="293B4FE6"/>
    <w:rsid w:val="3A5B53CC"/>
    <w:rsid w:val="54902475"/>
    <w:rsid w:val="61011D6E"/>
    <w:rsid w:val="776E64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4"/>
    <w:basedOn w:val="1"/>
    <w:qFormat/>
    <w:uiPriority w:val="99"/>
    <w:pPr>
      <w:ind w:left="720"/>
    </w:pPr>
  </w:style>
  <w:style w:type="paragraph" w:styleId="5">
    <w:name w:val="toc 2"/>
    <w:basedOn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14314</Words>
  <Characters>18137</Characters>
  <Lines>160</Lines>
  <Paragraphs>45</Paragraphs>
  <TotalTime>14</TotalTime>
  <ScaleCrop>false</ScaleCrop>
  <LinksUpToDate>false</LinksUpToDate>
  <CharactersWithSpaces>18307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2022-03-19T10:28:00Z</dcterms:created>
  <dc:creator>Sally</dc:creator>
  <cp:lastModifiedBy>Sally</cp:lastModifiedBy>
  <dcterms:modified xsi:type="dcterms:W3CDTF">2024-05-27T08:45:43Z</dcterms:modified>
  <dc:title>2022年部门预算信息公开目录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B64AE66F7B30430297E5B530C1673820_13</vt:lpwstr>
  </property>
</Properties>
</file>