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61" w:rsidRDefault="001F6CDC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共青团</w:t>
      </w:r>
      <w:r w:rsidR="00064C61">
        <w:rPr>
          <w:rFonts w:ascii="宋体" w:hAnsi="宋体" w:cs="宋体" w:hint="eastAsia"/>
          <w:b/>
          <w:bCs/>
          <w:sz w:val="44"/>
          <w:szCs w:val="44"/>
        </w:rPr>
        <w:t>馆陶县</w:t>
      </w:r>
      <w:r>
        <w:rPr>
          <w:rFonts w:ascii="宋体" w:hAnsi="宋体" w:cs="宋体" w:hint="eastAsia"/>
          <w:b/>
          <w:bCs/>
          <w:sz w:val="44"/>
          <w:szCs w:val="44"/>
        </w:rPr>
        <w:t>委</w:t>
      </w:r>
    </w:p>
    <w:p w:rsidR="00064C61" w:rsidRDefault="00064C61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z w:val="44"/>
          <w:szCs w:val="44"/>
        </w:rPr>
        <w:t>年部门预算信息公开目录</w:t>
      </w:r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p w:rsidR="00064C61" w:rsidRDefault="00064C61" w:rsidP="005E21EE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年部门预算公开表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064C61" w:rsidRDefault="00064C61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064C61" w:rsidRDefault="00064C61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仿宋_GB2312"/>
          <w:sz w:val="32"/>
          <w:szCs w:val="32"/>
        </w:rPr>
        <w:t>2020</w:t>
      </w:r>
      <w:r>
        <w:rPr>
          <w:rFonts w:ascii="黑体" w:eastAsia="黑体" w:hAnsi="黑体" w:cs="仿宋_GB2312" w:hint="eastAsia"/>
          <w:sz w:val="32"/>
          <w:szCs w:val="32"/>
        </w:rPr>
        <w:t>年部门预算信息公开情况说明</w:t>
      </w:r>
    </w:p>
    <w:p w:rsidR="00064C61" w:rsidRDefault="00064C61">
      <w:pPr>
        <w:numPr>
          <w:ilvl w:val="0"/>
          <w:numId w:val="2"/>
        </w:num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064C61" w:rsidRDefault="00064C61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064C61" w:rsidRDefault="00064C6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、预算绩效信息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064C61" w:rsidRDefault="00064C61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7</w:t>
      </w:r>
      <w:r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064C61" w:rsidRDefault="00064C6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sectPr w:rsidR="00064C61" w:rsidSect="005E21EE">
      <w:headerReference w:type="default" r:id="rId7"/>
      <w:pgSz w:w="11906" w:h="16838"/>
      <w:pgMar w:top="1134" w:right="1588" w:bottom="119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9A" w:rsidRDefault="0018559A" w:rsidP="00CF68A3">
      <w:r>
        <w:separator/>
      </w:r>
    </w:p>
  </w:endnote>
  <w:endnote w:type="continuationSeparator" w:id="0">
    <w:p w:rsidR="0018559A" w:rsidRDefault="0018559A" w:rsidP="00CF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9A" w:rsidRDefault="0018559A" w:rsidP="00CF68A3">
      <w:r>
        <w:separator/>
      </w:r>
    </w:p>
  </w:footnote>
  <w:footnote w:type="continuationSeparator" w:id="0">
    <w:p w:rsidR="0018559A" w:rsidRDefault="0018559A" w:rsidP="00CF6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61" w:rsidRDefault="00064C61" w:rsidP="005E21E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FF2"/>
    <w:rsid w:val="00064C61"/>
    <w:rsid w:val="00095770"/>
    <w:rsid w:val="0018559A"/>
    <w:rsid w:val="001F6CDC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B65A53"/>
    <w:rsid w:val="00C818E5"/>
    <w:rsid w:val="00C9395C"/>
    <w:rsid w:val="00CB3D91"/>
    <w:rsid w:val="00CF68A3"/>
    <w:rsid w:val="6CE04296"/>
    <w:rsid w:val="756E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68A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F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F68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Administrator</cp:lastModifiedBy>
  <cp:revision>2</cp:revision>
  <dcterms:created xsi:type="dcterms:W3CDTF">2020-03-16T03:30:00Z</dcterms:created>
  <dcterms:modified xsi:type="dcterms:W3CDTF">2020-03-16T03:30:00Z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