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馆陶县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统计局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</w:rPr>
        <w:t>1年部门预算信息公开目录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</w:rPr>
        <w:t>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</w:rPr>
        <w:t>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FF2"/>
    <w:rsid w:val="00064C61"/>
    <w:rsid w:val="00095770"/>
    <w:rsid w:val="002A6398"/>
    <w:rsid w:val="00321C7F"/>
    <w:rsid w:val="003C1384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B463CE"/>
    <w:rsid w:val="00C818E5"/>
    <w:rsid w:val="00C9395C"/>
    <w:rsid w:val="00CB3D91"/>
    <w:rsid w:val="00CF68A3"/>
    <w:rsid w:val="5A074671"/>
    <w:rsid w:val="6CE04296"/>
    <w:rsid w:val="756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265</Characters>
  <Lines>2</Lines>
  <Paragraphs>1</Paragraphs>
  <TotalTime>60</TotalTime>
  <ScaleCrop>false</ScaleCrop>
  <LinksUpToDate>false</LinksUpToDate>
  <CharactersWithSpaces>310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脸红</cp:lastModifiedBy>
  <dcterms:modified xsi:type="dcterms:W3CDTF">2021-05-05T01:09:50Z</dcterms:modified>
  <dc:title>user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