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 HYPERLINK \l "_Toc_4_4_0000000001" </w:instrText>
      </w:r>
      <w:r>
        <w:fldChar w:fldCharType="separate"/>
      </w:r>
      <w:r>
        <w:rPr>
          <w:b w:val="0"/>
        </w:rPr>
        <w:t>一、馆陶县</w:t>
      </w:r>
      <w:r>
        <w:rPr>
          <w:rFonts w:hint="eastAsia"/>
          <w:b w:val="0"/>
          <w:lang w:eastAsia="zh-CN"/>
        </w:rPr>
        <w:t>商务局</w:t>
      </w:r>
      <w:r>
        <w:rPr>
          <w:b w:val="0"/>
        </w:rPr>
        <w:t>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馆陶县商务局本级收支预算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479001馆陶县商务局本级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984.16</w:t>
            </w:r>
          </w:p>
        </w:tc>
        <w:tc>
          <w:tcPr>
            <w:tcW w:w="2959" w:type="dxa"/>
            <w:vAlign w:val="center"/>
          </w:tcPr>
          <w:p>
            <w:pPr>
              <w:pStyle w:val="12"/>
            </w:pPr>
            <w:r>
              <w:t>一、一般公共服务支出</w:t>
            </w:r>
          </w:p>
        </w:tc>
        <w:tc>
          <w:tcPr>
            <w:tcW w:w="2959" w:type="dxa"/>
            <w:vAlign w:val="center"/>
          </w:tcPr>
          <w:p>
            <w:pPr>
              <w:pStyle w:val="11"/>
            </w:pPr>
            <w:r>
              <w:t>405.20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r>
              <w:t>519.16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984.16</w:t>
            </w:r>
          </w:p>
        </w:tc>
        <w:tc>
          <w:tcPr>
            <w:tcW w:w="2959" w:type="dxa"/>
            <w:vAlign w:val="center"/>
          </w:tcPr>
          <w:p>
            <w:pPr>
              <w:pStyle w:val="14"/>
            </w:pPr>
            <w:r>
              <w:t>本年支出合计</w:t>
            </w:r>
          </w:p>
        </w:tc>
        <w:tc>
          <w:tcPr>
            <w:tcW w:w="2959" w:type="dxa"/>
            <w:vAlign w:val="center"/>
          </w:tcPr>
          <w:p>
            <w:pPr>
              <w:pStyle w:val="15"/>
            </w:pPr>
            <w:r>
              <w:t>984.16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984.16</w:t>
            </w:r>
          </w:p>
        </w:tc>
        <w:tc>
          <w:tcPr>
            <w:tcW w:w="2959" w:type="dxa"/>
            <w:vAlign w:val="center"/>
          </w:tcPr>
          <w:p>
            <w:pPr>
              <w:pStyle w:val="14"/>
            </w:pPr>
            <w:r>
              <w:t>支出总计</w:t>
            </w:r>
          </w:p>
        </w:tc>
        <w:tc>
          <w:tcPr>
            <w:tcW w:w="2959" w:type="dxa"/>
            <w:vAlign w:val="center"/>
          </w:tcPr>
          <w:p>
            <w:pPr>
              <w:pStyle w:val="15"/>
            </w:pPr>
            <w:r>
              <w:t>984.16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479001馆陶县商务局本级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984.16</w:t>
            </w:r>
          </w:p>
        </w:tc>
        <w:tc>
          <w:tcPr>
            <w:tcW w:w="758" w:type="dxa"/>
            <w:vAlign w:val="center"/>
          </w:tcPr>
          <w:p>
            <w:pPr>
              <w:pStyle w:val="15"/>
            </w:pPr>
            <w:r>
              <w:t>984.16</w:t>
            </w:r>
          </w:p>
        </w:tc>
        <w:tc>
          <w:tcPr>
            <w:tcW w:w="758" w:type="dxa"/>
            <w:vAlign w:val="center"/>
          </w:tcPr>
          <w:p>
            <w:pPr>
              <w:pStyle w:val="15"/>
            </w:pPr>
            <w:r>
              <w:t>984.16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405.20</w:t>
            </w:r>
          </w:p>
        </w:tc>
        <w:tc>
          <w:tcPr>
            <w:tcW w:w="758" w:type="dxa"/>
            <w:vAlign w:val="center"/>
          </w:tcPr>
          <w:p>
            <w:pPr>
              <w:pStyle w:val="11"/>
            </w:pPr>
            <w:r>
              <w:t>405.20</w:t>
            </w:r>
          </w:p>
        </w:tc>
        <w:tc>
          <w:tcPr>
            <w:tcW w:w="758" w:type="dxa"/>
            <w:vAlign w:val="center"/>
          </w:tcPr>
          <w:p>
            <w:pPr>
              <w:pStyle w:val="11"/>
            </w:pPr>
            <w:r>
              <w:t>405.20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20113</w:t>
            </w:r>
          </w:p>
        </w:tc>
        <w:tc>
          <w:tcPr>
            <w:tcW w:w="758" w:type="dxa"/>
            <w:vAlign w:val="center"/>
          </w:tcPr>
          <w:p>
            <w:pPr>
              <w:pStyle w:val="12"/>
            </w:pPr>
            <w:r>
              <w:t>商贸事务</w:t>
            </w:r>
          </w:p>
        </w:tc>
        <w:tc>
          <w:tcPr>
            <w:tcW w:w="758" w:type="dxa"/>
            <w:vAlign w:val="center"/>
          </w:tcPr>
          <w:p>
            <w:pPr>
              <w:pStyle w:val="11"/>
            </w:pPr>
            <w:r>
              <w:t>405.20</w:t>
            </w:r>
          </w:p>
        </w:tc>
        <w:tc>
          <w:tcPr>
            <w:tcW w:w="758" w:type="dxa"/>
            <w:vAlign w:val="center"/>
          </w:tcPr>
          <w:p>
            <w:pPr>
              <w:pStyle w:val="11"/>
            </w:pPr>
            <w:r>
              <w:t>405.20</w:t>
            </w:r>
          </w:p>
        </w:tc>
        <w:tc>
          <w:tcPr>
            <w:tcW w:w="758" w:type="dxa"/>
            <w:vAlign w:val="center"/>
          </w:tcPr>
          <w:p>
            <w:pPr>
              <w:pStyle w:val="11"/>
            </w:pPr>
            <w:r>
              <w:t>405.20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2011304</w:t>
            </w:r>
          </w:p>
        </w:tc>
        <w:tc>
          <w:tcPr>
            <w:tcW w:w="758" w:type="dxa"/>
            <w:vAlign w:val="center"/>
          </w:tcPr>
          <w:p>
            <w:pPr>
              <w:pStyle w:val="12"/>
            </w:pPr>
            <w:r>
              <w:t>对外贸易管理</w:t>
            </w:r>
          </w:p>
        </w:tc>
        <w:tc>
          <w:tcPr>
            <w:tcW w:w="758" w:type="dxa"/>
            <w:vAlign w:val="center"/>
          </w:tcPr>
          <w:p>
            <w:pPr>
              <w:pStyle w:val="11"/>
            </w:pPr>
            <w:r>
              <w:t>52.40</w:t>
            </w:r>
          </w:p>
        </w:tc>
        <w:tc>
          <w:tcPr>
            <w:tcW w:w="758" w:type="dxa"/>
            <w:vAlign w:val="center"/>
          </w:tcPr>
          <w:p>
            <w:pPr>
              <w:pStyle w:val="11"/>
            </w:pPr>
            <w:r>
              <w:t>52.40</w:t>
            </w:r>
          </w:p>
        </w:tc>
        <w:tc>
          <w:tcPr>
            <w:tcW w:w="758" w:type="dxa"/>
            <w:vAlign w:val="center"/>
          </w:tcPr>
          <w:p>
            <w:pPr>
              <w:pStyle w:val="11"/>
            </w:pPr>
            <w:r>
              <w:t>52.40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2011307</w:t>
            </w:r>
          </w:p>
        </w:tc>
        <w:tc>
          <w:tcPr>
            <w:tcW w:w="758" w:type="dxa"/>
            <w:vAlign w:val="center"/>
          </w:tcPr>
          <w:p>
            <w:pPr>
              <w:pStyle w:val="12"/>
            </w:pPr>
            <w:r>
              <w:t>国内贸易管理</w:t>
            </w:r>
          </w:p>
        </w:tc>
        <w:tc>
          <w:tcPr>
            <w:tcW w:w="758" w:type="dxa"/>
            <w:vAlign w:val="center"/>
          </w:tcPr>
          <w:p>
            <w:pPr>
              <w:pStyle w:val="11"/>
            </w:pPr>
            <w:r>
              <w:t>58.00</w:t>
            </w:r>
          </w:p>
        </w:tc>
        <w:tc>
          <w:tcPr>
            <w:tcW w:w="758" w:type="dxa"/>
            <w:vAlign w:val="center"/>
          </w:tcPr>
          <w:p>
            <w:pPr>
              <w:pStyle w:val="11"/>
            </w:pPr>
            <w:r>
              <w:t>58.00</w:t>
            </w:r>
          </w:p>
        </w:tc>
        <w:tc>
          <w:tcPr>
            <w:tcW w:w="758" w:type="dxa"/>
            <w:vAlign w:val="center"/>
          </w:tcPr>
          <w:p>
            <w:pPr>
              <w:pStyle w:val="11"/>
            </w:pPr>
            <w:r>
              <w:t>58.00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2011308</w:t>
            </w:r>
          </w:p>
        </w:tc>
        <w:tc>
          <w:tcPr>
            <w:tcW w:w="758" w:type="dxa"/>
            <w:vAlign w:val="center"/>
          </w:tcPr>
          <w:p>
            <w:pPr>
              <w:pStyle w:val="12"/>
            </w:pPr>
            <w:r>
              <w:t>招商引资</w:t>
            </w:r>
          </w:p>
        </w:tc>
        <w:tc>
          <w:tcPr>
            <w:tcW w:w="758" w:type="dxa"/>
            <w:vAlign w:val="center"/>
          </w:tcPr>
          <w:p>
            <w:pPr>
              <w:pStyle w:val="11"/>
            </w:pPr>
            <w:r>
              <w:t>266.00</w:t>
            </w:r>
          </w:p>
        </w:tc>
        <w:tc>
          <w:tcPr>
            <w:tcW w:w="758" w:type="dxa"/>
            <w:vAlign w:val="center"/>
          </w:tcPr>
          <w:p>
            <w:pPr>
              <w:pStyle w:val="11"/>
            </w:pPr>
            <w:r>
              <w:t>266.00</w:t>
            </w:r>
          </w:p>
        </w:tc>
        <w:tc>
          <w:tcPr>
            <w:tcW w:w="758" w:type="dxa"/>
            <w:vAlign w:val="center"/>
          </w:tcPr>
          <w:p>
            <w:pPr>
              <w:pStyle w:val="11"/>
            </w:pPr>
            <w:r>
              <w:t>266.00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2011399</w:t>
            </w:r>
          </w:p>
        </w:tc>
        <w:tc>
          <w:tcPr>
            <w:tcW w:w="758" w:type="dxa"/>
            <w:vAlign w:val="center"/>
          </w:tcPr>
          <w:p>
            <w:pPr>
              <w:pStyle w:val="12"/>
            </w:pPr>
            <w:r>
              <w:t>其他商贸事务支出</w:t>
            </w:r>
          </w:p>
        </w:tc>
        <w:tc>
          <w:tcPr>
            <w:tcW w:w="758" w:type="dxa"/>
            <w:vAlign w:val="center"/>
          </w:tcPr>
          <w:p>
            <w:pPr>
              <w:pStyle w:val="11"/>
            </w:pPr>
            <w:r>
              <w:t>28.80</w:t>
            </w:r>
          </w:p>
        </w:tc>
        <w:tc>
          <w:tcPr>
            <w:tcW w:w="758" w:type="dxa"/>
            <w:vAlign w:val="center"/>
          </w:tcPr>
          <w:p>
            <w:pPr>
              <w:pStyle w:val="11"/>
            </w:pPr>
            <w:r>
              <w:t>28.80</w:t>
            </w:r>
          </w:p>
        </w:tc>
        <w:tc>
          <w:tcPr>
            <w:tcW w:w="758" w:type="dxa"/>
            <w:vAlign w:val="center"/>
          </w:tcPr>
          <w:p>
            <w:pPr>
              <w:pStyle w:val="11"/>
            </w:pPr>
            <w:r>
              <w:t>28.80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36.04</w:t>
            </w:r>
          </w:p>
        </w:tc>
        <w:tc>
          <w:tcPr>
            <w:tcW w:w="758" w:type="dxa"/>
            <w:vAlign w:val="center"/>
          </w:tcPr>
          <w:p>
            <w:pPr>
              <w:pStyle w:val="11"/>
            </w:pPr>
            <w:r>
              <w:t>36.04</w:t>
            </w:r>
          </w:p>
        </w:tc>
        <w:tc>
          <w:tcPr>
            <w:tcW w:w="758" w:type="dxa"/>
            <w:vAlign w:val="center"/>
          </w:tcPr>
          <w:p>
            <w:pPr>
              <w:pStyle w:val="11"/>
            </w:pPr>
            <w:r>
              <w:t>36.04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36.04</w:t>
            </w:r>
          </w:p>
        </w:tc>
        <w:tc>
          <w:tcPr>
            <w:tcW w:w="758" w:type="dxa"/>
            <w:vAlign w:val="center"/>
          </w:tcPr>
          <w:p>
            <w:pPr>
              <w:pStyle w:val="11"/>
            </w:pPr>
            <w:r>
              <w:t>36.04</w:t>
            </w:r>
          </w:p>
        </w:tc>
        <w:tc>
          <w:tcPr>
            <w:tcW w:w="758" w:type="dxa"/>
            <w:vAlign w:val="center"/>
          </w:tcPr>
          <w:p>
            <w:pPr>
              <w:pStyle w:val="11"/>
            </w:pPr>
            <w:r>
              <w:t>36.04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18.04</w:t>
            </w:r>
          </w:p>
        </w:tc>
        <w:tc>
          <w:tcPr>
            <w:tcW w:w="758" w:type="dxa"/>
            <w:vAlign w:val="center"/>
          </w:tcPr>
          <w:p>
            <w:pPr>
              <w:pStyle w:val="11"/>
            </w:pPr>
            <w:r>
              <w:t>18.04</w:t>
            </w:r>
          </w:p>
        </w:tc>
        <w:tc>
          <w:tcPr>
            <w:tcW w:w="758" w:type="dxa"/>
            <w:vAlign w:val="center"/>
          </w:tcPr>
          <w:p>
            <w:pPr>
              <w:pStyle w:val="11"/>
            </w:pPr>
            <w:r>
              <w:t>18.04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18.00</w:t>
            </w:r>
          </w:p>
        </w:tc>
        <w:tc>
          <w:tcPr>
            <w:tcW w:w="758" w:type="dxa"/>
            <w:vAlign w:val="center"/>
          </w:tcPr>
          <w:p>
            <w:pPr>
              <w:pStyle w:val="11"/>
            </w:pPr>
            <w:r>
              <w:t>18.00</w:t>
            </w:r>
          </w:p>
        </w:tc>
        <w:tc>
          <w:tcPr>
            <w:tcW w:w="758" w:type="dxa"/>
            <w:vAlign w:val="center"/>
          </w:tcPr>
          <w:p>
            <w:pPr>
              <w:pStyle w:val="11"/>
            </w:pPr>
            <w:r>
              <w:t>18.00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9.04</w:t>
            </w:r>
          </w:p>
        </w:tc>
        <w:tc>
          <w:tcPr>
            <w:tcW w:w="758" w:type="dxa"/>
            <w:vAlign w:val="center"/>
          </w:tcPr>
          <w:p>
            <w:pPr>
              <w:pStyle w:val="11"/>
            </w:pPr>
            <w:r>
              <w:t>9.04</w:t>
            </w:r>
          </w:p>
        </w:tc>
        <w:tc>
          <w:tcPr>
            <w:tcW w:w="758" w:type="dxa"/>
            <w:vAlign w:val="center"/>
          </w:tcPr>
          <w:p>
            <w:pPr>
              <w:pStyle w:val="11"/>
            </w:pPr>
            <w:r>
              <w:t>9.04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9.04</w:t>
            </w:r>
          </w:p>
        </w:tc>
        <w:tc>
          <w:tcPr>
            <w:tcW w:w="758" w:type="dxa"/>
            <w:vAlign w:val="center"/>
          </w:tcPr>
          <w:p>
            <w:pPr>
              <w:pStyle w:val="11"/>
            </w:pPr>
            <w:r>
              <w:t>9.04</w:t>
            </w:r>
          </w:p>
        </w:tc>
        <w:tc>
          <w:tcPr>
            <w:tcW w:w="758" w:type="dxa"/>
            <w:vAlign w:val="center"/>
          </w:tcPr>
          <w:p>
            <w:pPr>
              <w:pStyle w:val="11"/>
            </w:pPr>
            <w:r>
              <w:t>9.04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9.04</w:t>
            </w:r>
          </w:p>
        </w:tc>
        <w:tc>
          <w:tcPr>
            <w:tcW w:w="758" w:type="dxa"/>
            <w:vAlign w:val="center"/>
          </w:tcPr>
          <w:p>
            <w:pPr>
              <w:pStyle w:val="11"/>
            </w:pPr>
            <w:r>
              <w:t>9.04</w:t>
            </w:r>
          </w:p>
        </w:tc>
        <w:tc>
          <w:tcPr>
            <w:tcW w:w="758" w:type="dxa"/>
            <w:vAlign w:val="center"/>
          </w:tcPr>
          <w:p>
            <w:pPr>
              <w:pStyle w:val="11"/>
            </w:pPr>
            <w:r>
              <w:t>9.04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216</w:t>
            </w:r>
          </w:p>
        </w:tc>
        <w:tc>
          <w:tcPr>
            <w:tcW w:w="758" w:type="dxa"/>
            <w:vAlign w:val="center"/>
          </w:tcPr>
          <w:p>
            <w:pPr>
              <w:pStyle w:val="12"/>
            </w:pPr>
            <w:r>
              <w:t>商业服务业等支出</w:t>
            </w:r>
          </w:p>
        </w:tc>
        <w:tc>
          <w:tcPr>
            <w:tcW w:w="758" w:type="dxa"/>
            <w:vAlign w:val="center"/>
          </w:tcPr>
          <w:p>
            <w:pPr>
              <w:pStyle w:val="11"/>
            </w:pPr>
            <w:r>
              <w:t>519.16</w:t>
            </w:r>
          </w:p>
        </w:tc>
        <w:tc>
          <w:tcPr>
            <w:tcW w:w="758" w:type="dxa"/>
            <w:vAlign w:val="center"/>
          </w:tcPr>
          <w:p>
            <w:pPr>
              <w:pStyle w:val="11"/>
            </w:pPr>
            <w:r>
              <w:t>519.16</w:t>
            </w:r>
          </w:p>
        </w:tc>
        <w:tc>
          <w:tcPr>
            <w:tcW w:w="758" w:type="dxa"/>
            <w:vAlign w:val="center"/>
          </w:tcPr>
          <w:p>
            <w:pPr>
              <w:pStyle w:val="11"/>
            </w:pPr>
            <w:r>
              <w:t>519.16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21602</w:t>
            </w:r>
          </w:p>
        </w:tc>
        <w:tc>
          <w:tcPr>
            <w:tcW w:w="758" w:type="dxa"/>
            <w:vAlign w:val="center"/>
          </w:tcPr>
          <w:p>
            <w:pPr>
              <w:pStyle w:val="12"/>
            </w:pPr>
            <w:r>
              <w:t>商业流通事务</w:t>
            </w:r>
          </w:p>
        </w:tc>
        <w:tc>
          <w:tcPr>
            <w:tcW w:w="758" w:type="dxa"/>
            <w:vAlign w:val="center"/>
          </w:tcPr>
          <w:p>
            <w:pPr>
              <w:pStyle w:val="11"/>
            </w:pPr>
            <w:r>
              <w:t>519.16</w:t>
            </w:r>
          </w:p>
        </w:tc>
        <w:tc>
          <w:tcPr>
            <w:tcW w:w="758" w:type="dxa"/>
            <w:vAlign w:val="center"/>
          </w:tcPr>
          <w:p>
            <w:pPr>
              <w:pStyle w:val="11"/>
            </w:pPr>
            <w:r>
              <w:t>519.16</w:t>
            </w:r>
          </w:p>
        </w:tc>
        <w:tc>
          <w:tcPr>
            <w:tcW w:w="758" w:type="dxa"/>
            <w:vAlign w:val="center"/>
          </w:tcPr>
          <w:p>
            <w:pPr>
              <w:pStyle w:val="11"/>
            </w:pPr>
            <w:r>
              <w:t>519.16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2160299</w:t>
            </w:r>
          </w:p>
        </w:tc>
        <w:tc>
          <w:tcPr>
            <w:tcW w:w="758" w:type="dxa"/>
            <w:vAlign w:val="center"/>
          </w:tcPr>
          <w:p>
            <w:pPr>
              <w:pStyle w:val="12"/>
            </w:pPr>
            <w:r>
              <w:t>其他商业流通事务支出</w:t>
            </w:r>
          </w:p>
        </w:tc>
        <w:tc>
          <w:tcPr>
            <w:tcW w:w="758" w:type="dxa"/>
            <w:vAlign w:val="center"/>
          </w:tcPr>
          <w:p>
            <w:pPr>
              <w:pStyle w:val="11"/>
            </w:pPr>
            <w:r>
              <w:t>519.16</w:t>
            </w:r>
          </w:p>
        </w:tc>
        <w:tc>
          <w:tcPr>
            <w:tcW w:w="758" w:type="dxa"/>
            <w:vAlign w:val="center"/>
          </w:tcPr>
          <w:p>
            <w:pPr>
              <w:pStyle w:val="11"/>
            </w:pPr>
            <w:r>
              <w:t>519.16</w:t>
            </w:r>
          </w:p>
        </w:tc>
        <w:tc>
          <w:tcPr>
            <w:tcW w:w="758" w:type="dxa"/>
            <w:vAlign w:val="center"/>
          </w:tcPr>
          <w:p>
            <w:pPr>
              <w:pStyle w:val="11"/>
            </w:pPr>
            <w:r>
              <w:t>519.16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14.72</w:t>
            </w:r>
          </w:p>
        </w:tc>
        <w:tc>
          <w:tcPr>
            <w:tcW w:w="758" w:type="dxa"/>
            <w:vAlign w:val="center"/>
          </w:tcPr>
          <w:p>
            <w:pPr>
              <w:pStyle w:val="11"/>
            </w:pPr>
            <w:r>
              <w:t>14.72</w:t>
            </w:r>
          </w:p>
        </w:tc>
        <w:tc>
          <w:tcPr>
            <w:tcW w:w="758" w:type="dxa"/>
            <w:vAlign w:val="center"/>
          </w:tcPr>
          <w:p>
            <w:pPr>
              <w:pStyle w:val="11"/>
            </w:pPr>
            <w:r>
              <w:t>14.72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14.72</w:t>
            </w:r>
          </w:p>
        </w:tc>
        <w:tc>
          <w:tcPr>
            <w:tcW w:w="758" w:type="dxa"/>
            <w:vAlign w:val="center"/>
          </w:tcPr>
          <w:p>
            <w:pPr>
              <w:pStyle w:val="11"/>
            </w:pPr>
            <w:r>
              <w:t>14.72</w:t>
            </w:r>
          </w:p>
        </w:tc>
        <w:tc>
          <w:tcPr>
            <w:tcW w:w="758" w:type="dxa"/>
            <w:vAlign w:val="center"/>
          </w:tcPr>
          <w:p>
            <w:pPr>
              <w:pStyle w:val="11"/>
            </w:pPr>
            <w:r>
              <w:t>14.72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14.72</w:t>
            </w:r>
          </w:p>
        </w:tc>
        <w:tc>
          <w:tcPr>
            <w:tcW w:w="758" w:type="dxa"/>
            <w:vAlign w:val="center"/>
          </w:tcPr>
          <w:p>
            <w:pPr>
              <w:pStyle w:val="11"/>
            </w:pPr>
            <w:r>
              <w:t>14.72</w:t>
            </w:r>
          </w:p>
        </w:tc>
        <w:tc>
          <w:tcPr>
            <w:tcW w:w="758" w:type="dxa"/>
            <w:vAlign w:val="center"/>
          </w:tcPr>
          <w:p>
            <w:pPr>
              <w:pStyle w:val="11"/>
            </w:pPr>
            <w:r>
              <w:t>14.72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479001馆陶县商务局本级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984.16</w:t>
            </w:r>
          </w:p>
        </w:tc>
        <w:tc>
          <w:tcPr>
            <w:tcW w:w="1095" w:type="dxa"/>
            <w:vAlign w:val="center"/>
          </w:tcPr>
          <w:p>
            <w:pPr>
              <w:pStyle w:val="15"/>
            </w:pPr>
            <w:r>
              <w:t>218.96</w:t>
            </w:r>
          </w:p>
        </w:tc>
        <w:tc>
          <w:tcPr>
            <w:tcW w:w="1095" w:type="dxa"/>
            <w:vAlign w:val="center"/>
          </w:tcPr>
          <w:p>
            <w:pPr>
              <w:pStyle w:val="15"/>
            </w:pPr>
            <w:r>
              <w:t>765.20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405.20</w:t>
            </w:r>
          </w:p>
        </w:tc>
        <w:tc>
          <w:tcPr>
            <w:tcW w:w="1095" w:type="dxa"/>
            <w:vAlign w:val="center"/>
          </w:tcPr>
          <w:p>
            <w:pPr>
              <w:pStyle w:val="11"/>
            </w:pPr>
          </w:p>
        </w:tc>
        <w:tc>
          <w:tcPr>
            <w:tcW w:w="1095" w:type="dxa"/>
            <w:vAlign w:val="center"/>
          </w:tcPr>
          <w:p>
            <w:pPr>
              <w:pStyle w:val="11"/>
            </w:pPr>
            <w:r>
              <w:t>405.20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20113</w:t>
            </w:r>
          </w:p>
        </w:tc>
        <w:tc>
          <w:tcPr>
            <w:tcW w:w="1095" w:type="dxa"/>
            <w:vAlign w:val="center"/>
          </w:tcPr>
          <w:p>
            <w:pPr>
              <w:pStyle w:val="12"/>
            </w:pPr>
            <w:r>
              <w:t>商贸事务</w:t>
            </w:r>
          </w:p>
        </w:tc>
        <w:tc>
          <w:tcPr>
            <w:tcW w:w="1095" w:type="dxa"/>
            <w:vAlign w:val="center"/>
          </w:tcPr>
          <w:p>
            <w:pPr>
              <w:pStyle w:val="11"/>
            </w:pPr>
            <w:r>
              <w:t>405.20</w:t>
            </w:r>
          </w:p>
        </w:tc>
        <w:tc>
          <w:tcPr>
            <w:tcW w:w="1095" w:type="dxa"/>
            <w:vAlign w:val="center"/>
          </w:tcPr>
          <w:p>
            <w:pPr>
              <w:pStyle w:val="11"/>
            </w:pPr>
          </w:p>
        </w:tc>
        <w:tc>
          <w:tcPr>
            <w:tcW w:w="1095" w:type="dxa"/>
            <w:vAlign w:val="center"/>
          </w:tcPr>
          <w:p>
            <w:pPr>
              <w:pStyle w:val="11"/>
            </w:pPr>
            <w:r>
              <w:t>405.20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2011304</w:t>
            </w:r>
          </w:p>
        </w:tc>
        <w:tc>
          <w:tcPr>
            <w:tcW w:w="1095" w:type="dxa"/>
            <w:vAlign w:val="center"/>
          </w:tcPr>
          <w:p>
            <w:pPr>
              <w:pStyle w:val="12"/>
            </w:pPr>
            <w:r>
              <w:t>对外贸易管理</w:t>
            </w:r>
          </w:p>
        </w:tc>
        <w:tc>
          <w:tcPr>
            <w:tcW w:w="1095" w:type="dxa"/>
            <w:vAlign w:val="center"/>
          </w:tcPr>
          <w:p>
            <w:pPr>
              <w:pStyle w:val="11"/>
            </w:pPr>
            <w:r>
              <w:t>52.40</w:t>
            </w:r>
          </w:p>
        </w:tc>
        <w:tc>
          <w:tcPr>
            <w:tcW w:w="1095" w:type="dxa"/>
            <w:vAlign w:val="center"/>
          </w:tcPr>
          <w:p>
            <w:pPr>
              <w:pStyle w:val="11"/>
            </w:pPr>
          </w:p>
        </w:tc>
        <w:tc>
          <w:tcPr>
            <w:tcW w:w="1095" w:type="dxa"/>
            <w:vAlign w:val="center"/>
          </w:tcPr>
          <w:p>
            <w:pPr>
              <w:pStyle w:val="11"/>
            </w:pPr>
            <w:r>
              <w:t>52.40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2011307</w:t>
            </w:r>
          </w:p>
        </w:tc>
        <w:tc>
          <w:tcPr>
            <w:tcW w:w="1095" w:type="dxa"/>
            <w:vAlign w:val="center"/>
          </w:tcPr>
          <w:p>
            <w:pPr>
              <w:pStyle w:val="12"/>
            </w:pPr>
            <w:r>
              <w:t>国内贸易管理</w:t>
            </w:r>
          </w:p>
        </w:tc>
        <w:tc>
          <w:tcPr>
            <w:tcW w:w="1095" w:type="dxa"/>
            <w:vAlign w:val="center"/>
          </w:tcPr>
          <w:p>
            <w:pPr>
              <w:pStyle w:val="11"/>
            </w:pPr>
            <w:r>
              <w:t>58.00</w:t>
            </w:r>
          </w:p>
        </w:tc>
        <w:tc>
          <w:tcPr>
            <w:tcW w:w="1095" w:type="dxa"/>
            <w:vAlign w:val="center"/>
          </w:tcPr>
          <w:p>
            <w:pPr>
              <w:pStyle w:val="11"/>
            </w:pPr>
          </w:p>
        </w:tc>
        <w:tc>
          <w:tcPr>
            <w:tcW w:w="1095" w:type="dxa"/>
            <w:vAlign w:val="center"/>
          </w:tcPr>
          <w:p>
            <w:pPr>
              <w:pStyle w:val="11"/>
            </w:pPr>
            <w:r>
              <w:t>58.00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2011308</w:t>
            </w:r>
          </w:p>
        </w:tc>
        <w:tc>
          <w:tcPr>
            <w:tcW w:w="1095" w:type="dxa"/>
            <w:vAlign w:val="center"/>
          </w:tcPr>
          <w:p>
            <w:pPr>
              <w:pStyle w:val="12"/>
            </w:pPr>
            <w:r>
              <w:t>招商引资</w:t>
            </w:r>
          </w:p>
        </w:tc>
        <w:tc>
          <w:tcPr>
            <w:tcW w:w="1095" w:type="dxa"/>
            <w:vAlign w:val="center"/>
          </w:tcPr>
          <w:p>
            <w:pPr>
              <w:pStyle w:val="11"/>
            </w:pPr>
            <w:r>
              <w:t>266.00</w:t>
            </w:r>
          </w:p>
        </w:tc>
        <w:tc>
          <w:tcPr>
            <w:tcW w:w="1095" w:type="dxa"/>
            <w:vAlign w:val="center"/>
          </w:tcPr>
          <w:p>
            <w:pPr>
              <w:pStyle w:val="11"/>
            </w:pPr>
          </w:p>
        </w:tc>
        <w:tc>
          <w:tcPr>
            <w:tcW w:w="1095" w:type="dxa"/>
            <w:vAlign w:val="center"/>
          </w:tcPr>
          <w:p>
            <w:pPr>
              <w:pStyle w:val="11"/>
            </w:pPr>
            <w:r>
              <w:t>266.00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2011399</w:t>
            </w:r>
          </w:p>
        </w:tc>
        <w:tc>
          <w:tcPr>
            <w:tcW w:w="1095" w:type="dxa"/>
            <w:vAlign w:val="center"/>
          </w:tcPr>
          <w:p>
            <w:pPr>
              <w:pStyle w:val="12"/>
            </w:pPr>
            <w:r>
              <w:t>其他商贸事务支出</w:t>
            </w:r>
          </w:p>
        </w:tc>
        <w:tc>
          <w:tcPr>
            <w:tcW w:w="1095" w:type="dxa"/>
            <w:vAlign w:val="center"/>
          </w:tcPr>
          <w:p>
            <w:pPr>
              <w:pStyle w:val="11"/>
            </w:pPr>
            <w:r>
              <w:t>28.80</w:t>
            </w:r>
          </w:p>
        </w:tc>
        <w:tc>
          <w:tcPr>
            <w:tcW w:w="1095" w:type="dxa"/>
            <w:vAlign w:val="center"/>
          </w:tcPr>
          <w:p>
            <w:pPr>
              <w:pStyle w:val="11"/>
            </w:pPr>
          </w:p>
        </w:tc>
        <w:tc>
          <w:tcPr>
            <w:tcW w:w="1095" w:type="dxa"/>
            <w:vAlign w:val="center"/>
          </w:tcPr>
          <w:p>
            <w:pPr>
              <w:pStyle w:val="11"/>
            </w:pPr>
            <w:r>
              <w:t>28.80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36.04</w:t>
            </w:r>
          </w:p>
        </w:tc>
        <w:tc>
          <w:tcPr>
            <w:tcW w:w="1095" w:type="dxa"/>
            <w:vAlign w:val="center"/>
          </w:tcPr>
          <w:p>
            <w:pPr>
              <w:pStyle w:val="11"/>
            </w:pPr>
            <w:r>
              <w:t>36.04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36.04</w:t>
            </w:r>
          </w:p>
        </w:tc>
        <w:tc>
          <w:tcPr>
            <w:tcW w:w="1095" w:type="dxa"/>
            <w:vAlign w:val="center"/>
          </w:tcPr>
          <w:p>
            <w:pPr>
              <w:pStyle w:val="11"/>
            </w:pPr>
            <w:r>
              <w:t>36.04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18.04</w:t>
            </w:r>
          </w:p>
        </w:tc>
        <w:tc>
          <w:tcPr>
            <w:tcW w:w="1095" w:type="dxa"/>
            <w:vAlign w:val="center"/>
          </w:tcPr>
          <w:p>
            <w:pPr>
              <w:pStyle w:val="11"/>
            </w:pPr>
            <w:r>
              <w:t>18.04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18.00</w:t>
            </w:r>
          </w:p>
        </w:tc>
        <w:tc>
          <w:tcPr>
            <w:tcW w:w="1095" w:type="dxa"/>
            <w:vAlign w:val="center"/>
          </w:tcPr>
          <w:p>
            <w:pPr>
              <w:pStyle w:val="11"/>
            </w:pPr>
            <w:r>
              <w:t>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9.04</w:t>
            </w:r>
          </w:p>
        </w:tc>
        <w:tc>
          <w:tcPr>
            <w:tcW w:w="1095" w:type="dxa"/>
            <w:vAlign w:val="center"/>
          </w:tcPr>
          <w:p>
            <w:pPr>
              <w:pStyle w:val="11"/>
            </w:pPr>
            <w:r>
              <w:t>9.04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9.04</w:t>
            </w:r>
          </w:p>
        </w:tc>
        <w:tc>
          <w:tcPr>
            <w:tcW w:w="1095" w:type="dxa"/>
            <w:vAlign w:val="center"/>
          </w:tcPr>
          <w:p>
            <w:pPr>
              <w:pStyle w:val="11"/>
            </w:pPr>
            <w:r>
              <w:t>9.04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9.04</w:t>
            </w:r>
          </w:p>
        </w:tc>
        <w:tc>
          <w:tcPr>
            <w:tcW w:w="1095" w:type="dxa"/>
            <w:vAlign w:val="center"/>
          </w:tcPr>
          <w:p>
            <w:pPr>
              <w:pStyle w:val="11"/>
            </w:pPr>
            <w:r>
              <w:t>9.04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216</w:t>
            </w:r>
          </w:p>
        </w:tc>
        <w:tc>
          <w:tcPr>
            <w:tcW w:w="1095" w:type="dxa"/>
            <w:vAlign w:val="center"/>
          </w:tcPr>
          <w:p>
            <w:pPr>
              <w:pStyle w:val="12"/>
            </w:pPr>
            <w:r>
              <w:t>商业服务业等支出</w:t>
            </w:r>
          </w:p>
        </w:tc>
        <w:tc>
          <w:tcPr>
            <w:tcW w:w="1095" w:type="dxa"/>
            <w:vAlign w:val="center"/>
          </w:tcPr>
          <w:p>
            <w:pPr>
              <w:pStyle w:val="11"/>
            </w:pPr>
            <w:r>
              <w:t>519.16</w:t>
            </w:r>
          </w:p>
        </w:tc>
        <w:tc>
          <w:tcPr>
            <w:tcW w:w="1095" w:type="dxa"/>
            <w:vAlign w:val="center"/>
          </w:tcPr>
          <w:p>
            <w:pPr>
              <w:pStyle w:val="11"/>
            </w:pPr>
            <w:r>
              <w:t>159.16</w:t>
            </w:r>
          </w:p>
        </w:tc>
        <w:tc>
          <w:tcPr>
            <w:tcW w:w="1095" w:type="dxa"/>
            <w:vAlign w:val="center"/>
          </w:tcPr>
          <w:p>
            <w:pPr>
              <w:pStyle w:val="11"/>
            </w:pPr>
            <w:r>
              <w:t>360.00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21602</w:t>
            </w:r>
          </w:p>
        </w:tc>
        <w:tc>
          <w:tcPr>
            <w:tcW w:w="1095" w:type="dxa"/>
            <w:vAlign w:val="center"/>
          </w:tcPr>
          <w:p>
            <w:pPr>
              <w:pStyle w:val="12"/>
            </w:pPr>
            <w:r>
              <w:t>商业流通事务</w:t>
            </w:r>
          </w:p>
        </w:tc>
        <w:tc>
          <w:tcPr>
            <w:tcW w:w="1095" w:type="dxa"/>
            <w:vAlign w:val="center"/>
          </w:tcPr>
          <w:p>
            <w:pPr>
              <w:pStyle w:val="11"/>
            </w:pPr>
            <w:r>
              <w:t>519.16</w:t>
            </w:r>
          </w:p>
        </w:tc>
        <w:tc>
          <w:tcPr>
            <w:tcW w:w="1095" w:type="dxa"/>
            <w:vAlign w:val="center"/>
          </w:tcPr>
          <w:p>
            <w:pPr>
              <w:pStyle w:val="11"/>
            </w:pPr>
            <w:r>
              <w:t>159.16</w:t>
            </w:r>
          </w:p>
        </w:tc>
        <w:tc>
          <w:tcPr>
            <w:tcW w:w="1095" w:type="dxa"/>
            <w:vAlign w:val="center"/>
          </w:tcPr>
          <w:p>
            <w:pPr>
              <w:pStyle w:val="11"/>
            </w:pPr>
            <w:r>
              <w:t>360.00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2160299</w:t>
            </w:r>
          </w:p>
        </w:tc>
        <w:tc>
          <w:tcPr>
            <w:tcW w:w="1095" w:type="dxa"/>
            <w:vAlign w:val="center"/>
          </w:tcPr>
          <w:p>
            <w:pPr>
              <w:pStyle w:val="12"/>
            </w:pPr>
            <w:r>
              <w:t>其他商业流通事务支出</w:t>
            </w:r>
          </w:p>
        </w:tc>
        <w:tc>
          <w:tcPr>
            <w:tcW w:w="1095" w:type="dxa"/>
            <w:vAlign w:val="center"/>
          </w:tcPr>
          <w:p>
            <w:pPr>
              <w:pStyle w:val="11"/>
            </w:pPr>
            <w:r>
              <w:t>519.16</w:t>
            </w:r>
          </w:p>
        </w:tc>
        <w:tc>
          <w:tcPr>
            <w:tcW w:w="1095" w:type="dxa"/>
            <w:vAlign w:val="center"/>
          </w:tcPr>
          <w:p>
            <w:pPr>
              <w:pStyle w:val="11"/>
            </w:pPr>
            <w:r>
              <w:t>159.16</w:t>
            </w:r>
          </w:p>
        </w:tc>
        <w:tc>
          <w:tcPr>
            <w:tcW w:w="1095" w:type="dxa"/>
            <w:vAlign w:val="center"/>
          </w:tcPr>
          <w:p>
            <w:pPr>
              <w:pStyle w:val="11"/>
            </w:pPr>
            <w:r>
              <w:t>360.00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14.72</w:t>
            </w:r>
          </w:p>
        </w:tc>
        <w:tc>
          <w:tcPr>
            <w:tcW w:w="1095" w:type="dxa"/>
            <w:vAlign w:val="center"/>
          </w:tcPr>
          <w:p>
            <w:pPr>
              <w:pStyle w:val="11"/>
            </w:pPr>
            <w:r>
              <w:t>14.72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14.72</w:t>
            </w:r>
          </w:p>
        </w:tc>
        <w:tc>
          <w:tcPr>
            <w:tcW w:w="1095" w:type="dxa"/>
            <w:vAlign w:val="center"/>
          </w:tcPr>
          <w:p>
            <w:pPr>
              <w:pStyle w:val="11"/>
            </w:pPr>
            <w:r>
              <w:t>14.72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14.72</w:t>
            </w:r>
          </w:p>
        </w:tc>
        <w:tc>
          <w:tcPr>
            <w:tcW w:w="1095" w:type="dxa"/>
            <w:vAlign w:val="center"/>
          </w:tcPr>
          <w:p>
            <w:pPr>
              <w:pStyle w:val="11"/>
            </w:pPr>
            <w:r>
              <w:t>14.72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479001馆陶县商务局本级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984.16</w:t>
            </w:r>
          </w:p>
        </w:tc>
        <w:tc>
          <w:tcPr>
            <w:tcW w:w="1232" w:type="dxa"/>
            <w:vAlign w:val="center"/>
          </w:tcPr>
          <w:p>
            <w:pPr>
              <w:pStyle w:val="12"/>
            </w:pPr>
            <w:r>
              <w:t>一、一般公共服务支出</w:t>
            </w:r>
          </w:p>
        </w:tc>
        <w:tc>
          <w:tcPr>
            <w:tcW w:w="1232" w:type="dxa"/>
            <w:vAlign w:val="center"/>
          </w:tcPr>
          <w:p>
            <w:pPr>
              <w:pStyle w:val="11"/>
            </w:pPr>
            <w:r>
              <w:t>405.20</w:t>
            </w:r>
          </w:p>
        </w:tc>
        <w:tc>
          <w:tcPr>
            <w:tcW w:w="1232" w:type="dxa"/>
            <w:vAlign w:val="center"/>
          </w:tcPr>
          <w:p>
            <w:pPr>
              <w:pStyle w:val="11"/>
            </w:pPr>
            <w:r>
              <w:t>405.20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36.04</w:t>
            </w:r>
          </w:p>
        </w:tc>
        <w:tc>
          <w:tcPr>
            <w:tcW w:w="1232" w:type="dxa"/>
            <w:vAlign w:val="center"/>
          </w:tcPr>
          <w:p>
            <w:pPr>
              <w:pStyle w:val="11"/>
            </w:pPr>
            <w:r>
              <w:t>36.04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9.04</w:t>
            </w:r>
          </w:p>
        </w:tc>
        <w:tc>
          <w:tcPr>
            <w:tcW w:w="1232" w:type="dxa"/>
            <w:vAlign w:val="center"/>
          </w:tcPr>
          <w:p>
            <w:pPr>
              <w:pStyle w:val="11"/>
            </w:pPr>
            <w:r>
              <w:t>9.04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r>
              <w:t>519.16</w:t>
            </w:r>
          </w:p>
        </w:tc>
        <w:tc>
          <w:tcPr>
            <w:tcW w:w="1232" w:type="dxa"/>
            <w:vAlign w:val="center"/>
          </w:tcPr>
          <w:p>
            <w:pPr>
              <w:pStyle w:val="11"/>
            </w:pPr>
            <w:r>
              <w:t>519.16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14.72</w:t>
            </w:r>
          </w:p>
        </w:tc>
        <w:tc>
          <w:tcPr>
            <w:tcW w:w="1232" w:type="dxa"/>
            <w:vAlign w:val="center"/>
          </w:tcPr>
          <w:p>
            <w:pPr>
              <w:pStyle w:val="11"/>
            </w:pPr>
            <w:r>
              <w:t>14.72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984.16</w:t>
            </w:r>
          </w:p>
        </w:tc>
        <w:tc>
          <w:tcPr>
            <w:tcW w:w="1232" w:type="dxa"/>
            <w:vAlign w:val="center"/>
          </w:tcPr>
          <w:p>
            <w:pPr>
              <w:pStyle w:val="14"/>
            </w:pPr>
            <w:r>
              <w:t>本年支出合计</w:t>
            </w:r>
          </w:p>
        </w:tc>
        <w:tc>
          <w:tcPr>
            <w:tcW w:w="1232" w:type="dxa"/>
            <w:vAlign w:val="center"/>
          </w:tcPr>
          <w:p>
            <w:pPr>
              <w:pStyle w:val="15"/>
            </w:pPr>
            <w:r>
              <w:t>984.16</w:t>
            </w:r>
          </w:p>
        </w:tc>
        <w:tc>
          <w:tcPr>
            <w:tcW w:w="1232" w:type="dxa"/>
            <w:vAlign w:val="center"/>
          </w:tcPr>
          <w:p>
            <w:pPr>
              <w:pStyle w:val="15"/>
            </w:pPr>
            <w:r>
              <w:t>984.16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984.16</w:t>
            </w:r>
          </w:p>
        </w:tc>
        <w:tc>
          <w:tcPr>
            <w:tcW w:w="1232" w:type="dxa"/>
            <w:vAlign w:val="center"/>
          </w:tcPr>
          <w:p>
            <w:pPr>
              <w:pStyle w:val="14"/>
            </w:pPr>
            <w:r>
              <w:t>支出总计</w:t>
            </w:r>
          </w:p>
        </w:tc>
        <w:tc>
          <w:tcPr>
            <w:tcW w:w="1232" w:type="dxa"/>
            <w:vAlign w:val="center"/>
          </w:tcPr>
          <w:p>
            <w:pPr>
              <w:pStyle w:val="15"/>
            </w:pPr>
            <w:r>
              <w:t>984.16</w:t>
            </w:r>
          </w:p>
        </w:tc>
        <w:tc>
          <w:tcPr>
            <w:tcW w:w="1232" w:type="dxa"/>
            <w:vAlign w:val="center"/>
          </w:tcPr>
          <w:p>
            <w:pPr>
              <w:pStyle w:val="15"/>
            </w:pPr>
            <w:r>
              <w:t>984.16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479001馆陶县商务局本级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984.16</w:t>
            </w:r>
          </w:p>
        </w:tc>
        <w:tc>
          <w:tcPr>
            <w:tcW w:w="1643" w:type="dxa"/>
            <w:vAlign w:val="center"/>
          </w:tcPr>
          <w:p>
            <w:pPr>
              <w:pStyle w:val="15"/>
            </w:pPr>
            <w:r>
              <w:t>218.96</w:t>
            </w:r>
          </w:p>
        </w:tc>
        <w:tc>
          <w:tcPr>
            <w:tcW w:w="1643" w:type="dxa"/>
            <w:vAlign w:val="center"/>
          </w:tcPr>
          <w:p>
            <w:pPr>
              <w:pStyle w:val="15"/>
            </w:pPr>
            <w:r>
              <w:t>765.20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405.20</w:t>
            </w:r>
          </w:p>
        </w:tc>
        <w:tc>
          <w:tcPr>
            <w:tcW w:w="1643" w:type="dxa"/>
            <w:vAlign w:val="center"/>
          </w:tcPr>
          <w:p>
            <w:pPr>
              <w:pStyle w:val="11"/>
            </w:pPr>
          </w:p>
        </w:tc>
        <w:tc>
          <w:tcPr>
            <w:tcW w:w="1643" w:type="dxa"/>
            <w:vAlign w:val="center"/>
          </w:tcPr>
          <w:p>
            <w:pPr>
              <w:pStyle w:val="11"/>
            </w:pPr>
            <w:r>
              <w:t>405.20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20113</w:t>
            </w:r>
          </w:p>
        </w:tc>
        <w:tc>
          <w:tcPr>
            <w:tcW w:w="1643" w:type="dxa"/>
            <w:vAlign w:val="center"/>
          </w:tcPr>
          <w:p>
            <w:pPr>
              <w:pStyle w:val="12"/>
            </w:pPr>
            <w:r>
              <w:t>商贸事务</w:t>
            </w:r>
          </w:p>
        </w:tc>
        <w:tc>
          <w:tcPr>
            <w:tcW w:w="1643" w:type="dxa"/>
            <w:vAlign w:val="center"/>
          </w:tcPr>
          <w:p>
            <w:pPr>
              <w:pStyle w:val="11"/>
            </w:pPr>
            <w:r>
              <w:t>405.20</w:t>
            </w:r>
          </w:p>
        </w:tc>
        <w:tc>
          <w:tcPr>
            <w:tcW w:w="1643" w:type="dxa"/>
            <w:vAlign w:val="center"/>
          </w:tcPr>
          <w:p>
            <w:pPr>
              <w:pStyle w:val="11"/>
            </w:pPr>
          </w:p>
        </w:tc>
        <w:tc>
          <w:tcPr>
            <w:tcW w:w="1643" w:type="dxa"/>
            <w:vAlign w:val="center"/>
          </w:tcPr>
          <w:p>
            <w:pPr>
              <w:pStyle w:val="11"/>
            </w:pPr>
            <w:r>
              <w:t>405.20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2011304</w:t>
            </w:r>
          </w:p>
        </w:tc>
        <w:tc>
          <w:tcPr>
            <w:tcW w:w="1643" w:type="dxa"/>
            <w:vAlign w:val="center"/>
          </w:tcPr>
          <w:p>
            <w:pPr>
              <w:pStyle w:val="12"/>
            </w:pPr>
            <w:r>
              <w:t>对外贸易管理</w:t>
            </w:r>
          </w:p>
        </w:tc>
        <w:tc>
          <w:tcPr>
            <w:tcW w:w="1643" w:type="dxa"/>
            <w:vAlign w:val="center"/>
          </w:tcPr>
          <w:p>
            <w:pPr>
              <w:pStyle w:val="11"/>
            </w:pPr>
            <w:r>
              <w:t>52.40</w:t>
            </w:r>
          </w:p>
        </w:tc>
        <w:tc>
          <w:tcPr>
            <w:tcW w:w="1643" w:type="dxa"/>
            <w:vAlign w:val="center"/>
          </w:tcPr>
          <w:p>
            <w:pPr>
              <w:pStyle w:val="11"/>
            </w:pPr>
          </w:p>
        </w:tc>
        <w:tc>
          <w:tcPr>
            <w:tcW w:w="1643" w:type="dxa"/>
            <w:vAlign w:val="center"/>
          </w:tcPr>
          <w:p>
            <w:pPr>
              <w:pStyle w:val="11"/>
            </w:pPr>
            <w:r>
              <w:t>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2011307</w:t>
            </w:r>
          </w:p>
        </w:tc>
        <w:tc>
          <w:tcPr>
            <w:tcW w:w="1643" w:type="dxa"/>
            <w:vAlign w:val="center"/>
          </w:tcPr>
          <w:p>
            <w:pPr>
              <w:pStyle w:val="12"/>
            </w:pPr>
            <w:r>
              <w:t>国内贸易管理</w:t>
            </w:r>
          </w:p>
        </w:tc>
        <w:tc>
          <w:tcPr>
            <w:tcW w:w="1643" w:type="dxa"/>
            <w:vAlign w:val="center"/>
          </w:tcPr>
          <w:p>
            <w:pPr>
              <w:pStyle w:val="11"/>
            </w:pPr>
            <w:r>
              <w:t>58.00</w:t>
            </w:r>
          </w:p>
        </w:tc>
        <w:tc>
          <w:tcPr>
            <w:tcW w:w="1643" w:type="dxa"/>
            <w:vAlign w:val="center"/>
          </w:tcPr>
          <w:p>
            <w:pPr>
              <w:pStyle w:val="11"/>
            </w:pPr>
          </w:p>
        </w:tc>
        <w:tc>
          <w:tcPr>
            <w:tcW w:w="1643" w:type="dxa"/>
            <w:vAlign w:val="center"/>
          </w:tcPr>
          <w:p>
            <w:pPr>
              <w:pStyle w:val="11"/>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2011308</w:t>
            </w:r>
          </w:p>
        </w:tc>
        <w:tc>
          <w:tcPr>
            <w:tcW w:w="1643" w:type="dxa"/>
            <w:vAlign w:val="center"/>
          </w:tcPr>
          <w:p>
            <w:pPr>
              <w:pStyle w:val="12"/>
            </w:pPr>
            <w:r>
              <w:t>招商引资</w:t>
            </w:r>
          </w:p>
        </w:tc>
        <w:tc>
          <w:tcPr>
            <w:tcW w:w="1643" w:type="dxa"/>
            <w:vAlign w:val="center"/>
          </w:tcPr>
          <w:p>
            <w:pPr>
              <w:pStyle w:val="11"/>
            </w:pPr>
            <w:r>
              <w:t>266.00</w:t>
            </w:r>
          </w:p>
        </w:tc>
        <w:tc>
          <w:tcPr>
            <w:tcW w:w="1643" w:type="dxa"/>
            <w:vAlign w:val="center"/>
          </w:tcPr>
          <w:p>
            <w:pPr>
              <w:pStyle w:val="11"/>
            </w:pPr>
          </w:p>
        </w:tc>
        <w:tc>
          <w:tcPr>
            <w:tcW w:w="1643" w:type="dxa"/>
            <w:vAlign w:val="center"/>
          </w:tcPr>
          <w:p>
            <w:pPr>
              <w:pStyle w:val="11"/>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2011399</w:t>
            </w:r>
          </w:p>
        </w:tc>
        <w:tc>
          <w:tcPr>
            <w:tcW w:w="1643" w:type="dxa"/>
            <w:vAlign w:val="center"/>
          </w:tcPr>
          <w:p>
            <w:pPr>
              <w:pStyle w:val="12"/>
            </w:pPr>
            <w:r>
              <w:t>其他商贸事务支出</w:t>
            </w:r>
          </w:p>
        </w:tc>
        <w:tc>
          <w:tcPr>
            <w:tcW w:w="1643" w:type="dxa"/>
            <w:vAlign w:val="center"/>
          </w:tcPr>
          <w:p>
            <w:pPr>
              <w:pStyle w:val="11"/>
            </w:pPr>
            <w:r>
              <w:t>28.80</w:t>
            </w:r>
          </w:p>
        </w:tc>
        <w:tc>
          <w:tcPr>
            <w:tcW w:w="1643" w:type="dxa"/>
            <w:vAlign w:val="center"/>
          </w:tcPr>
          <w:p>
            <w:pPr>
              <w:pStyle w:val="11"/>
            </w:pPr>
          </w:p>
        </w:tc>
        <w:tc>
          <w:tcPr>
            <w:tcW w:w="1643" w:type="dxa"/>
            <w:vAlign w:val="center"/>
          </w:tcPr>
          <w:p>
            <w:pPr>
              <w:pStyle w:val="11"/>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36.04</w:t>
            </w:r>
          </w:p>
        </w:tc>
        <w:tc>
          <w:tcPr>
            <w:tcW w:w="1643" w:type="dxa"/>
            <w:vAlign w:val="center"/>
          </w:tcPr>
          <w:p>
            <w:pPr>
              <w:pStyle w:val="11"/>
            </w:pPr>
            <w:r>
              <w:t>36.04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36.04</w:t>
            </w:r>
          </w:p>
        </w:tc>
        <w:tc>
          <w:tcPr>
            <w:tcW w:w="1643" w:type="dxa"/>
            <w:vAlign w:val="center"/>
          </w:tcPr>
          <w:p>
            <w:pPr>
              <w:pStyle w:val="11"/>
            </w:pPr>
            <w:r>
              <w:t>36.04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18.04</w:t>
            </w:r>
          </w:p>
        </w:tc>
        <w:tc>
          <w:tcPr>
            <w:tcW w:w="1643" w:type="dxa"/>
            <w:vAlign w:val="center"/>
          </w:tcPr>
          <w:p>
            <w:pPr>
              <w:pStyle w:val="11"/>
            </w:pPr>
            <w:r>
              <w:t>18.04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18.00</w:t>
            </w:r>
          </w:p>
        </w:tc>
        <w:tc>
          <w:tcPr>
            <w:tcW w:w="1643" w:type="dxa"/>
            <w:vAlign w:val="center"/>
          </w:tcPr>
          <w:p>
            <w:pPr>
              <w:pStyle w:val="11"/>
            </w:pPr>
            <w:r>
              <w:t>18.00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9.04</w:t>
            </w:r>
          </w:p>
        </w:tc>
        <w:tc>
          <w:tcPr>
            <w:tcW w:w="1643" w:type="dxa"/>
            <w:vAlign w:val="center"/>
          </w:tcPr>
          <w:p>
            <w:pPr>
              <w:pStyle w:val="11"/>
            </w:pPr>
            <w:r>
              <w:t>9.04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9.04</w:t>
            </w:r>
          </w:p>
        </w:tc>
        <w:tc>
          <w:tcPr>
            <w:tcW w:w="1643" w:type="dxa"/>
            <w:vAlign w:val="center"/>
          </w:tcPr>
          <w:p>
            <w:pPr>
              <w:pStyle w:val="11"/>
            </w:pPr>
            <w:r>
              <w:t>9.04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9.04</w:t>
            </w:r>
          </w:p>
        </w:tc>
        <w:tc>
          <w:tcPr>
            <w:tcW w:w="1643" w:type="dxa"/>
            <w:vAlign w:val="center"/>
          </w:tcPr>
          <w:p>
            <w:pPr>
              <w:pStyle w:val="11"/>
            </w:pPr>
            <w:r>
              <w:t>9.04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216</w:t>
            </w:r>
          </w:p>
        </w:tc>
        <w:tc>
          <w:tcPr>
            <w:tcW w:w="1643" w:type="dxa"/>
            <w:vAlign w:val="center"/>
          </w:tcPr>
          <w:p>
            <w:pPr>
              <w:pStyle w:val="12"/>
            </w:pPr>
            <w:r>
              <w:t>商业服务业等支出</w:t>
            </w:r>
          </w:p>
        </w:tc>
        <w:tc>
          <w:tcPr>
            <w:tcW w:w="1643" w:type="dxa"/>
            <w:vAlign w:val="center"/>
          </w:tcPr>
          <w:p>
            <w:pPr>
              <w:pStyle w:val="11"/>
            </w:pPr>
            <w:r>
              <w:t>519.16</w:t>
            </w:r>
          </w:p>
        </w:tc>
        <w:tc>
          <w:tcPr>
            <w:tcW w:w="1643" w:type="dxa"/>
            <w:vAlign w:val="center"/>
          </w:tcPr>
          <w:p>
            <w:pPr>
              <w:pStyle w:val="11"/>
            </w:pPr>
            <w:r>
              <w:t>159.16</w:t>
            </w:r>
          </w:p>
        </w:tc>
        <w:tc>
          <w:tcPr>
            <w:tcW w:w="1643"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21602</w:t>
            </w:r>
          </w:p>
        </w:tc>
        <w:tc>
          <w:tcPr>
            <w:tcW w:w="1643" w:type="dxa"/>
            <w:vAlign w:val="center"/>
          </w:tcPr>
          <w:p>
            <w:pPr>
              <w:pStyle w:val="12"/>
            </w:pPr>
            <w:r>
              <w:t>商业流通事务</w:t>
            </w:r>
          </w:p>
        </w:tc>
        <w:tc>
          <w:tcPr>
            <w:tcW w:w="1643" w:type="dxa"/>
            <w:vAlign w:val="center"/>
          </w:tcPr>
          <w:p>
            <w:pPr>
              <w:pStyle w:val="11"/>
            </w:pPr>
            <w:r>
              <w:t>519.16</w:t>
            </w:r>
          </w:p>
        </w:tc>
        <w:tc>
          <w:tcPr>
            <w:tcW w:w="1643" w:type="dxa"/>
            <w:vAlign w:val="center"/>
          </w:tcPr>
          <w:p>
            <w:pPr>
              <w:pStyle w:val="11"/>
            </w:pPr>
            <w:r>
              <w:t>159.16</w:t>
            </w:r>
          </w:p>
        </w:tc>
        <w:tc>
          <w:tcPr>
            <w:tcW w:w="1643"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2160299</w:t>
            </w:r>
          </w:p>
        </w:tc>
        <w:tc>
          <w:tcPr>
            <w:tcW w:w="1643" w:type="dxa"/>
            <w:vAlign w:val="center"/>
          </w:tcPr>
          <w:p>
            <w:pPr>
              <w:pStyle w:val="12"/>
            </w:pPr>
            <w:r>
              <w:t>其他商业流通事务支出</w:t>
            </w:r>
          </w:p>
        </w:tc>
        <w:tc>
          <w:tcPr>
            <w:tcW w:w="1643" w:type="dxa"/>
            <w:vAlign w:val="center"/>
          </w:tcPr>
          <w:p>
            <w:pPr>
              <w:pStyle w:val="11"/>
            </w:pPr>
            <w:r>
              <w:t>519.16</w:t>
            </w:r>
          </w:p>
        </w:tc>
        <w:tc>
          <w:tcPr>
            <w:tcW w:w="1643" w:type="dxa"/>
            <w:vAlign w:val="center"/>
          </w:tcPr>
          <w:p>
            <w:pPr>
              <w:pStyle w:val="11"/>
            </w:pPr>
            <w:r>
              <w:t>159.16</w:t>
            </w:r>
          </w:p>
        </w:tc>
        <w:tc>
          <w:tcPr>
            <w:tcW w:w="1643"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14.72</w:t>
            </w:r>
          </w:p>
        </w:tc>
        <w:tc>
          <w:tcPr>
            <w:tcW w:w="1643" w:type="dxa"/>
            <w:vAlign w:val="center"/>
          </w:tcPr>
          <w:p>
            <w:pPr>
              <w:pStyle w:val="11"/>
            </w:pPr>
            <w:r>
              <w:t>14.72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14.72</w:t>
            </w:r>
          </w:p>
        </w:tc>
        <w:tc>
          <w:tcPr>
            <w:tcW w:w="1643" w:type="dxa"/>
            <w:vAlign w:val="center"/>
          </w:tcPr>
          <w:p>
            <w:pPr>
              <w:pStyle w:val="11"/>
            </w:pPr>
            <w:r>
              <w:t>14.72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14.72</w:t>
            </w:r>
          </w:p>
        </w:tc>
        <w:tc>
          <w:tcPr>
            <w:tcW w:w="1643" w:type="dxa"/>
            <w:vAlign w:val="center"/>
          </w:tcPr>
          <w:p>
            <w:pPr>
              <w:pStyle w:val="11"/>
            </w:pPr>
            <w:r>
              <w:t>14.72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479001馆陶县商务局本级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218.96</w:t>
            </w:r>
          </w:p>
        </w:tc>
        <w:tc>
          <w:tcPr>
            <w:tcW w:w="1643" w:type="dxa"/>
            <w:vAlign w:val="center"/>
          </w:tcPr>
          <w:p>
            <w:pPr>
              <w:pStyle w:val="15"/>
            </w:pPr>
            <w:r>
              <w:t>200.19</w:t>
            </w:r>
          </w:p>
        </w:tc>
        <w:tc>
          <w:tcPr>
            <w:tcW w:w="1643" w:type="dxa"/>
            <w:vAlign w:val="center"/>
          </w:tcPr>
          <w:p>
            <w:pPr>
              <w:pStyle w:val="15"/>
            </w:pPr>
            <w:r>
              <w:t>18.77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200.19</w:t>
            </w:r>
          </w:p>
        </w:tc>
        <w:tc>
          <w:tcPr>
            <w:tcW w:w="1643" w:type="dxa"/>
            <w:vAlign w:val="center"/>
          </w:tcPr>
          <w:p>
            <w:pPr>
              <w:pStyle w:val="11"/>
            </w:pPr>
            <w:r>
              <w:t>200.19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81.40</w:t>
            </w:r>
          </w:p>
        </w:tc>
        <w:tc>
          <w:tcPr>
            <w:tcW w:w="1643" w:type="dxa"/>
            <w:vAlign w:val="center"/>
          </w:tcPr>
          <w:p>
            <w:pPr>
              <w:pStyle w:val="11"/>
            </w:pPr>
            <w:r>
              <w:t>81.40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15.21</w:t>
            </w:r>
          </w:p>
        </w:tc>
        <w:tc>
          <w:tcPr>
            <w:tcW w:w="1643" w:type="dxa"/>
            <w:vAlign w:val="center"/>
          </w:tcPr>
          <w:p>
            <w:pPr>
              <w:pStyle w:val="11"/>
            </w:pPr>
            <w:r>
              <w:t>15.21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13.86</w:t>
            </w:r>
          </w:p>
        </w:tc>
        <w:tc>
          <w:tcPr>
            <w:tcW w:w="1643" w:type="dxa"/>
            <w:vAlign w:val="center"/>
          </w:tcPr>
          <w:p>
            <w:pPr>
              <w:pStyle w:val="11"/>
            </w:pPr>
            <w:r>
              <w:t>13.86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29.36</w:t>
            </w:r>
          </w:p>
        </w:tc>
        <w:tc>
          <w:tcPr>
            <w:tcW w:w="1643" w:type="dxa"/>
            <w:vAlign w:val="center"/>
          </w:tcPr>
          <w:p>
            <w:pPr>
              <w:pStyle w:val="11"/>
            </w:pPr>
            <w:r>
              <w:t>29.36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18.04</w:t>
            </w:r>
          </w:p>
        </w:tc>
        <w:tc>
          <w:tcPr>
            <w:tcW w:w="1643" w:type="dxa"/>
            <w:vAlign w:val="center"/>
          </w:tcPr>
          <w:p>
            <w:pPr>
              <w:pStyle w:val="11"/>
            </w:pPr>
            <w:r>
              <w:t>18.04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18.00</w:t>
            </w:r>
          </w:p>
        </w:tc>
        <w:tc>
          <w:tcPr>
            <w:tcW w:w="1643" w:type="dxa"/>
            <w:vAlign w:val="center"/>
          </w:tcPr>
          <w:p>
            <w:pPr>
              <w:pStyle w:val="11"/>
            </w:pPr>
            <w:r>
              <w:t>18.00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9.04</w:t>
            </w:r>
          </w:p>
        </w:tc>
        <w:tc>
          <w:tcPr>
            <w:tcW w:w="1643" w:type="dxa"/>
            <w:vAlign w:val="center"/>
          </w:tcPr>
          <w:p>
            <w:pPr>
              <w:pStyle w:val="11"/>
            </w:pPr>
            <w:r>
              <w:t>9.04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0.56</w:t>
            </w:r>
          </w:p>
        </w:tc>
        <w:tc>
          <w:tcPr>
            <w:tcW w:w="1643" w:type="dxa"/>
            <w:vAlign w:val="center"/>
          </w:tcPr>
          <w:p>
            <w:pPr>
              <w:pStyle w:val="11"/>
            </w:pPr>
            <w:r>
              <w:t>0.56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14.72</w:t>
            </w:r>
          </w:p>
        </w:tc>
        <w:tc>
          <w:tcPr>
            <w:tcW w:w="1643" w:type="dxa"/>
            <w:vAlign w:val="center"/>
          </w:tcPr>
          <w:p>
            <w:pPr>
              <w:pStyle w:val="11"/>
            </w:pPr>
            <w:r>
              <w:t>14.72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18.77</w:t>
            </w:r>
          </w:p>
        </w:tc>
        <w:tc>
          <w:tcPr>
            <w:tcW w:w="1643" w:type="dxa"/>
            <w:vAlign w:val="center"/>
          </w:tcPr>
          <w:p>
            <w:pPr>
              <w:pStyle w:val="11"/>
            </w:pPr>
          </w:p>
        </w:tc>
        <w:tc>
          <w:tcPr>
            <w:tcW w:w="1643" w:type="dxa"/>
            <w:vAlign w:val="center"/>
          </w:tcPr>
          <w:p>
            <w:pPr>
              <w:pStyle w:val="11"/>
            </w:pPr>
            <w:r>
              <w:t>18.77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3.97</w:t>
            </w:r>
          </w:p>
        </w:tc>
        <w:tc>
          <w:tcPr>
            <w:tcW w:w="1643" w:type="dxa"/>
            <w:vAlign w:val="center"/>
          </w:tcPr>
          <w:p>
            <w:pPr>
              <w:pStyle w:val="11"/>
            </w:pPr>
          </w:p>
        </w:tc>
        <w:tc>
          <w:tcPr>
            <w:tcW w:w="1643" w:type="dxa"/>
            <w:vAlign w:val="center"/>
          </w:tcPr>
          <w:p>
            <w:pPr>
              <w:pStyle w:val="11"/>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3.30</w:t>
            </w:r>
          </w:p>
        </w:tc>
        <w:tc>
          <w:tcPr>
            <w:tcW w:w="1643" w:type="dxa"/>
            <w:vAlign w:val="center"/>
          </w:tcPr>
          <w:p>
            <w:pPr>
              <w:pStyle w:val="11"/>
            </w:pPr>
          </w:p>
        </w:tc>
        <w:tc>
          <w:tcPr>
            <w:tcW w:w="1643"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30209</w:t>
            </w:r>
          </w:p>
        </w:tc>
        <w:tc>
          <w:tcPr>
            <w:tcW w:w="1643" w:type="dxa"/>
            <w:vAlign w:val="center"/>
          </w:tcPr>
          <w:p>
            <w:pPr>
              <w:pStyle w:val="12"/>
            </w:pPr>
            <w:r>
              <w:t>物业管理费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3.80</w:t>
            </w:r>
          </w:p>
        </w:tc>
        <w:tc>
          <w:tcPr>
            <w:tcW w:w="1643" w:type="dxa"/>
            <w:vAlign w:val="center"/>
          </w:tcPr>
          <w:p>
            <w:pPr>
              <w:pStyle w:val="11"/>
            </w:pPr>
          </w:p>
        </w:tc>
        <w:tc>
          <w:tcPr>
            <w:tcW w:w="1643" w:type="dxa"/>
            <w:vAlign w:val="center"/>
          </w:tcPr>
          <w:p>
            <w:pPr>
              <w:pStyle w:val="11"/>
            </w:pPr>
            <w:r>
              <w:t>3.80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479001馆陶县商务局本级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479001馆陶县商务局本级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479001馆陶县商务局本级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1"/>
              <w:ind w:firstLine="0" w:firstLineChars="0"/>
              <w:rPr>
                <w:b/>
                <w:bCs/>
              </w:rPr>
            </w:pPr>
            <w:r>
              <w:rPr>
                <w:b/>
                <w:bCs/>
              </w:rPr>
              <w:t>0.20</w:t>
            </w:r>
          </w:p>
        </w:tc>
        <w:tc>
          <w:tcPr>
            <w:tcW w:w="1643" w:type="dxa"/>
            <w:vAlign w:val="center"/>
          </w:tcPr>
          <w:p>
            <w:pPr>
              <w:pStyle w:val="11"/>
              <w:ind w:firstLine="0" w:firstLineChars="0"/>
              <w:rPr>
                <w:b/>
                <w:bCs/>
              </w:rPr>
            </w:pPr>
            <w:r>
              <w:rPr>
                <w:b/>
                <w:bCs/>
              </w:rPr>
              <w:t>0.20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ind w:firstLine="0" w:firstLineChars="0"/>
            </w:pPr>
            <w:r>
              <w:t>0.20</w:t>
            </w:r>
          </w:p>
        </w:tc>
        <w:tc>
          <w:tcPr>
            <w:tcW w:w="1643" w:type="dxa"/>
            <w:vAlign w:val="center"/>
          </w:tcPr>
          <w:p>
            <w:pPr>
              <w:pStyle w:val="11"/>
              <w:ind w:firstLine="0" w:firstLineChars="0"/>
            </w:pPr>
            <w:r>
              <w:t>0.20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0.20</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馆陶县商务局本级2024年单位预算信息公开情况说明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按照《中华人民共和国预算法》、《地方预决算公开操作规程》和《关于进一步推进预算公开工作的实施意见》规定，现将馆陶县商务局本级2024年单位预算公开如下：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（一）贯彻落实国家和县有关内外贸易、国际经济合作和招商引资的发展战略、方针、政策；拟订全县相应的发展规划以及规定、办法和措施。</w:t>
      </w:r>
    </w:p>
    <w:p>
      <w:pPr>
        <w:pStyle w:val="22"/>
      </w:pPr>
      <w:r>
        <w:t>（二）研究提出流通体制改革意见，培育发展城乡市场，推进流通产业结构调整和连锁经营、物流配送、电子商务等现代流通方式。</w:t>
      </w:r>
    </w:p>
    <w:p>
      <w:pPr>
        <w:pStyle w:val="22"/>
      </w:pPr>
      <w:r>
        <w:t>（三）负责全县整顿和规范市场经济秩序的具体组织实施工作，研究拟订全县规范流通领域市场体系及流通秩序和打破市场垄断、地区封锁的政策，建立健全统一、开放、竞争、有序的市场体系；监测分析市场运行和商品供求状况，组织实施重要消费品市场调控和重要生产资料流通管理。</w:t>
      </w:r>
    </w:p>
    <w:p>
      <w:pPr>
        <w:pStyle w:val="22"/>
      </w:pPr>
      <w:r>
        <w:t>（四）起草全县商品流通、物资流通和餐饮服务业的有关地方性法规、规章，制定实施细则和市场准则；调查研究流通行业重大问题，提出政策建议；负责成品油、酒类等主要生活用品的流通和拍卖、典当等行业的监控管理。</w:t>
      </w:r>
    </w:p>
    <w:p>
      <w:pPr>
        <w:pStyle w:val="22"/>
      </w:pPr>
      <w:r>
        <w:t>（五）执行国家和省制定的进出口商品管理办法、进出口商品目录和进出口商品配额招标政策；负责进出口配额计划的编报、下达和组织实施及配额、许可证管理工作。</w:t>
      </w:r>
    </w:p>
    <w:p>
      <w:pPr>
        <w:pStyle w:val="22"/>
      </w:pPr>
      <w:r>
        <w:t>（六）拟订和推进全县科技兴贸战略，贯彻执行国家和省对外技术贸易、进出口管制以及鼓励技术和成套设备出口的政策；推进进出口贸易标准化体系建设；依法监督技术引进、设备进口、国家和省限制出口的技术和引进技术的出口与再出口工作；负责颁发与防扩散相关的出口许可证的管理工作。</w:t>
      </w:r>
    </w:p>
    <w:p>
      <w:pPr>
        <w:pStyle w:val="22"/>
      </w:pPr>
      <w:r>
        <w:t>（七）贯彻执行国家和省机电产品进出口战略和方针、政策；拟订和执行全县机电产品进出口中长期发展规划、年度指导性计划；制定全县进出口机电产品招标规则和管理办法并组织实施；依法监督进口机电设备采购项目招标活动，承办从事与工程建设有关的进口机电设备采购招标代理业务的招标代理机构资格初审；管理设备进口和国际招标。</w:t>
      </w:r>
    </w:p>
    <w:p>
      <w:pPr>
        <w:pStyle w:val="22"/>
      </w:pPr>
      <w:r>
        <w:t>（八）负责全县商务系统涉及世贸组织相关事务的研究、指导和服务工作；组织协调反倾销、反补贴、保障措施及其他与进出口公平贸易相关的工作；建立进出口公平贸易预警机制；组织全市产业损害调查，指导协调国外对我县出口商品的反倾销、反补贴、保障措施的应诉及相关工作。</w:t>
      </w:r>
    </w:p>
    <w:p>
      <w:pPr>
        <w:pStyle w:val="22"/>
      </w:pPr>
      <w:r>
        <w:t>（九）贯彻执行国家和省有关对外开放、招商引资等方面的法律法规和方针政策；拟订并实施全县外商投资政策和改革方案，指导全县外商投资工作；参与拟订全县利用外资的中长期规划；负责全县鼓励类外商投资限额以上项目、特殊行业外商投资企业设立及其变更事项；负责国家和省规定的限额以上、限制投资和涉及配额、许可证管理的外商投资企业的设立及其变更事项的审核上报工作；审核或核准全市大型外商投资项目的合同、章程及法律特别规定的重大变更事项；监督外商投资企业执行有关法律法规、规章及合同、章程的情况；指导和管理全县招商引资、投资促进及外商投资企业的审批和进出口工作，综合协调和指导经济技术开发区的有关具体工作；负责全县利用外资直接投资和外资企业生产经营情况的统计；按商品管理权限审批外商投资企业进出口许可证。</w:t>
      </w:r>
    </w:p>
    <w:p>
      <w:pPr>
        <w:pStyle w:val="22"/>
      </w:pPr>
      <w:r>
        <w:t>（十）负责全县对外经济合作工作；拟订并执行对外经济合作政策，指导和监督对外承包工程、劳务合作、设计咨询等业务的管理；拟订我县境外投资管理办法和具体政策；负责对外经济合作企业的经营资格认定和管理工作；管理联合国及其他国际组织或外国政府对我市经济技术合作方面的无偿援助及赠款工作。</w:t>
      </w:r>
    </w:p>
    <w:p>
      <w:pPr>
        <w:pStyle w:val="22"/>
      </w:pPr>
      <w:r>
        <w:t>（十一）审核或核准县内企业对外投资开办企业（金融企业除外）和境外带料加工贸易项目并实施监督管理；负责外国和香港、澳门特别行政区及台湾常驻我市商务代表机构的设立和管理工作。</w:t>
      </w:r>
    </w:p>
    <w:p>
      <w:pPr>
        <w:pStyle w:val="22"/>
      </w:pPr>
      <w:r>
        <w:t>（十二）指导监督以馆陶县名义在境内举办各种外经贸交易会、展览会、展销会等活动；拟订并实施赴境外举办上述活动的管理办法。</w:t>
      </w:r>
    </w:p>
    <w:p>
      <w:pPr>
        <w:pStyle w:val="22"/>
      </w:pPr>
      <w:r>
        <w:t>（十三）负责全县内外贸易新闻发布会、宣传工作和提供信息咨询服务；指导全县流通领域信息网络和电子商务建设。</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馆陶县商务局本级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23"/>
      </w:pPr>
      <w:r>
        <w:t>1、收入说明</w:t>
      </w:r>
    </w:p>
    <w:p>
      <w:pPr>
        <w:pStyle w:val="23"/>
      </w:pPr>
      <w:r>
        <w:t>反映本</w:t>
      </w:r>
      <w:r>
        <w:rPr>
          <w:rFonts w:hint="eastAsia"/>
          <w:lang w:eastAsia="zh-CN"/>
        </w:rPr>
        <w:t>单位</w:t>
      </w:r>
      <w:r>
        <w:t>当年全部收入。2024年预算收入984.16万元，其中：一般公共预算收入984.16万元，基金预算收入0.00万元，国有资本经营预算收入0.00万元，财政专户核拨收入0.00万元，单位资金收入0.00万元，上年结转结余0.00万元。</w:t>
      </w:r>
    </w:p>
    <w:p>
      <w:pPr>
        <w:pStyle w:val="23"/>
      </w:pPr>
      <w:r>
        <w:t>2、支出说明</w:t>
      </w:r>
    </w:p>
    <w:p>
      <w:pPr>
        <w:pStyle w:val="23"/>
      </w:pPr>
      <w:r>
        <w:t>收支预算总表支出栏、基本支出表、项目支出表按经济分类和支出功能分类科目编制，反映馆陶县商务局年度</w:t>
      </w:r>
      <w:r>
        <w:rPr>
          <w:rFonts w:hint="eastAsia"/>
          <w:lang w:eastAsia="zh-CN"/>
        </w:rPr>
        <w:t>单位</w:t>
      </w:r>
      <w:r>
        <w:t>预算中支出预算的总体情况。2024年支出预算984.16万元，其中基本支出218.96万元，包括人员经费200.19万元和日常公用经费18.77万元；项目支出765.20万元，主要为</w:t>
      </w:r>
      <w:r>
        <w:rPr>
          <w:rFonts w:hint="eastAsia"/>
          <w:lang w:eastAsia="zh-CN"/>
        </w:rPr>
        <w:t>：</w:t>
      </w:r>
      <w:r>
        <w:t>成品油市场整治及市场联合监管工作经费8万元，驻点招商专班工作经费200万元、引进外资奖励资金50万元、外贸企业出口创汇奖励资金50万元、招商工作经费16万元、贸促会工作经费2.4万元、馆陶县促消费补贴资金50万元、入统限上企业奖励资金28.8万元，冀财建【2023】231号，河北省财政厅关于提前下达2024年中央服务业发展资金360万元。</w:t>
      </w:r>
    </w:p>
    <w:p>
      <w:pPr>
        <w:pStyle w:val="23"/>
      </w:pPr>
      <w:r>
        <w:t>3、比上年增减情况</w:t>
      </w:r>
    </w:p>
    <w:p>
      <w:pPr>
        <w:pStyle w:val="23"/>
        <w:rPr>
          <w:rFonts w:hint="eastAsia" w:eastAsia="方正仿宋_GBK"/>
          <w:lang w:eastAsia="zh-CN"/>
        </w:rPr>
      </w:pPr>
      <w:r>
        <w:t>2024年预算收支安排984.16万元，较2023年预算增加506.26万元，其中：基本支出减少59.94万元，主要为</w:t>
      </w:r>
      <w:r>
        <w:rPr>
          <w:rFonts w:hint="eastAsia"/>
          <w:lang w:eastAsia="zh-CN"/>
        </w:rPr>
        <w:t>人员经费减少。</w:t>
      </w:r>
      <w:r>
        <w:t>项目支出增加566.20万元，主要为驻点招商工作经费、县域商业建设行动支出</w:t>
      </w:r>
      <w:r>
        <w:rPr>
          <w:rFonts w:hint="eastAsia"/>
          <w:lang w:eastAsia="zh-CN"/>
        </w:rPr>
        <w:t>增加。</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2024年，我单位机关运行经费共计安排18.77万元，主要用于日常维修、办公用房水电费、办公用房取暖费、办公用房物业管理费等日常运行支出。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rPr>
          <w:rFonts w:hint="eastAsia" w:eastAsia="方正仿宋_GBK"/>
          <w:lang w:eastAsia="zh-CN"/>
        </w:rPr>
      </w:pPr>
      <w:r>
        <w:t>2024年，我</w:t>
      </w:r>
      <w:r>
        <w:rPr>
          <w:rFonts w:hint="eastAsia"/>
          <w:lang w:eastAsia="zh-CN"/>
        </w:rPr>
        <w:t>单位</w:t>
      </w:r>
      <w:r>
        <w:t>财政拨款“三公”经费预算安排0.20万元，其中因公出国（境）费0.00万元；公务用车购置及运维费0.00万元（其中：公务用车购置费为0.00万元，公务用车运维费0.00万元)；公务接待费0.20万元。与</w:t>
      </w:r>
      <w:r>
        <w:rPr>
          <w:rFonts w:hint="eastAsia"/>
          <w:lang w:eastAsia="zh-CN"/>
        </w:rPr>
        <w:t>上年相比没有增加</w:t>
      </w:r>
      <w:r>
        <w:t>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1、成品油市场整治及市场联合监管工作经费绩效目标表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13043324P000029100035</w:t>
            </w:r>
          </w:p>
        </w:tc>
        <w:tc>
          <w:tcPr>
            <w:tcW w:w="2114" w:type="dxa"/>
            <w:vAlign w:val="center"/>
          </w:tcPr>
          <w:p>
            <w:pPr>
              <w:pStyle w:val="10"/>
            </w:pPr>
            <w:r>
              <w:t>项目名称</w:t>
            </w:r>
          </w:p>
        </w:tc>
        <w:tc>
          <w:tcPr>
            <w:tcW w:w="6342" w:type="dxa"/>
            <w:gridSpan w:val="3"/>
            <w:vAlign w:val="center"/>
          </w:tcPr>
          <w:p>
            <w:pPr>
              <w:pStyle w:val="12"/>
            </w:pPr>
            <w:r>
              <w:t>成品油市场整治及市场联合监管工作经费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资金主要用于依法查处、取缔非法加油站和市场联合监管办公费支出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1.进一步规范我县成品油市场秩序，消除成品油市场安全隐患，严防安全事故发生，切实维护人民群众的生命财产安全，依法严厉查处、取缔无证经营、非法加油站点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依法监管县域加油站</w:t>
            </w:r>
          </w:p>
        </w:tc>
        <w:tc>
          <w:tcPr>
            <w:tcW w:w="4228" w:type="dxa"/>
            <w:vAlign w:val="center"/>
          </w:tcPr>
          <w:p>
            <w:pPr>
              <w:pStyle w:val="12"/>
            </w:pPr>
            <w:r>
              <w:t>监管全县加油站点数量</w:t>
            </w:r>
          </w:p>
        </w:tc>
        <w:tc>
          <w:tcPr>
            <w:tcW w:w="2114" w:type="dxa"/>
            <w:vAlign w:val="center"/>
          </w:tcPr>
          <w:p>
            <w:pPr>
              <w:pStyle w:val="12"/>
            </w:pPr>
            <w:r>
              <w:t>≥26个</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监管期限</w:t>
            </w:r>
          </w:p>
        </w:tc>
        <w:tc>
          <w:tcPr>
            <w:tcW w:w="4228" w:type="dxa"/>
            <w:vAlign w:val="center"/>
          </w:tcPr>
          <w:p>
            <w:pPr>
              <w:pStyle w:val="12"/>
            </w:pPr>
            <w:r>
              <w:t>监管全县加油站点时间</w:t>
            </w:r>
          </w:p>
        </w:tc>
        <w:tc>
          <w:tcPr>
            <w:tcW w:w="2114" w:type="dxa"/>
            <w:vAlign w:val="center"/>
          </w:tcPr>
          <w:p>
            <w:pPr>
              <w:pStyle w:val="12"/>
            </w:pPr>
            <w:r>
              <w:t>1年</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监管覆盖率</w:t>
            </w:r>
          </w:p>
        </w:tc>
        <w:tc>
          <w:tcPr>
            <w:tcW w:w="4228" w:type="dxa"/>
            <w:vAlign w:val="center"/>
          </w:tcPr>
          <w:p>
            <w:pPr>
              <w:pStyle w:val="12"/>
            </w:pPr>
            <w:r>
              <w:t>监管加油站数量占全县加油站数量的比例</w:t>
            </w:r>
          </w:p>
        </w:tc>
        <w:tc>
          <w:tcPr>
            <w:tcW w:w="2114" w:type="dxa"/>
            <w:vAlign w:val="center"/>
          </w:tcPr>
          <w:p>
            <w:pPr>
              <w:pStyle w:val="12"/>
            </w:pPr>
            <w:r>
              <w:t>100%</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监管执法资金</w:t>
            </w:r>
          </w:p>
        </w:tc>
        <w:tc>
          <w:tcPr>
            <w:tcW w:w="4228" w:type="dxa"/>
            <w:vAlign w:val="center"/>
          </w:tcPr>
          <w:p>
            <w:pPr>
              <w:pStyle w:val="12"/>
            </w:pPr>
            <w:r>
              <w:t>控制经费合理支出，保障工作正常开展</w:t>
            </w:r>
          </w:p>
        </w:tc>
        <w:tc>
          <w:tcPr>
            <w:tcW w:w="2114" w:type="dxa"/>
            <w:vAlign w:val="center"/>
          </w:tcPr>
          <w:p>
            <w:pPr>
              <w:pStyle w:val="12"/>
            </w:pPr>
            <w:r>
              <w:t>10万元</w:t>
            </w:r>
          </w:p>
        </w:tc>
        <w:tc>
          <w:tcPr>
            <w:tcW w:w="2114" w:type="dxa"/>
            <w:vAlign w:val="center"/>
          </w:tcPr>
          <w:p>
            <w:pPr>
              <w:pStyle w:val="12"/>
            </w:pPr>
            <w:r>
              <w:t>邯商务【2021】4号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油气回收</w:t>
            </w:r>
          </w:p>
        </w:tc>
        <w:tc>
          <w:tcPr>
            <w:tcW w:w="4228" w:type="dxa"/>
            <w:vAlign w:val="center"/>
          </w:tcPr>
          <w:p>
            <w:pPr>
              <w:pStyle w:val="12"/>
            </w:pPr>
            <w:r>
              <w:t>加强油气回收使全县环境得到有效治理</w:t>
            </w:r>
          </w:p>
        </w:tc>
        <w:tc>
          <w:tcPr>
            <w:tcW w:w="2114" w:type="dxa"/>
            <w:vAlign w:val="center"/>
          </w:tcPr>
          <w:p>
            <w:pPr>
              <w:pStyle w:val="12"/>
            </w:pPr>
            <w:r>
              <w:t>100%</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长期规范成品油市场经营秩序</w:t>
            </w:r>
          </w:p>
        </w:tc>
        <w:tc>
          <w:tcPr>
            <w:tcW w:w="4228" w:type="dxa"/>
            <w:vAlign w:val="center"/>
          </w:tcPr>
          <w:p>
            <w:pPr>
              <w:pStyle w:val="12"/>
            </w:pPr>
            <w:r>
              <w:t>让全县消费者使用放心油</w:t>
            </w:r>
          </w:p>
        </w:tc>
        <w:tc>
          <w:tcPr>
            <w:tcW w:w="2114" w:type="dxa"/>
            <w:vAlign w:val="center"/>
          </w:tcPr>
          <w:p>
            <w:pPr>
              <w:pStyle w:val="12"/>
            </w:pPr>
            <w:r>
              <w:t>100%</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问卷调查</w:t>
            </w:r>
          </w:p>
        </w:tc>
        <w:tc>
          <w:tcPr>
            <w:tcW w:w="2114" w:type="dxa"/>
            <w:vAlign w:val="center"/>
          </w:tcPr>
          <w:p>
            <w:pPr>
              <w:pStyle w:val="12"/>
            </w:pPr>
            <w:r>
              <w:t>100%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2、馆陶县促销费消费券补贴资金绩效目标表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13043324P00002710003R</w:t>
            </w:r>
          </w:p>
        </w:tc>
        <w:tc>
          <w:tcPr>
            <w:tcW w:w="2114" w:type="dxa"/>
            <w:vAlign w:val="center"/>
          </w:tcPr>
          <w:p>
            <w:pPr>
              <w:pStyle w:val="10"/>
            </w:pPr>
            <w:r>
              <w:t>项目名称</w:t>
            </w:r>
          </w:p>
        </w:tc>
        <w:tc>
          <w:tcPr>
            <w:tcW w:w="6342" w:type="dxa"/>
            <w:gridSpan w:val="3"/>
            <w:vAlign w:val="center"/>
          </w:tcPr>
          <w:p>
            <w:pPr>
              <w:pStyle w:val="12"/>
            </w:pPr>
            <w:r>
              <w:t>馆陶县促销费消费券补贴资金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资金用于企业参加促销活动补贴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1.资金主要用于参加促销活动企业消费券补贴，有效刺激消费需求，促进全县经济快速回暖，拉动经济增长，增加企业税收。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补贴企业数量</w:t>
            </w:r>
          </w:p>
        </w:tc>
        <w:tc>
          <w:tcPr>
            <w:tcW w:w="4228" w:type="dxa"/>
            <w:vAlign w:val="center"/>
          </w:tcPr>
          <w:p>
            <w:pPr>
              <w:pStyle w:val="12"/>
            </w:pPr>
            <w:r>
              <w:t>补贴参加促销活动企业数量</w:t>
            </w:r>
          </w:p>
        </w:tc>
        <w:tc>
          <w:tcPr>
            <w:tcW w:w="2114" w:type="dxa"/>
            <w:vAlign w:val="center"/>
          </w:tcPr>
          <w:p>
            <w:pPr>
              <w:pStyle w:val="12"/>
            </w:pPr>
            <w:r>
              <w:t>≥8家</w:t>
            </w:r>
          </w:p>
        </w:tc>
        <w:tc>
          <w:tcPr>
            <w:tcW w:w="2114"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预期目标完成率</w:t>
            </w:r>
          </w:p>
        </w:tc>
        <w:tc>
          <w:tcPr>
            <w:tcW w:w="4228" w:type="dxa"/>
            <w:vAlign w:val="center"/>
          </w:tcPr>
          <w:p>
            <w:pPr>
              <w:pStyle w:val="12"/>
            </w:pPr>
            <w:r>
              <w:t>销售收入预期目标完成率</w:t>
            </w:r>
          </w:p>
        </w:tc>
        <w:tc>
          <w:tcPr>
            <w:tcW w:w="2114" w:type="dxa"/>
            <w:vAlign w:val="center"/>
          </w:tcPr>
          <w:p>
            <w:pPr>
              <w:pStyle w:val="12"/>
            </w:pPr>
            <w:r>
              <w:t>≥95%</w:t>
            </w:r>
          </w:p>
        </w:tc>
        <w:tc>
          <w:tcPr>
            <w:tcW w:w="2114"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资金发放及时率</w:t>
            </w:r>
          </w:p>
        </w:tc>
        <w:tc>
          <w:tcPr>
            <w:tcW w:w="4228" w:type="dxa"/>
            <w:vAlign w:val="center"/>
          </w:tcPr>
          <w:p>
            <w:pPr>
              <w:pStyle w:val="12"/>
            </w:pPr>
            <w:r>
              <w:t>财政补助资金向企业及时拨付率</w:t>
            </w:r>
          </w:p>
        </w:tc>
        <w:tc>
          <w:tcPr>
            <w:tcW w:w="2114" w:type="dxa"/>
            <w:vAlign w:val="center"/>
          </w:tcPr>
          <w:p>
            <w:pPr>
              <w:pStyle w:val="12"/>
            </w:pPr>
            <w:r>
              <w:t>100%</w:t>
            </w:r>
          </w:p>
        </w:tc>
        <w:tc>
          <w:tcPr>
            <w:tcW w:w="2114" w:type="dxa"/>
            <w:vAlign w:val="center"/>
          </w:tcPr>
          <w:p>
            <w:pPr>
              <w:pStyle w:val="12"/>
            </w:pPr>
            <w:r>
              <w:t>按照“幸福邯郸欢乐购”电子平台下载实际购物券数量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促销费补助资金成本</w:t>
            </w:r>
          </w:p>
        </w:tc>
        <w:tc>
          <w:tcPr>
            <w:tcW w:w="4228" w:type="dxa"/>
            <w:vAlign w:val="center"/>
          </w:tcPr>
          <w:p>
            <w:pPr>
              <w:pStyle w:val="12"/>
            </w:pPr>
            <w:r>
              <w:t>节假日促销费财政财政补助资金</w:t>
            </w:r>
          </w:p>
        </w:tc>
        <w:tc>
          <w:tcPr>
            <w:tcW w:w="2114" w:type="dxa"/>
            <w:vAlign w:val="center"/>
          </w:tcPr>
          <w:p>
            <w:pPr>
              <w:pStyle w:val="12"/>
            </w:pPr>
            <w:r>
              <w:t>300万元</w:t>
            </w:r>
          </w:p>
        </w:tc>
        <w:tc>
          <w:tcPr>
            <w:tcW w:w="2114"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提高企业税收增长率</w:t>
            </w:r>
          </w:p>
        </w:tc>
        <w:tc>
          <w:tcPr>
            <w:tcW w:w="4228" w:type="dxa"/>
            <w:vAlign w:val="center"/>
          </w:tcPr>
          <w:p>
            <w:pPr>
              <w:pStyle w:val="12"/>
            </w:pPr>
            <w:r>
              <w:t>通过促销刺激销售增长，增加企业税收</w:t>
            </w:r>
          </w:p>
        </w:tc>
        <w:tc>
          <w:tcPr>
            <w:tcW w:w="2114" w:type="dxa"/>
            <w:vAlign w:val="center"/>
          </w:tcPr>
          <w:p>
            <w:pPr>
              <w:pStyle w:val="12"/>
            </w:pPr>
            <w:r>
              <w:t>≥10%</w:t>
            </w:r>
          </w:p>
        </w:tc>
        <w:tc>
          <w:tcPr>
            <w:tcW w:w="2114" w:type="dxa"/>
            <w:vAlign w:val="center"/>
          </w:tcPr>
          <w:p>
            <w:pPr>
              <w:pStyle w:val="12"/>
            </w:pPr>
            <w:r>
              <w:t>税收调查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提升社会影响率</w:t>
            </w:r>
          </w:p>
        </w:tc>
        <w:tc>
          <w:tcPr>
            <w:tcW w:w="4228" w:type="dxa"/>
            <w:vAlign w:val="center"/>
          </w:tcPr>
          <w:p>
            <w:pPr>
              <w:pStyle w:val="12"/>
            </w:pPr>
            <w:r>
              <w:t>通过促销活动提升企业社会影响率</w:t>
            </w:r>
          </w:p>
        </w:tc>
        <w:tc>
          <w:tcPr>
            <w:tcW w:w="2114" w:type="dxa"/>
            <w:vAlign w:val="center"/>
          </w:tcPr>
          <w:p>
            <w:pPr>
              <w:pStyle w:val="12"/>
            </w:pPr>
            <w:r>
              <w:t>≥35%</w:t>
            </w:r>
          </w:p>
        </w:tc>
        <w:tc>
          <w:tcPr>
            <w:tcW w:w="2114" w:type="dxa"/>
            <w:vAlign w:val="center"/>
          </w:tcPr>
          <w:p>
            <w:pPr>
              <w:pStyle w:val="12"/>
            </w:pPr>
            <w:r>
              <w:t>网络调查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补贴企业满意度</w:t>
            </w:r>
          </w:p>
        </w:tc>
        <w:tc>
          <w:tcPr>
            <w:tcW w:w="4228" w:type="dxa"/>
            <w:vAlign w:val="center"/>
          </w:tcPr>
          <w:p>
            <w:pPr>
              <w:pStyle w:val="12"/>
            </w:pPr>
            <w:r>
              <w:t>参与促销活动企业满意度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3、招商工作经费绩效目标表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13043324P00003110003Y</w:t>
            </w:r>
          </w:p>
        </w:tc>
        <w:tc>
          <w:tcPr>
            <w:tcW w:w="2114" w:type="dxa"/>
            <w:vAlign w:val="center"/>
          </w:tcPr>
          <w:p>
            <w:pPr>
              <w:pStyle w:val="10"/>
            </w:pPr>
            <w:r>
              <w:t>项目名称</w:t>
            </w:r>
          </w:p>
        </w:tc>
        <w:tc>
          <w:tcPr>
            <w:tcW w:w="6342" w:type="dxa"/>
            <w:gridSpan w:val="3"/>
            <w:vAlign w:val="center"/>
          </w:tcPr>
          <w:p>
            <w:pPr>
              <w:pStyle w:val="12"/>
            </w:pPr>
            <w:r>
              <w:t>招商工作经费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16.00</w:t>
            </w:r>
          </w:p>
        </w:tc>
        <w:tc>
          <w:tcPr>
            <w:tcW w:w="2114" w:type="dxa"/>
            <w:vAlign w:val="center"/>
          </w:tcPr>
          <w:p>
            <w:pPr>
              <w:pStyle w:val="10"/>
            </w:pPr>
            <w:r>
              <w:t>其中：财政    资金</w:t>
            </w:r>
          </w:p>
        </w:tc>
        <w:tc>
          <w:tcPr>
            <w:tcW w:w="2114" w:type="dxa"/>
            <w:vAlign w:val="center"/>
          </w:tcPr>
          <w:p>
            <w:pPr>
              <w:pStyle w:val="12"/>
            </w:pPr>
            <w:r>
              <w:t>16.00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资金主要用于外出招商、举办活动、签约仪式费用支出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1.用于开展我县招商引资工作，通过招商引进落地一批投资规模大的重大产业项目，促进经济发展，保障招商引资排名保持全市前列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招商活动次数</w:t>
            </w:r>
          </w:p>
        </w:tc>
        <w:tc>
          <w:tcPr>
            <w:tcW w:w="4228" w:type="dxa"/>
            <w:vAlign w:val="center"/>
          </w:tcPr>
          <w:p>
            <w:pPr>
              <w:pStyle w:val="12"/>
            </w:pPr>
            <w:r>
              <w:t>成功举办境内外招商活动次数</w:t>
            </w:r>
          </w:p>
        </w:tc>
        <w:tc>
          <w:tcPr>
            <w:tcW w:w="2114" w:type="dxa"/>
            <w:vAlign w:val="center"/>
          </w:tcPr>
          <w:p>
            <w:pPr>
              <w:pStyle w:val="12"/>
            </w:pPr>
            <w:r>
              <w:t>≥5次</w:t>
            </w:r>
          </w:p>
        </w:tc>
        <w:tc>
          <w:tcPr>
            <w:tcW w:w="2114" w:type="dxa"/>
            <w:vAlign w:val="center"/>
          </w:tcPr>
          <w:p>
            <w:pPr>
              <w:pStyle w:val="12"/>
            </w:pPr>
            <w:r>
              <w:t>馆文【2021】14号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落地率</w:t>
            </w:r>
          </w:p>
        </w:tc>
        <w:tc>
          <w:tcPr>
            <w:tcW w:w="4228" w:type="dxa"/>
            <w:vAlign w:val="center"/>
          </w:tcPr>
          <w:p>
            <w:pPr>
              <w:pStyle w:val="12"/>
            </w:pPr>
            <w:r>
              <w:t>成功落地投产项目占签约项目比例</w:t>
            </w:r>
          </w:p>
        </w:tc>
        <w:tc>
          <w:tcPr>
            <w:tcW w:w="2114" w:type="dxa"/>
            <w:vAlign w:val="center"/>
          </w:tcPr>
          <w:p>
            <w:pPr>
              <w:pStyle w:val="12"/>
            </w:pPr>
            <w:r>
              <w:t>≥80%</w:t>
            </w:r>
          </w:p>
        </w:tc>
        <w:tc>
          <w:tcPr>
            <w:tcW w:w="2114" w:type="dxa"/>
            <w:vAlign w:val="center"/>
          </w:tcPr>
          <w:p>
            <w:pPr>
              <w:pStyle w:val="12"/>
            </w:pPr>
            <w:r>
              <w:t>馆文【2021】14号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按时完成</w:t>
            </w:r>
          </w:p>
        </w:tc>
        <w:tc>
          <w:tcPr>
            <w:tcW w:w="4228" w:type="dxa"/>
            <w:vAlign w:val="center"/>
          </w:tcPr>
          <w:p>
            <w:pPr>
              <w:pStyle w:val="12"/>
            </w:pPr>
            <w:r>
              <w:t>按照工作计划在规定时间开展招商工作</w:t>
            </w:r>
          </w:p>
        </w:tc>
        <w:tc>
          <w:tcPr>
            <w:tcW w:w="2114" w:type="dxa"/>
            <w:vAlign w:val="center"/>
          </w:tcPr>
          <w:p>
            <w:pPr>
              <w:pStyle w:val="12"/>
            </w:pPr>
            <w:r>
              <w:t>≤1年</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工作经费</w:t>
            </w:r>
          </w:p>
        </w:tc>
        <w:tc>
          <w:tcPr>
            <w:tcW w:w="4228" w:type="dxa"/>
            <w:vAlign w:val="center"/>
          </w:tcPr>
          <w:p>
            <w:pPr>
              <w:pStyle w:val="12"/>
            </w:pPr>
            <w:r>
              <w:t>招商引资所需的工作经费</w:t>
            </w:r>
          </w:p>
        </w:tc>
        <w:tc>
          <w:tcPr>
            <w:tcW w:w="2114" w:type="dxa"/>
            <w:vAlign w:val="center"/>
          </w:tcPr>
          <w:p>
            <w:pPr>
              <w:pStyle w:val="12"/>
            </w:pPr>
            <w:r>
              <w:t>20万元</w:t>
            </w:r>
          </w:p>
        </w:tc>
        <w:tc>
          <w:tcPr>
            <w:tcW w:w="2114" w:type="dxa"/>
            <w:vAlign w:val="center"/>
          </w:tcPr>
          <w:p>
            <w:pPr>
              <w:pStyle w:val="12"/>
            </w:pPr>
            <w:r>
              <w:t>馆文【2021】14号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拉动我县GDP增长率</w:t>
            </w:r>
          </w:p>
        </w:tc>
        <w:tc>
          <w:tcPr>
            <w:tcW w:w="4228" w:type="dxa"/>
            <w:vAlign w:val="center"/>
          </w:tcPr>
          <w:p>
            <w:pPr>
              <w:pStyle w:val="12"/>
            </w:pPr>
            <w:r>
              <w:t>增加投资企业新增纳税总额，拉动我县GDP增长的比率</w:t>
            </w:r>
          </w:p>
        </w:tc>
        <w:tc>
          <w:tcPr>
            <w:tcW w:w="2114" w:type="dxa"/>
            <w:vAlign w:val="center"/>
          </w:tcPr>
          <w:p>
            <w:pPr>
              <w:pStyle w:val="12"/>
            </w:pPr>
            <w:r>
              <w:t>≥1%</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增加就业人数</w:t>
            </w:r>
          </w:p>
        </w:tc>
        <w:tc>
          <w:tcPr>
            <w:tcW w:w="4228" w:type="dxa"/>
            <w:vAlign w:val="center"/>
          </w:tcPr>
          <w:p>
            <w:pPr>
              <w:pStyle w:val="12"/>
            </w:pPr>
            <w:r>
              <w:t>促进馆陶经济发展，增加就业人数</w:t>
            </w:r>
          </w:p>
        </w:tc>
        <w:tc>
          <w:tcPr>
            <w:tcW w:w="2114" w:type="dxa"/>
            <w:vAlign w:val="center"/>
          </w:tcPr>
          <w:p>
            <w:pPr>
              <w:pStyle w:val="12"/>
            </w:pPr>
            <w:r>
              <w:t>≥300人</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引资企业对招商工作的满意度</w:t>
            </w:r>
          </w:p>
        </w:tc>
        <w:tc>
          <w:tcPr>
            <w:tcW w:w="2114" w:type="dxa"/>
            <w:vAlign w:val="center"/>
          </w:tcPr>
          <w:p>
            <w:pPr>
              <w:pStyle w:val="12"/>
            </w:pPr>
            <w:r>
              <w:t>100%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4、冀财建[2023]231号河北省财政厅关于提前下达2024年中央服务业发展资金预算的通知（县域商业建设行动）绩效目标表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13043324P00012310006M</w:t>
            </w:r>
          </w:p>
        </w:tc>
        <w:tc>
          <w:tcPr>
            <w:tcW w:w="2114" w:type="dxa"/>
            <w:vAlign w:val="center"/>
          </w:tcPr>
          <w:p>
            <w:pPr>
              <w:pStyle w:val="10"/>
            </w:pPr>
            <w:r>
              <w:t>项目名称</w:t>
            </w:r>
          </w:p>
        </w:tc>
        <w:tc>
          <w:tcPr>
            <w:tcW w:w="6342" w:type="dxa"/>
            <w:gridSpan w:val="3"/>
            <w:vAlign w:val="center"/>
          </w:tcPr>
          <w:p>
            <w:pPr>
              <w:pStyle w:val="12"/>
            </w:pPr>
            <w:r>
              <w:t>冀财建[2023]231号河北省财政厅关于提前下达2024年中央服务业发展资金预算的通知（县域商业建设行动）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360.00</w:t>
            </w:r>
          </w:p>
        </w:tc>
        <w:tc>
          <w:tcPr>
            <w:tcW w:w="2114" w:type="dxa"/>
            <w:vAlign w:val="center"/>
          </w:tcPr>
          <w:p>
            <w:pPr>
              <w:pStyle w:val="10"/>
            </w:pPr>
            <w:r>
              <w:t>其中：财政    资金</w:t>
            </w:r>
          </w:p>
        </w:tc>
        <w:tc>
          <w:tcPr>
            <w:tcW w:w="2114" w:type="dxa"/>
            <w:vAlign w:val="center"/>
          </w:tcPr>
          <w:p>
            <w:pPr>
              <w:pStyle w:val="12"/>
            </w:pPr>
            <w:r>
              <w:t>360.00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资金主要用于建设改造物流配送中心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1.资金用于建设改造一批县级物流中心，进一步提升流通效率，降低物流成本，有效改善乡镇消费环境，促进馆陶经济发展。</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新增改造数量</w:t>
            </w:r>
          </w:p>
        </w:tc>
        <w:tc>
          <w:tcPr>
            <w:tcW w:w="4228" w:type="dxa"/>
            <w:vAlign w:val="center"/>
          </w:tcPr>
          <w:p>
            <w:pPr>
              <w:pStyle w:val="12"/>
            </w:pPr>
            <w:r>
              <w:t>新增县级物流配送中心改造数量</w:t>
            </w:r>
          </w:p>
        </w:tc>
        <w:tc>
          <w:tcPr>
            <w:tcW w:w="2114" w:type="dxa"/>
            <w:vAlign w:val="center"/>
          </w:tcPr>
          <w:p>
            <w:pPr>
              <w:pStyle w:val="12"/>
            </w:pPr>
            <w:r>
              <w:t>≥1个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商贸中心覆盖率</w:t>
            </w:r>
          </w:p>
        </w:tc>
        <w:tc>
          <w:tcPr>
            <w:tcW w:w="4228" w:type="dxa"/>
            <w:vAlign w:val="center"/>
          </w:tcPr>
          <w:p>
            <w:pPr>
              <w:pStyle w:val="12"/>
            </w:pPr>
            <w:r>
              <w:t>乡镇商贸中心覆盖率</w:t>
            </w:r>
          </w:p>
        </w:tc>
        <w:tc>
          <w:tcPr>
            <w:tcW w:w="2114" w:type="dxa"/>
            <w:vAlign w:val="center"/>
          </w:tcPr>
          <w:p>
            <w:pPr>
              <w:pStyle w:val="12"/>
            </w:pPr>
            <w:r>
              <w:t>≥30%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按时完成</w:t>
            </w:r>
          </w:p>
        </w:tc>
        <w:tc>
          <w:tcPr>
            <w:tcW w:w="4228" w:type="dxa"/>
            <w:vAlign w:val="center"/>
          </w:tcPr>
          <w:p>
            <w:pPr>
              <w:pStyle w:val="12"/>
            </w:pPr>
            <w:r>
              <w:t>完成县级物流中心和乡镇商贸中心改造任务</w:t>
            </w:r>
          </w:p>
        </w:tc>
        <w:tc>
          <w:tcPr>
            <w:tcW w:w="2114" w:type="dxa"/>
            <w:vAlign w:val="center"/>
          </w:tcPr>
          <w:p>
            <w:pPr>
              <w:pStyle w:val="12"/>
            </w:pPr>
            <w:r>
              <w:t>≤1年</w:t>
            </w:r>
          </w:p>
        </w:tc>
        <w:tc>
          <w:tcPr>
            <w:tcW w:w="2114" w:type="dxa"/>
            <w:vAlign w:val="center"/>
          </w:tcPr>
          <w:p>
            <w:pPr>
              <w:pStyle w:val="12"/>
            </w:pPr>
            <w:r>
              <w:t>冀财建【2023】231号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商业建设成本</w:t>
            </w:r>
          </w:p>
        </w:tc>
        <w:tc>
          <w:tcPr>
            <w:tcW w:w="4228" w:type="dxa"/>
            <w:vAlign w:val="center"/>
          </w:tcPr>
          <w:p>
            <w:pPr>
              <w:pStyle w:val="12"/>
            </w:pPr>
            <w:r>
              <w:t>县域商业建设行动资金成本</w:t>
            </w:r>
          </w:p>
        </w:tc>
        <w:tc>
          <w:tcPr>
            <w:tcW w:w="2114" w:type="dxa"/>
            <w:vAlign w:val="center"/>
          </w:tcPr>
          <w:p>
            <w:pPr>
              <w:pStyle w:val="12"/>
            </w:pPr>
            <w:r>
              <w:t>360万元</w:t>
            </w:r>
          </w:p>
        </w:tc>
        <w:tc>
          <w:tcPr>
            <w:tcW w:w="2114" w:type="dxa"/>
            <w:vAlign w:val="center"/>
          </w:tcPr>
          <w:p>
            <w:pPr>
              <w:pStyle w:val="12"/>
            </w:pPr>
            <w:r>
              <w:t>冀财建【2023】231号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城乡销售额</w:t>
            </w:r>
          </w:p>
        </w:tc>
        <w:tc>
          <w:tcPr>
            <w:tcW w:w="4228" w:type="dxa"/>
            <w:vAlign w:val="center"/>
          </w:tcPr>
          <w:p>
            <w:pPr>
              <w:pStyle w:val="12"/>
            </w:pPr>
            <w:r>
              <w:t>城乡消费品零售增速得到提高，促进馆陶经济发展</w:t>
            </w:r>
          </w:p>
        </w:tc>
        <w:tc>
          <w:tcPr>
            <w:tcW w:w="2114" w:type="dxa"/>
            <w:vAlign w:val="center"/>
          </w:tcPr>
          <w:p>
            <w:pPr>
              <w:pStyle w:val="12"/>
            </w:pPr>
            <w:r>
              <w:t>≥5%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农村电商数量</w:t>
            </w:r>
          </w:p>
        </w:tc>
        <w:tc>
          <w:tcPr>
            <w:tcW w:w="4228" w:type="dxa"/>
            <w:vAlign w:val="center"/>
          </w:tcPr>
          <w:p>
            <w:pPr>
              <w:pStyle w:val="12"/>
            </w:pPr>
            <w:r>
              <w:t>农村网商数量同比增加，促进农民增收</w:t>
            </w:r>
          </w:p>
        </w:tc>
        <w:tc>
          <w:tcPr>
            <w:tcW w:w="2114" w:type="dxa"/>
            <w:vAlign w:val="center"/>
          </w:tcPr>
          <w:p>
            <w:pPr>
              <w:pStyle w:val="12"/>
            </w:pPr>
            <w:r>
              <w:t>≥5%</w:t>
            </w:r>
          </w:p>
        </w:tc>
        <w:tc>
          <w:tcPr>
            <w:tcW w:w="2114" w:type="dxa"/>
            <w:vAlign w:val="center"/>
          </w:tcPr>
          <w:p>
            <w:pPr>
              <w:pStyle w:val="12"/>
            </w:pPr>
            <w:r>
              <w:t>网络调查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物流配送中心满意度</w:t>
            </w:r>
          </w:p>
        </w:tc>
        <w:tc>
          <w:tcPr>
            <w:tcW w:w="4228" w:type="dxa"/>
            <w:vAlign w:val="center"/>
          </w:tcPr>
          <w:p>
            <w:pPr>
              <w:pStyle w:val="12"/>
            </w:pPr>
            <w:r>
              <w:t>县级、乡镇服务对象满意度</w:t>
            </w:r>
          </w:p>
        </w:tc>
        <w:tc>
          <w:tcPr>
            <w:tcW w:w="2114" w:type="dxa"/>
            <w:vAlign w:val="center"/>
          </w:tcPr>
          <w:p>
            <w:pPr>
              <w:pStyle w:val="12"/>
            </w:pPr>
            <w:r>
              <w:t>≥98%</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5、贸促会工作经费绩效目标表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13043324P000030100039</w:t>
            </w:r>
          </w:p>
        </w:tc>
        <w:tc>
          <w:tcPr>
            <w:tcW w:w="2114" w:type="dxa"/>
            <w:vAlign w:val="center"/>
          </w:tcPr>
          <w:p>
            <w:pPr>
              <w:pStyle w:val="10"/>
            </w:pPr>
            <w:r>
              <w:t>项目名称</w:t>
            </w:r>
          </w:p>
        </w:tc>
        <w:tc>
          <w:tcPr>
            <w:tcW w:w="6342" w:type="dxa"/>
            <w:gridSpan w:val="3"/>
            <w:vAlign w:val="center"/>
          </w:tcPr>
          <w:p>
            <w:pPr>
              <w:pStyle w:val="12"/>
            </w:pPr>
            <w:r>
              <w:t>贸促会工作经费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2.40</w:t>
            </w:r>
          </w:p>
        </w:tc>
        <w:tc>
          <w:tcPr>
            <w:tcW w:w="2114" w:type="dxa"/>
            <w:vAlign w:val="center"/>
          </w:tcPr>
          <w:p>
            <w:pPr>
              <w:pStyle w:val="10"/>
            </w:pPr>
            <w:r>
              <w:t>其中：财政    资金</w:t>
            </w:r>
          </w:p>
        </w:tc>
        <w:tc>
          <w:tcPr>
            <w:tcW w:w="2114" w:type="dxa"/>
            <w:vAlign w:val="center"/>
          </w:tcPr>
          <w:p>
            <w:pPr>
              <w:pStyle w:val="12"/>
            </w:pPr>
            <w:r>
              <w:t>2.40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加强我县国际贸易往来，扩大贸易规模，积极引领企业开辟国际市场、促进国际经济交流与合作，推进县域经济发展。</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1.加强我县国际贸易往来，扩大贸易规模，积极引领企业开辟国际市场、促进国际经济交流与合作，推进县域经济发展。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参加展会次数</w:t>
            </w:r>
          </w:p>
        </w:tc>
        <w:tc>
          <w:tcPr>
            <w:tcW w:w="4228" w:type="dxa"/>
            <w:vAlign w:val="center"/>
          </w:tcPr>
          <w:p>
            <w:pPr>
              <w:pStyle w:val="12"/>
            </w:pPr>
            <w:r>
              <w:t>参加国内外各种形式的展会次数</w:t>
            </w:r>
          </w:p>
        </w:tc>
        <w:tc>
          <w:tcPr>
            <w:tcW w:w="2114" w:type="dxa"/>
            <w:vAlign w:val="center"/>
          </w:tcPr>
          <w:p>
            <w:pPr>
              <w:pStyle w:val="12"/>
            </w:pPr>
            <w:r>
              <w:t>≥3次</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任务达标率</w:t>
            </w:r>
          </w:p>
        </w:tc>
        <w:tc>
          <w:tcPr>
            <w:tcW w:w="4228" w:type="dxa"/>
            <w:vAlign w:val="center"/>
          </w:tcPr>
          <w:p>
            <w:pPr>
              <w:pStyle w:val="12"/>
            </w:pPr>
            <w:r>
              <w:t>顺利完成我县出口创汇任务</w:t>
            </w:r>
          </w:p>
        </w:tc>
        <w:tc>
          <w:tcPr>
            <w:tcW w:w="2114" w:type="dxa"/>
            <w:vAlign w:val="center"/>
          </w:tcPr>
          <w:p>
            <w:pPr>
              <w:pStyle w:val="12"/>
            </w:pPr>
            <w:r>
              <w:t>≥100%</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及时完成</w:t>
            </w:r>
          </w:p>
        </w:tc>
        <w:tc>
          <w:tcPr>
            <w:tcW w:w="4228" w:type="dxa"/>
            <w:vAlign w:val="center"/>
          </w:tcPr>
          <w:p>
            <w:pPr>
              <w:pStyle w:val="12"/>
            </w:pPr>
            <w:r>
              <w:t>及时完成年初制定各项工作目标</w:t>
            </w:r>
          </w:p>
        </w:tc>
        <w:tc>
          <w:tcPr>
            <w:tcW w:w="2114" w:type="dxa"/>
            <w:vAlign w:val="center"/>
          </w:tcPr>
          <w:p>
            <w:pPr>
              <w:pStyle w:val="12"/>
            </w:pPr>
            <w:r>
              <w:t>≤1年</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资金成本</w:t>
            </w:r>
          </w:p>
        </w:tc>
        <w:tc>
          <w:tcPr>
            <w:tcW w:w="4228" w:type="dxa"/>
            <w:vAlign w:val="center"/>
          </w:tcPr>
          <w:p>
            <w:pPr>
              <w:pStyle w:val="12"/>
            </w:pPr>
            <w:r>
              <w:t>工作经费资金</w:t>
            </w:r>
          </w:p>
        </w:tc>
        <w:tc>
          <w:tcPr>
            <w:tcW w:w="2114" w:type="dxa"/>
            <w:vAlign w:val="center"/>
          </w:tcPr>
          <w:p>
            <w:pPr>
              <w:pStyle w:val="12"/>
            </w:pPr>
            <w:r>
              <w:t>3万元</w:t>
            </w:r>
          </w:p>
        </w:tc>
        <w:tc>
          <w:tcPr>
            <w:tcW w:w="2114" w:type="dxa"/>
            <w:vAlign w:val="center"/>
          </w:tcPr>
          <w:p>
            <w:pPr>
              <w:pStyle w:val="12"/>
            </w:pPr>
            <w:r>
              <w:t>馆陶县人民政府办公室【2012】67号《馆陶县人民政府办公室关于成立“中国国际贸易促进会馆陶县委员会”的通知。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增加税收</w:t>
            </w:r>
          </w:p>
        </w:tc>
        <w:tc>
          <w:tcPr>
            <w:tcW w:w="4228" w:type="dxa"/>
            <w:vAlign w:val="center"/>
          </w:tcPr>
          <w:p>
            <w:pPr>
              <w:pStyle w:val="12"/>
            </w:pPr>
            <w:r>
              <w:t>增加外贸企业税收，促进馆陶经济发展</w:t>
            </w:r>
          </w:p>
        </w:tc>
        <w:tc>
          <w:tcPr>
            <w:tcW w:w="2114" w:type="dxa"/>
            <w:vAlign w:val="center"/>
          </w:tcPr>
          <w:p>
            <w:pPr>
              <w:pStyle w:val="12"/>
            </w:pPr>
            <w:r>
              <w:t>500万元</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提升馆陶企业的影响力</w:t>
            </w:r>
          </w:p>
        </w:tc>
        <w:tc>
          <w:tcPr>
            <w:tcW w:w="4228" w:type="dxa"/>
            <w:vAlign w:val="center"/>
          </w:tcPr>
          <w:p>
            <w:pPr>
              <w:pStyle w:val="12"/>
            </w:pPr>
            <w:r>
              <w:t>提升企业的国际影响力，扩大生产规模，增加就业岗位</w:t>
            </w:r>
          </w:p>
        </w:tc>
        <w:tc>
          <w:tcPr>
            <w:tcW w:w="2114" w:type="dxa"/>
            <w:vAlign w:val="center"/>
          </w:tcPr>
          <w:p>
            <w:pPr>
              <w:pStyle w:val="12"/>
            </w:pPr>
            <w:r>
              <w:t>&gt;200人</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外贸企业满意度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6、入统限上企业奖励资金 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13043324P000022100041</w:t>
            </w:r>
          </w:p>
        </w:tc>
        <w:tc>
          <w:tcPr>
            <w:tcW w:w="2114" w:type="dxa"/>
            <w:vAlign w:val="center"/>
          </w:tcPr>
          <w:p>
            <w:pPr>
              <w:pStyle w:val="10"/>
            </w:pPr>
            <w:r>
              <w:t>项目名称</w:t>
            </w:r>
          </w:p>
        </w:tc>
        <w:tc>
          <w:tcPr>
            <w:tcW w:w="6342" w:type="dxa"/>
            <w:gridSpan w:val="3"/>
            <w:vAlign w:val="center"/>
          </w:tcPr>
          <w:p>
            <w:pPr>
              <w:pStyle w:val="12"/>
            </w:pPr>
            <w:r>
              <w:t xml:space="preserve">入统限上企业奖励资金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28.80</w:t>
            </w:r>
          </w:p>
        </w:tc>
        <w:tc>
          <w:tcPr>
            <w:tcW w:w="2114" w:type="dxa"/>
            <w:vAlign w:val="center"/>
          </w:tcPr>
          <w:p>
            <w:pPr>
              <w:pStyle w:val="10"/>
            </w:pPr>
            <w:r>
              <w:t>其中：财政    资金</w:t>
            </w:r>
          </w:p>
        </w:tc>
        <w:tc>
          <w:tcPr>
            <w:tcW w:w="2114" w:type="dxa"/>
            <w:vAlign w:val="center"/>
          </w:tcPr>
          <w:p>
            <w:pPr>
              <w:pStyle w:val="12"/>
            </w:pPr>
            <w:r>
              <w:t>28.80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资金用于奖励入统上限企业，通过数据上报反应馆陶经济发展速度，加快推动馆陶经济发展。</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60%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1.资金用于奖励入统上限企业，通过数据上报反应馆陶经济发展速度，加快推动馆陶经济发展。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新增入统企业数量</w:t>
            </w:r>
          </w:p>
        </w:tc>
        <w:tc>
          <w:tcPr>
            <w:tcW w:w="4228" w:type="dxa"/>
            <w:vAlign w:val="center"/>
          </w:tcPr>
          <w:p>
            <w:pPr>
              <w:pStyle w:val="12"/>
            </w:pPr>
            <w:r>
              <w:t>新增社零限上入统商贸企业数量</w:t>
            </w:r>
          </w:p>
        </w:tc>
        <w:tc>
          <w:tcPr>
            <w:tcW w:w="2114" w:type="dxa"/>
            <w:vAlign w:val="center"/>
          </w:tcPr>
          <w:p>
            <w:pPr>
              <w:pStyle w:val="12"/>
            </w:pPr>
            <w:r>
              <w:t>12家</w:t>
            </w:r>
          </w:p>
        </w:tc>
        <w:tc>
          <w:tcPr>
            <w:tcW w:w="2114" w:type="dxa"/>
            <w:vAlign w:val="center"/>
          </w:tcPr>
          <w:p>
            <w:pPr>
              <w:pStyle w:val="12"/>
            </w:pPr>
            <w:r>
              <w:t>新增入统企业和数据上报企业名单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社会消费品零售额增长率</w:t>
            </w:r>
          </w:p>
        </w:tc>
        <w:tc>
          <w:tcPr>
            <w:tcW w:w="4228" w:type="dxa"/>
            <w:vAlign w:val="center"/>
          </w:tcPr>
          <w:p>
            <w:pPr>
              <w:pStyle w:val="12"/>
            </w:pPr>
            <w:r>
              <w:t>社会消费品零售额销售增长率</w:t>
            </w:r>
          </w:p>
        </w:tc>
        <w:tc>
          <w:tcPr>
            <w:tcW w:w="2114" w:type="dxa"/>
            <w:vAlign w:val="center"/>
          </w:tcPr>
          <w:p>
            <w:pPr>
              <w:pStyle w:val="12"/>
            </w:pPr>
            <w:r>
              <w:t>≥9%</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及时完成上报</w:t>
            </w:r>
          </w:p>
        </w:tc>
        <w:tc>
          <w:tcPr>
            <w:tcW w:w="4228" w:type="dxa"/>
            <w:vAlign w:val="center"/>
          </w:tcPr>
          <w:p>
            <w:pPr>
              <w:pStyle w:val="12"/>
            </w:pPr>
            <w:r>
              <w:t>入统限上企业报表及时完成上报</w:t>
            </w:r>
          </w:p>
        </w:tc>
        <w:tc>
          <w:tcPr>
            <w:tcW w:w="2114" w:type="dxa"/>
            <w:vAlign w:val="center"/>
          </w:tcPr>
          <w:p>
            <w:pPr>
              <w:pStyle w:val="12"/>
            </w:pPr>
            <w:r>
              <w:t>≤1年</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入统企业奖励资金</w:t>
            </w:r>
          </w:p>
        </w:tc>
        <w:tc>
          <w:tcPr>
            <w:tcW w:w="4228" w:type="dxa"/>
            <w:vAlign w:val="center"/>
          </w:tcPr>
          <w:p>
            <w:pPr>
              <w:pStyle w:val="12"/>
            </w:pPr>
            <w:r>
              <w:t>入统社会消费品零售总额限上企业奖励资金</w:t>
            </w:r>
          </w:p>
        </w:tc>
        <w:tc>
          <w:tcPr>
            <w:tcW w:w="2114" w:type="dxa"/>
            <w:vAlign w:val="center"/>
          </w:tcPr>
          <w:p>
            <w:pPr>
              <w:pStyle w:val="12"/>
            </w:pPr>
            <w:r>
              <w:t>28.8万元</w:t>
            </w:r>
          </w:p>
        </w:tc>
        <w:tc>
          <w:tcPr>
            <w:tcW w:w="2114" w:type="dxa"/>
            <w:vAlign w:val="center"/>
          </w:tcPr>
          <w:p>
            <w:pPr>
              <w:pStyle w:val="12"/>
            </w:pPr>
            <w:r>
              <w:t>县政府馆政【2014】69号文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促进消费</w:t>
            </w:r>
          </w:p>
        </w:tc>
        <w:tc>
          <w:tcPr>
            <w:tcW w:w="4228" w:type="dxa"/>
            <w:vAlign w:val="center"/>
          </w:tcPr>
          <w:p>
            <w:pPr>
              <w:pStyle w:val="12"/>
            </w:pPr>
            <w:r>
              <w:t>扩大刺激消费，促进馆陶经济发展</w:t>
            </w:r>
          </w:p>
        </w:tc>
        <w:tc>
          <w:tcPr>
            <w:tcW w:w="2114" w:type="dxa"/>
            <w:vAlign w:val="center"/>
          </w:tcPr>
          <w:p>
            <w:pPr>
              <w:pStyle w:val="12"/>
            </w:pPr>
            <w:r>
              <w:t>&gt;10%</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保障数据正常上报</w:t>
            </w:r>
          </w:p>
        </w:tc>
        <w:tc>
          <w:tcPr>
            <w:tcW w:w="4228" w:type="dxa"/>
            <w:vAlign w:val="center"/>
          </w:tcPr>
          <w:p>
            <w:pPr>
              <w:pStyle w:val="12"/>
            </w:pPr>
            <w:r>
              <w:t>通过数据上报，正确反应人民消费水平增长</w:t>
            </w:r>
          </w:p>
        </w:tc>
        <w:tc>
          <w:tcPr>
            <w:tcW w:w="2114" w:type="dxa"/>
            <w:vAlign w:val="center"/>
          </w:tcPr>
          <w:p>
            <w:pPr>
              <w:pStyle w:val="12"/>
            </w:pPr>
            <w:r>
              <w:t>9%</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100%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7、外贸企业出口创汇奖励资金绩效目标表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13043324P00002510003E</w:t>
            </w:r>
          </w:p>
        </w:tc>
        <w:tc>
          <w:tcPr>
            <w:tcW w:w="2114" w:type="dxa"/>
            <w:vAlign w:val="center"/>
          </w:tcPr>
          <w:p>
            <w:pPr>
              <w:pStyle w:val="10"/>
            </w:pPr>
            <w:r>
              <w:t>项目名称</w:t>
            </w:r>
          </w:p>
        </w:tc>
        <w:tc>
          <w:tcPr>
            <w:tcW w:w="6342" w:type="dxa"/>
            <w:gridSpan w:val="3"/>
            <w:vAlign w:val="center"/>
          </w:tcPr>
          <w:p>
            <w:pPr>
              <w:pStyle w:val="12"/>
            </w:pPr>
            <w:r>
              <w:t>外贸企业出口创汇奖励资金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资金用于奖励外贸出口创汇企业，进一步鼓励我县外贸企业发展，发挥外贸出口创汇企业拉动我县经济增长的作用。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1.资金用于奖励外贸出口创汇企业，进一步鼓励我县外贸企业发展，发挥外贸出口创汇企业拉动我县经济增长的作用。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出口企业数量</w:t>
            </w:r>
          </w:p>
        </w:tc>
        <w:tc>
          <w:tcPr>
            <w:tcW w:w="4228" w:type="dxa"/>
            <w:vAlign w:val="center"/>
          </w:tcPr>
          <w:p>
            <w:pPr>
              <w:pStyle w:val="12"/>
            </w:pPr>
            <w:r>
              <w:t>增加外贸出口企业数量，增加外贸出口额</w:t>
            </w:r>
          </w:p>
        </w:tc>
        <w:tc>
          <w:tcPr>
            <w:tcW w:w="2114" w:type="dxa"/>
            <w:vAlign w:val="center"/>
          </w:tcPr>
          <w:p>
            <w:pPr>
              <w:pStyle w:val="12"/>
            </w:pPr>
            <w:r>
              <w:t>≥5家</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完成出口创汇任务</w:t>
            </w:r>
          </w:p>
        </w:tc>
        <w:tc>
          <w:tcPr>
            <w:tcW w:w="4228" w:type="dxa"/>
            <w:vAlign w:val="center"/>
          </w:tcPr>
          <w:p>
            <w:pPr>
              <w:pStyle w:val="12"/>
            </w:pPr>
            <w:r>
              <w:t>顺利完成我县外贸出口创汇任务</w:t>
            </w:r>
          </w:p>
        </w:tc>
        <w:tc>
          <w:tcPr>
            <w:tcW w:w="2114" w:type="dxa"/>
            <w:vAlign w:val="center"/>
          </w:tcPr>
          <w:p>
            <w:pPr>
              <w:pStyle w:val="12"/>
            </w:pPr>
            <w:r>
              <w:t>≥100%</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准时发放资金</w:t>
            </w:r>
          </w:p>
        </w:tc>
        <w:tc>
          <w:tcPr>
            <w:tcW w:w="4228" w:type="dxa"/>
            <w:vAlign w:val="center"/>
          </w:tcPr>
          <w:p>
            <w:pPr>
              <w:pStyle w:val="12"/>
            </w:pPr>
            <w:r>
              <w:t>出口创汇奖励资金按时发放到位</w:t>
            </w:r>
          </w:p>
        </w:tc>
        <w:tc>
          <w:tcPr>
            <w:tcW w:w="2114" w:type="dxa"/>
            <w:vAlign w:val="center"/>
          </w:tcPr>
          <w:p>
            <w:pPr>
              <w:pStyle w:val="12"/>
            </w:pPr>
            <w:r>
              <w:t>≤1年</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资金成本</w:t>
            </w:r>
          </w:p>
        </w:tc>
        <w:tc>
          <w:tcPr>
            <w:tcW w:w="4228" w:type="dxa"/>
            <w:vAlign w:val="center"/>
          </w:tcPr>
          <w:p>
            <w:pPr>
              <w:pStyle w:val="12"/>
            </w:pPr>
            <w:r>
              <w:t>外贸出口创汇企业奖励资金成本</w:t>
            </w:r>
          </w:p>
        </w:tc>
        <w:tc>
          <w:tcPr>
            <w:tcW w:w="2114" w:type="dxa"/>
            <w:vAlign w:val="center"/>
          </w:tcPr>
          <w:p>
            <w:pPr>
              <w:pStyle w:val="12"/>
            </w:pPr>
            <w:r>
              <w:t>50万元</w:t>
            </w:r>
          </w:p>
        </w:tc>
        <w:tc>
          <w:tcPr>
            <w:tcW w:w="2114" w:type="dxa"/>
            <w:vAlign w:val="center"/>
          </w:tcPr>
          <w:p>
            <w:pPr>
              <w:pStyle w:val="12"/>
            </w:pPr>
            <w:r>
              <w:t>馆政规【2022】6号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促进馆陶经济发展</w:t>
            </w:r>
          </w:p>
        </w:tc>
        <w:tc>
          <w:tcPr>
            <w:tcW w:w="4228" w:type="dxa"/>
            <w:vAlign w:val="center"/>
          </w:tcPr>
          <w:p>
            <w:pPr>
              <w:pStyle w:val="12"/>
            </w:pPr>
            <w:r>
              <w:t>通过外贸出口促进馆陶经济发展，对GDP的贡献率</w:t>
            </w:r>
          </w:p>
        </w:tc>
        <w:tc>
          <w:tcPr>
            <w:tcW w:w="2114" w:type="dxa"/>
            <w:vAlign w:val="center"/>
          </w:tcPr>
          <w:p>
            <w:pPr>
              <w:pStyle w:val="12"/>
            </w:pPr>
            <w:r>
              <w:t>≥2%</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促进企业扩大生产规模</w:t>
            </w:r>
          </w:p>
        </w:tc>
        <w:tc>
          <w:tcPr>
            <w:tcW w:w="4228" w:type="dxa"/>
            <w:vAlign w:val="center"/>
          </w:tcPr>
          <w:p>
            <w:pPr>
              <w:pStyle w:val="12"/>
            </w:pPr>
            <w:r>
              <w:t>促进企业扩大生产规模，增加就业岗位</w:t>
            </w:r>
          </w:p>
        </w:tc>
        <w:tc>
          <w:tcPr>
            <w:tcW w:w="2114" w:type="dxa"/>
            <w:vAlign w:val="center"/>
          </w:tcPr>
          <w:p>
            <w:pPr>
              <w:pStyle w:val="12"/>
            </w:pPr>
            <w:r>
              <w:t>≥200人</w:t>
            </w:r>
          </w:p>
        </w:tc>
        <w:tc>
          <w:tcPr>
            <w:tcW w:w="2114" w:type="dxa"/>
            <w:vAlign w:val="center"/>
          </w:tcPr>
          <w:p>
            <w:pPr>
              <w:pStyle w:val="12"/>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外贸出口创汇企业满意度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8、引进外资奖励资金绩效目标表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13043324P00001810007N</w:t>
            </w:r>
          </w:p>
        </w:tc>
        <w:tc>
          <w:tcPr>
            <w:tcW w:w="2114" w:type="dxa"/>
            <w:vAlign w:val="center"/>
          </w:tcPr>
          <w:p>
            <w:pPr>
              <w:pStyle w:val="10"/>
            </w:pPr>
            <w:r>
              <w:t>项目名称</w:t>
            </w:r>
          </w:p>
        </w:tc>
        <w:tc>
          <w:tcPr>
            <w:tcW w:w="6342" w:type="dxa"/>
            <w:gridSpan w:val="3"/>
            <w:vAlign w:val="center"/>
          </w:tcPr>
          <w:p>
            <w:pPr>
              <w:pStyle w:val="12"/>
            </w:pPr>
            <w:r>
              <w:t>引进外资奖励资金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资金用于引进外资企业奖励，保障全县实际利用外资投资总量持续增长，增加企业税收，促进馆陶经济发展。</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1.资金用于引进外资企业奖励，保障全县实际利用外资投资总量持续增长，增加企业税收，促进馆陶经济发展。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引进外资企业数量</w:t>
            </w:r>
          </w:p>
        </w:tc>
        <w:tc>
          <w:tcPr>
            <w:tcW w:w="4228" w:type="dxa"/>
            <w:vAlign w:val="center"/>
          </w:tcPr>
          <w:p>
            <w:pPr>
              <w:pStyle w:val="12"/>
            </w:pPr>
            <w:r>
              <w:t>新增外资企业数量</w:t>
            </w:r>
          </w:p>
        </w:tc>
        <w:tc>
          <w:tcPr>
            <w:tcW w:w="2114" w:type="dxa"/>
            <w:vAlign w:val="center"/>
          </w:tcPr>
          <w:p>
            <w:pPr>
              <w:pStyle w:val="12"/>
            </w:pPr>
            <w:r>
              <w:t>≥3家</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引进外资企业排名</w:t>
            </w:r>
          </w:p>
        </w:tc>
        <w:tc>
          <w:tcPr>
            <w:tcW w:w="4228" w:type="dxa"/>
            <w:vAlign w:val="center"/>
          </w:tcPr>
          <w:p>
            <w:pPr>
              <w:pStyle w:val="12"/>
            </w:pPr>
            <w:r>
              <w:t>实际到位外资在全市的排列名次</w:t>
            </w:r>
          </w:p>
        </w:tc>
        <w:tc>
          <w:tcPr>
            <w:tcW w:w="2114" w:type="dxa"/>
            <w:vAlign w:val="center"/>
          </w:tcPr>
          <w:p>
            <w:pPr>
              <w:pStyle w:val="12"/>
            </w:pPr>
            <w:r>
              <w:t>1名次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及时完成</w:t>
            </w:r>
          </w:p>
        </w:tc>
        <w:tc>
          <w:tcPr>
            <w:tcW w:w="4228" w:type="dxa"/>
            <w:vAlign w:val="center"/>
          </w:tcPr>
          <w:p>
            <w:pPr>
              <w:pStyle w:val="12"/>
            </w:pPr>
            <w:r>
              <w:t>按时完成外资任务</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引进外资奖励资金</w:t>
            </w:r>
          </w:p>
        </w:tc>
        <w:tc>
          <w:tcPr>
            <w:tcW w:w="4228" w:type="dxa"/>
            <w:vAlign w:val="center"/>
          </w:tcPr>
          <w:p>
            <w:pPr>
              <w:pStyle w:val="12"/>
            </w:pPr>
            <w:r>
              <w:t>引进外资投资所需的奖励资金</w:t>
            </w:r>
          </w:p>
        </w:tc>
        <w:tc>
          <w:tcPr>
            <w:tcW w:w="2114" w:type="dxa"/>
            <w:vAlign w:val="center"/>
          </w:tcPr>
          <w:p>
            <w:pPr>
              <w:pStyle w:val="12"/>
            </w:pPr>
            <w:r>
              <w:t>50万元</w:t>
            </w:r>
          </w:p>
        </w:tc>
        <w:tc>
          <w:tcPr>
            <w:tcW w:w="2114" w:type="dxa"/>
            <w:vAlign w:val="center"/>
          </w:tcPr>
          <w:p>
            <w:pPr>
              <w:pStyle w:val="12"/>
            </w:pPr>
            <w:r>
              <w:t>馆政规【2022】6号《馆陶县人民政府关于印发馆陶县鼓励外资外贸企业发展奖励办法的通知》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促进馆陶经济发展</w:t>
            </w:r>
          </w:p>
        </w:tc>
        <w:tc>
          <w:tcPr>
            <w:tcW w:w="4228" w:type="dxa"/>
            <w:vAlign w:val="center"/>
          </w:tcPr>
          <w:p>
            <w:pPr>
              <w:pStyle w:val="12"/>
            </w:pPr>
            <w:r>
              <w:t>增加企业税收，促进馆陶经济发展</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提升就业水平</w:t>
            </w:r>
          </w:p>
        </w:tc>
        <w:tc>
          <w:tcPr>
            <w:tcW w:w="4228" w:type="dxa"/>
            <w:vAlign w:val="center"/>
          </w:tcPr>
          <w:p>
            <w:pPr>
              <w:pStyle w:val="12"/>
            </w:pPr>
            <w:r>
              <w:t>通过引进外资投资发展，提升我县就业水平</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服务企业满意度</w:t>
            </w:r>
          </w:p>
        </w:tc>
        <w:tc>
          <w:tcPr>
            <w:tcW w:w="4228" w:type="dxa"/>
            <w:vAlign w:val="center"/>
          </w:tcPr>
          <w:p>
            <w:pPr>
              <w:pStyle w:val="12"/>
            </w:pPr>
            <w:r>
              <w:t>引进外资企业对奖励资金拨付的满意度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9、驻点招商专班工作经费绩效目标表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13043324P00003410004K</w:t>
            </w:r>
          </w:p>
        </w:tc>
        <w:tc>
          <w:tcPr>
            <w:tcW w:w="2114" w:type="dxa"/>
            <w:vAlign w:val="center"/>
          </w:tcPr>
          <w:p>
            <w:pPr>
              <w:pStyle w:val="10"/>
            </w:pPr>
            <w:r>
              <w:t>项目名称</w:t>
            </w:r>
          </w:p>
        </w:tc>
        <w:tc>
          <w:tcPr>
            <w:tcW w:w="6342" w:type="dxa"/>
            <w:gridSpan w:val="3"/>
            <w:vAlign w:val="center"/>
          </w:tcPr>
          <w:p>
            <w:pPr>
              <w:pStyle w:val="12"/>
            </w:pPr>
            <w:r>
              <w:t>驻点招商专班工作经费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资金主要用于驻点招商专班招商项目考察、签约仪式和办事处房屋租赁等费用支出。项目投产后带动馆陶经济发展增加企业税收,并且新增就业岗位2000余人。</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1.资金主要用于驻点招商专班招商项目考察、签约仪式和办事处房屋租赁等费用支出。项目投产后带动馆陶经济发展增加企业税收,并且新增就业岗位2000余人。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驻点招商专班个数</w:t>
            </w:r>
          </w:p>
        </w:tc>
        <w:tc>
          <w:tcPr>
            <w:tcW w:w="4228" w:type="dxa"/>
            <w:vAlign w:val="center"/>
          </w:tcPr>
          <w:p>
            <w:pPr>
              <w:pStyle w:val="12"/>
            </w:pPr>
            <w:r>
              <w:t>分别在北京、深圳、杭州、郑州、成都设立招商专班的个数</w:t>
            </w:r>
          </w:p>
        </w:tc>
        <w:tc>
          <w:tcPr>
            <w:tcW w:w="2114" w:type="dxa"/>
            <w:vAlign w:val="center"/>
          </w:tcPr>
          <w:p>
            <w:pPr>
              <w:pStyle w:val="12"/>
            </w:pPr>
            <w:r>
              <w:t>5个</w:t>
            </w:r>
          </w:p>
        </w:tc>
        <w:tc>
          <w:tcPr>
            <w:tcW w:w="2114" w:type="dxa"/>
            <w:vAlign w:val="center"/>
          </w:tcPr>
          <w:p>
            <w:pPr>
              <w:pStyle w:val="12"/>
            </w:pPr>
            <w:r>
              <w:t>《关于馆陶县驻点招商工作管理办法》（试行）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签约项目落地完成率</w:t>
            </w:r>
          </w:p>
        </w:tc>
        <w:tc>
          <w:tcPr>
            <w:tcW w:w="4228" w:type="dxa"/>
            <w:vAlign w:val="center"/>
          </w:tcPr>
          <w:p>
            <w:pPr>
              <w:pStyle w:val="12"/>
            </w:pPr>
            <w:r>
              <w:t>落地项目占实际签约项目的比率</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项目完成时间</w:t>
            </w:r>
          </w:p>
        </w:tc>
        <w:tc>
          <w:tcPr>
            <w:tcW w:w="4228" w:type="dxa"/>
            <w:vAlign w:val="center"/>
          </w:tcPr>
          <w:p>
            <w:pPr>
              <w:pStyle w:val="12"/>
            </w:pPr>
            <w:r>
              <w:t>签约项目成功落地投产时间</w:t>
            </w:r>
          </w:p>
        </w:tc>
        <w:tc>
          <w:tcPr>
            <w:tcW w:w="2114" w:type="dxa"/>
            <w:vAlign w:val="center"/>
          </w:tcPr>
          <w:p>
            <w:pPr>
              <w:pStyle w:val="12"/>
            </w:pPr>
            <w:r>
              <w:t>≤12月</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驻点招商专班资金</w:t>
            </w:r>
          </w:p>
        </w:tc>
        <w:tc>
          <w:tcPr>
            <w:tcW w:w="4228" w:type="dxa"/>
            <w:vAlign w:val="center"/>
          </w:tcPr>
          <w:p>
            <w:pPr>
              <w:pStyle w:val="12"/>
            </w:pPr>
            <w:r>
              <w:t>驻点招商办事处资金</w:t>
            </w:r>
          </w:p>
        </w:tc>
        <w:tc>
          <w:tcPr>
            <w:tcW w:w="2114" w:type="dxa"/>
            <w:vAlign w:val="center"/>
          </w:tcPr>
          <w:p>
            <w:pPr>
              <w:pStyle w:val="12"/>
            </w:pPr>
            <w:r>
              <w:t>200万元</w:t>
            </w:r>
          </w:p>
        </w:tc>
        <w:tc>
          <w:tcPr>
            <w:tcW w:w="2114" w:type="dxa"/>
            <w:vAlign w:val="center"/>
          </w:tcPr>
          <w:p>
            <w:pPr>
              <w:pStyle w:val="12"/>
            </w:pPr>
            <w:r>
              <w:t>《关于馆陶县驻点招商工作管理办法》（试行）</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带动馆陶经济发展</w:t>
            </w:r>
          </w:p>
        </w:tc>
        <w:tc>
          <w:tcPr>
            <w:tcW w:w="4228" w:type="dxa"/>
            <w:vAlign w:val="center"/>
          </w:tcPr>
          <w:p>
            <w:pPr>
              <w:pStyle w:val="12"/>
            </w:pPr>
            <w:r>
              <w:t>招商项目投产后带动馆陶经济发展增加企业税收</w:t>
            </w:r>
          </w:p>
        </w:tc>
        <w:tc>
          <w:tcPr>
            <w:tcW w:w="2114" w:type="dxa"/>
            <w:vAlign w:val="center"/>
          </w:tcPr>
          <w:p>
            <w:pPr>
              <w:pStyle w:val="12"/>
            </w:pPr>
            <w:r>
              <w:t>≥5000万元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新增就业岗位</w:t>
            </w:r>
          </w:p>
        </w:tc>
        <w:tc>
          <w:tcPr>
            <w:tcW w:w="4228" w:type="dxa"/>
            <w:vAlign w:val="center"/>
          </w:tcPr>
          <w:p>
            <w:pPr>
              <w:pStyle w:val="12"/>
            </w:pPr>
            <w:r>
              <w:t>招商项目投产后增加就业岗位</w:t>
            </w:r>
          </w:p>
        </w:tc>
        <w:tc>
          <w:tcPr>
            <w:tcW w:w="2114" w:type="dxa"/>
            <w:vAlign w:val="center"/>
          </w:tcPr>
          <w:p>
            <w:pPr>
              <w:pStyle w:val="12"/>
            </w:pPr>
            <w:r>
              <w:t>≥2000人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引进企业满意度</w:t>
            </w:r>
          </w:p>
        </w:tc>
        <w:tc>
          <w:tcPr>
            <w:tcW w:w="4228" w:type="dxa"/>
            <w:vAlign w:val="center"/>
          </w:tcPr>
          <w:p>
            <w:pPr>
              <w:pStyle w:val="12"/>
            </w:pPr>
            <w:r>
              <w:t>引进项目企业对招商工作满意度</w:t>
            </w:r>
          </w:p>
        </w:tc>
        <w:tc>
          <w:tcPr>
            <w:tcW w:w="2114" w:type="dxa"/>
            <w:vAlign w:val="center"/>
          </w:tcPr>
          <w:p>
            <w:pPr>
              <w:pStyle w:val="12"/>
            </w:pPr>
            <w:r>
              <w:t>100%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479001馆陶县商务局本级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馆陶县商务局本级上年末固定资产金额为0.00万元（详见下表）。本年度拟购置固定资产总额为0.00万元，已按要求列入政府采购预算，详见政府采购预算表。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479001馆陶县商务局本级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DC30999"/>
    <w:rsid w:val="147255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2024-03-07T13:24:44Z</dcterms:created>
  <dcterms:modified xsi:type="dcterms:W3CDTF">2024-03-07T05:24:44Z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2024-03-07T13:24:45Z</dcterms:created>
  <dcterms:modified xsi:type="dcterms:W3CDTF">2024-03-07T05:24:45Z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2024-03-07T13:24:45Z</dcterms:created>
  <dcterms:modified xsi:type="dcterms:W3CDTF">2024-03-07T05:24:45Z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2024-03-07T13:24:45Z</dcterms:created>
  <dcterms:modified xsi:type="dcterms:W3CDTF">2024-03-07T05:24:45Z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2024-03-07T13:24:46Z</dcterms:created>
  <dcterms:modified xsi:type="dcterms:W3CDTF">2024-03-07T05:24:46Z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2024-03-07T13:24:46Z</dcterms:created>
  <dcterms:modified xsi:type="dcterms:W3CDTF">2024-03-07T05:24:46Z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2024-03-07T13:24:41Z</dcterms:created>
  <dcterms:modified xsi:type="dcterms:W3CDTF">2024-03-07T05:24:40Z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2024-03-07T13:24:43Z</dcterms:created>
  <dcterms:modified xsi:type="dcterms:W3CDTF">2024-03-07T05:24:43Z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2024-03-07T13:24:44Z</dcterms:created>
  <dcterms:modified xsi:type="dcterms:W3CDTF">2024-03-07T05:24:44Z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2024-03-07T13:24:36Z</dcterms:created>
  <dcterms:modified xsi:type="dcterms:W3CDTF">2024-03-07T05:24:36Z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2024-03-07T13:24:44Z</dcterms:created>
  <dcterms:modified xsi:type="dcterms:W3CDTF">2024-03-07T05:24:44Z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2024-03-07T13:24:45Z</dcterms:created>
  <dcterms:modified xsi:type="dcterms:W3CDTF">2024-03-07T05:24:45Z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173000f-7d47-4000-ae51-310c40a99a12}">
  <ds:schemaRefs/>
</ds:datastoreItem>
</file>

<file path=customXml/itemProps10.xml><?xml version="1.0" encoding="utf-8"?>
<ds:datastoreItem xmlns:ds="http://schemas.openxmlformats.org/officeDocument/2006/customXml" ds:itemID="{0df52340-3bef-4d70-9380-19ec24eccfe1}">
  <ds:schemaRefs/>
</ds:datastoreItem>
</file>

<file path=customXml/itemProps11.xml><?xml version="1.0" encoding="utf-8"?>
<ds:datastoreItem xmlns:ds="http://schemas.openxmlformats.org/officeDocument/2006/customXml" ds:itemID="{3d0e2712-858b-4427-9c42-fa6d77dc0713}">
  <ds:schemaRefs/>
</ds:datastoreItem>
</file>

<file path=customXml/itemProps12.xml><?xml version="1.0" encoding="utf-8"?>
<ds:datastoreItem xmlns:ds="http://schemas.openxmlformats.org/officeDocument/2006/customXml" ds:itemID="{7416cdd9-334d-4be4-b560-9382845241a9}">
  <ds:schemaRefs/>
</ds:datastoreItem>
</file>

<file path=customXml/itemProps13.xml><?xml version="1.0" encoding="utf-8"?>
<ds:datastoreItem xmlns:ds="http://schemas.openxmlformats.org/officeDocument/2006/customXml" ds:itemID="{9dbbe2e7-6491-4f14-ae64-a41d5d71bab3}">
  <ds:schemaRefs/>
</ds:datastoreItem>
</file>

<file path=customXml/itemProps14.xml><?xml version="1.0" encoding="utf-8"?>
<ds:datastoreItem xmlns:ds="http://schemas.openxmlformats.org/officeDocument/2006/customXml" ds:itemID="{9511d095-0cce-4ad4-8697-da9998c335bf}">
  <ds:schemaRefs/>
</ds:datastoreItem>
</file>

<file path=customXml/itemProps15.xml><?xml version="1.0" encoding="utf-8"?>
<ds:datastoreItem xmlns:ds="http://schemas.openxmlformats.org/officeDocument/2006/customXml" ds:itemID="{062d0112-5cc8-4469-8801-0bce19f5e72d}">
  <ds:schemaRefs/>
</ds:datastoreItem>
</file>

<file path=customXml/itemProps16.xml><?xml version="1.0" encoding="utf-8"?>
<ds:datastoreItem xmlns:ds="http://schemas.openxmlformats.org/officeDocument/2006/customXml" ds:itemID="{6abb4f5e-b9eb-4288-8406-b9ce64de6edb}">
  <ds:schemaRefs/>
</ds:datastoreItem>
</file>

<file path=customXml/itemProps17.xml><?xml version="1.0" encoding="utf-8"?>
<ds:datastoreItem xmlns:ds="http://schemas.openxmlformats.org/officeDocument/2006/customXml" ds:itemID="{8d4d8a22-353f-43bb-b501-0502f789b882}">
  <ds:schemaRefs/>
</ds:datastoreItem>
</file>

<file path=customXml/itemProps18.xml><?xml version="1.0" encoding="utf-8"?>
<ds:datastoreItem xmlns:ds="http://schemas.openxmlformats.org/officeDocument/2006/customXml" ds:itemID="{0299a3b4-f089-459c-b9fc-2eb92a0dd81c}">
  <ds:schemaRefs/>
</ds:datastoreItem>
</file>

<file path=customXml/itemProps19.xml><?xml version="1.0" encoding="utf-8"?>
<ds:datastoreItem xmlns:ds="http://schemas.openxmlformats.org/officeDocument/2006/customXml" ds:itemID="{e7d1a32c-59a4-49fc-9afb-f23d7ad59d4b}">
  <ds:schemaRefs/>
</ds:datastoreItem>
</file>

<file path=customXml/itemProps2.xml><?xml version="1.0" encoding="utf-8"?>
<ds:datastoreItem xmlns:ds="http://schemas.openxmlformats.org/officeDocument/2006/customXml" ds:itemID="{a397c606-2cb2-4320-9a5c-f5c96e54d708}">
  <ds:schemaRefs/>
</ds:datastoreItem>
</file>

<file path=customXml/itemProps20.xml><?xml version="1.0" encoding="utf-8"?>
<ds:datastoreItem xmlns:ds="http://schemas.openxmlformats.org/officeDocument/2006/customXml" ds:itemID="{72f41926-09ac-45d3-9f0f-15b0c33fb71e}">
  <ds:schemaRefs/>
</ds:datastoreItem>
</file>

<file path=customXml/itemProps21.xml><?xml version="1.0" encoding="utf-8"?>
<ds:datastoreItem xmlns:ds="http://schemas.openxmlformats.org/officeDocument/2006/customXml" ds:itemID="{7bed5484-a7a3-4914-aa77-9366131599c1}">
  <ds:schemaRefs/>
</ds:datastoreItem>
</file>

<file path=customXml/itemProps22.xml><?xml version="1.0" encoding="utf-8"?>
<ds:datastoreItem xmlns:ds="http://schemas.openxmlformats.org/officeDocument/2006/customXml" ds:itemID="{1e9b389d-bee8-4df4-8977-89791b115c08}">
  <ds:schemaRefs/>
</ds:datastoreItem>
</file>

<file path=customXml/itemProps23.xml><?xml version="1.0" encoding="utf-8"?>
<ds:datastoreItem xmlns:ds="http://schemas.openxmlformats.org/officeDocument/2006/customXml" ds:itemID="{24704f38-2d10-47c7-b1fd-b45e9e16d8f8}">
  <ds:schemaRefs/>
</ds:datastoreItem>
</file>

<file path=customXml/itemProps24.xml><?xml version="1.0" encoding="utf-8"?>
<ds:datastoreItem xmlns:ds="http://schemas.openxmlformats.org/officeDocument/2006/customXml" ds:itemID="{798ddd3c-e817-4a68-a0ec-52162743fbfa}">
  <ds:schemaRefs/>
</ds:datastoreItem>
</file>

<file path=customXml/itemProps3.xml><?xml version="1.0" encoding="utf-8"?>
<ds:datastoreItem xmlns:ds="http://schemas.openxmlformats.org/officeDocument/2006/customXml" ds:itemID="{07d24e98-a38b-4e26-ac24-78cc2db3139a}">
  <ds:schemaRefs/>
</ds:datastoreItem>
</file>

<file path=customXml/itemProps4.xml><?xml version="1.0" encoding="utf-8"?>
<ds:datastoreItem xmlns:ds="http://schemas.openxmlformats.org/officeDocument/2006/customXml" ds:itemID="{b808cb34-4def-4fd6-addf-905341e97b4d}">
  <ds:schemaRefs/>
</ds:datastoreItem>
</file>

<file path=customXml/itemProps5.xml><?xml version="1.0" encoding="utf-8"?>
<ds:datastoreItem xmlns:ds="http://schemas.openxmlformats.org/officeDocument/2006/customXml" ds:itemID="{19fdf513-669d-477b-bbb0-907257ed4d75}">
  <ds:schemaRefs/>
</ds:datastoreItem>
</file>

<file path=customXml/itemProps6.xml><?xml version="1.0" encoding="utf-8"?>
<ds:datastoreItem xmlns:ds="http://schemas.openxmlformats.org/officeDocument/2006/customXml" ds:itemID="{5ef4410a-612d-437b-b14b-b9c6dd2e4856}">
  <ds:schemaRefs/>
</ds:datastoreItem>
</file>

<file path=customXml/itemProps7.xml><?xml version="1.0" encoding="utf-8"?>
<ds:datastoreItem xmlns:ds="http://schemas.openxmlformats.org/officeDocument/2006/customXml" ds:itemID="{c2d92606-5953-4d46-a12f-0fe4b2690399}">
  <ds:schemaRefs/>
</ds:datastoreItem>
</file>

<file path=customXml/itemProps8.xml><?xml version="1.0" encoding="utf-8"?>
<ds:datastoreItem xmlns:ds="http://schemas.openxmlformats.org/officeDocument/2006/customXml" ds:itemID="{94cd1c07-e1f9-403d-9801-c89aa4cea868}">
  <ds:schemaRefs/>
</ds:datastoreItem>
</file>

<file path=customXml/itemProps9.xml><?xml version="1.0" encoding="utf-8"?>
<ds:datastoreItem xmlns:ds="http://schemas.openxmlformats.org/officeDocument/2006/customXml" ds:itemID="{d624d4d2-19d3-414c-9c9d-c9d34f53572f}">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2024-03-07T13:24:00Z</dcterms:created>
  <dc:creator>Administrator</dc:creator>
  <cp:lastModifiedBy>Sally</cp:lastModifiedBy>
  <dcterms:modified xsi:type="dcterms:W3CDTF">2024-03-07T08:08:01Z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6F73CD7A31054AB0B260F5D3E7E0C1E6_12</vt:lpwstr>
  </property>
</Properties>
</file>