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18885.65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18746.62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18885.65</w:t>
            </w:r>
          </w:p>
        </w:tc>
        <w:tc>
          <w:tcPr>
            <w:tcW w:w="4535" w:type="dxa"/>
            <w:vAlign w:val="center"/>
          </w:tcPr>
          <w:p>
            <w:pPr>
              <w:pStyle w:val="15"/>
            </w:pPr>
            <w:r>
              <w:t>本年支出合计</w:t>
            </w:r>
          </w:p>
        </w:tc>
        <w:tc>
          <w:tcPr>
            <w:tcW w:w="2126" w:type="dxa"/>
            <w:vAlign w:val="center"/>
          </w:tcPr>
          <w:p>
            <w:pPr>
              <w:pStyle w:val="16"/>
            </w:pPr>
            <w:r>
              <w:t>18885.65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18885.65</w:t>
            </w:r>
          </w:p>
        </w:tc>
        <w:tc>
          <w:tcPr>
            <w:tcW w:w="4535" w:type="dxa"/>
            <w:vAlign w:val="center"/>
          </w:tcPr>
          <w:p>
            <w:pPr>
              <w:pStyle w:val="15"/>
            </w:pPr>
            <w:r>
              <w:t>支出总计</w:t>
            </w:r>
          </w:p>
        </w:tc>
        <w:tc>
          <w:tcPr>
            <w:tcW w:w="2126" w:type="dxa"/>
            <w:vAlign w:val="center"/>
          </w:tcPr>
          <w:p>
            <w:pPr>
              <w:pStyle w:val="16"/>
            </w:pPr>
            <w:r>
              <w:t>18885.65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18885.65</w:t>
            </w:r>
          </w:p>
        </w:tc>
        <w:tc>
          <w:tcPr>
            <w:tcW w:w="1134" w:type="dxa"/>
            <w:vAlign w:val="center"/>
          </w:tcPr>
          <w:p>
            <w:pPr>
              <w:pStyle w:val="16"/>
            </w:pPr>
            <w:r>
              <w:t>18885.65</w:t>
            </w:r>
          </w:p>
        </w:tc>
        <w:tc>
          <w:tcPr>
            <w:tcW w:w="1134" w:type="dxa"/>
            <w:vAlign w:val="center"/>
          </w:tcPr>
          <w:p>
            <w:pPr>
              <w:pStyle w:val="16"/>
            </w:pPr>
            <w:r>
              <w:t>18885.65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18746.62</w:t>
            </w:r>
          </w:p>
        </w:tc>
        <w:tc>
          <w:tcPr>
            <w:tcW w:w="1134" w:type="dxa"/>
            <w:vAlign w:val="center"/>
          </w:tcPr>
          <w:p>
            <w:pPr>
              <w:pStyle w:val="12"/>
            </w:pPr>
            <w:r>
              <w:t>18746.62</w:t>
            </w:r>
          </w:p>
        </w:tc>
        <w:tc>
          <w:tcPr>
            <w:tcW w:w="1134" w:type="dxa"/>
            <w:vAlign w:val="center"/>
          </w:tcPr>
          <w:p>
            <w:pPr>
              <w:pStyle w:val="12"/>
            </w:pPr>
            <w:r>
              <w:t>18746.62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459.45</w:t>
            </w:r>
          </w:p>
        </w:tc>
        <w:tc>
          <w:tcPr>
            <w:tcW w:w="1134" w:type="dxa"/>
            <w:vAlign w:val="center"/>
          </w:tcPr>
          <w:p>
            <w:pPr>
              <w:pStyle w:val="12"/>
            </w:pPr>
            <w:r>
              <w:t>459.45</w:t>
            </w:r>
          </w:p>
        </w:tc>
        <w:tc>
          <w:tcPr>
            <w:tcW w:w="1134" w:type="dxa"/>
            <w:vAlign w:val="center"/>
          </w:tcPr>
          <w:p>
            <w:pPr>
              <w:pStyle w:val="12"/>
            </w:pPr>
            <w:r>
              <w:t>459.45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2080101</w:t>
            </w:r>
          </w:p>
        </w:tc>
        <w:tc>
          <w:tcPr>
            <w:tcW w:w="1559" w:type="dxa"/>
            <w:vAlign w:val="center"/>
          </w:tcPr>
          <w:p>
            <w:pPr>
              <w:pStyle w:val="13"/>
            </w:pPr>
            <w:r>
              <w:t>行政运行</w:t>
            </w:r>
          </w:p>
        </w:tc>
        <w:tc>
          <w:tcPr>
            <w:tcW w:w="1134" w:type="dxa"/>
            <w:vAlign w:val="center"/>
          </w:tcPr>
          <w:p>
            <w:pPr>
              <w:pStyle w:val="12"/>
            </w:pPr>
            <w:r>
              <w:t>260.45</w:t>
            </w:r>
          </w:p>
        </w:tc>
        <w:tc>
          <w:tcPr>
            <w:tcW w:w="1134" w:type="dxa"/>
            <w:vAlign w:val="center"/>
          </w:tcPr>
          <w:p>
            <w:pPr>
              <w:pStyle w:val="12"/>
            </w:pPr>
            <w:r>
              <w:t>260.45</w:t>
            </w:r>
          </w:p>
        </w:tc>
        <w:tc>
          <w:tcPr>
            <w:tcW w:w="1134" w:type="dxa"/>
            <w:vAlign w:val="center"/>
          </w:tcPr>
          <w:p>
            <w:pPr>
              <w:pStyle w:val="12"/>
            </w:pPr>
            <w:r>
              <w:t>260.45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2080104</w:t>
            </w:r>
          </w:p>
        </w:tc>
        <w:tc>
          <w:tcPr>
            <w:tcW w:w="1559" w:type="dxa"/>
            <w:vAlign w:val="center"/>
          </w:tcPr>
          <w:p>
            <w:pPr>
              <w:pStyle w:val="13"/>
            </w:pPr>
            <w:r>
              <w:t>综合业务管理</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2080106</w:t>
            </w:r>
          </w:p>
        </w:tc>
        <w:tc>
          <w:tcPr>
            <w:tcW w:w="1559" w:type="dxa"/>
            <w:vAlign w:val="center"/>
          </w:tcPr>
          <w:p>
            <w:pPr>
              <w:pStyle w:val="13"/>
            </w:pPr>
            <w:r>
              <w:t>就业管理事务</w:t>
            </w:r>
          </w:p>
        </w:tc>
        <w:tc>
          <w:tcPr>
            <w:tcW w:w="1134" w:type="dxa"/>
            <w:vAlign w:val="center"/>
          </w:tcPr>
          <w:p>
            <w:pPr>
              <w:pStyle w:val="12"/>
            </w:pPr>
            <w:r>
              <w:t>83.00</w:t>
            </w:r>
          </w:p>
        </w:tc>
        <w:tc>
          <w:tcPr>
            <w:tcW w:w="1134" w:type="dxa"/>
            <w:vAlign w:val="center"/>
          </w:tcPr>
          <w:p>
            <w:pPr>
              <w:pStyle w:val="12"/>
            </w:pPr>
            <w:r>
              <w:t>83.00</w:t>
            </w:r>
          </w:p>
        </w:tc>
        <w:tc>
          <w:tcPr>
            <w:tcW w:w="1134" w:type="dxa"/>
            <w:vAlign w:val="center"/>
          </w:tcPr>
          <w:p>
            <w:pPr>
              <w:pStyle w:val="12"/>
            </w:pPr>
            <w:r>
              <w:t>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2080111</w:t>
            </w:r>
          </w:p>
        </w:tc>
        <w:tc>
          <w:tcPr>
            <w:tcW w:w="1559" w:type="dxa"/>
            <w:vAlign w:val="center"/>
          </w:tcPr>
          <w:p>
            <w:pPr>
              <w:pStyle w:val="13"/>
            </w:pPr>
            <w:r>
              <w:t>公共就业服务和职业技能鉴定机构</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2080112</w:t>
            </w:r>
          </w:p>
        </w:tc>
        <w:tc>
          <w:tcPr>
            <w:tcW w:w="1559" w:type="dxa"/>
            <w:vAlign w:val="center"/>
          </w:tcPr>
          <w:p>
            <w:pPr>
              <w:pStyle w:val="13"/>
            </w:pPr>
            <w:r>
              <w:t>劳动人事争议调解仲裁</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6281.17</w:t>
            </w:r>
          </w:p>
        </w:tc>
        <w:tc>
          <w:tcPr>
            <w:tcW w:w="1134" w:type="dxa"/>
            <w:vAlign w:val="center"/>
          </w:tcPr>
          <w:p>
            <w:pPr>
              <w:pStyle w:val="12"/>
            </w:pPr>
            <w:r>
              <w:t>6281.17</w:t>
            </w:r>
          </w:p>
        </w:tc>
        <w:tc>
          <w:tcPr>
            <w:tcW w:w="1134" w:type="dxa"/>
            <w:vAlign w:val="center"/>
          </w:tcPr>
          <w:p>
            <w:pPr>
              <w:pStyle w:val="12"/>
            </w:pPr>
            <w:r>
              <w:t>6281.17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26.77</w:t>
            </w:r>
          </w:p>
        </w:tc>
        <w:tc>
          <w:tcPr>
            <w:tcW w:w="1134" w:type="dxa"/>
            <w:vAlign w:val="center"/>
          </w:tcPr>
          <w:p>
            <w:pPr>
              <w:pStyle w:val="12"/>
            </w:pPr>
            <w:r>
              <w:t>26.77</w:t>
            </w:r>
          </w:p>
        </w:tc>
        <w:tc>
          <w:tcPr>
            <w:tcW w:w="1134" w:type="dxa"/>
            <w:vAlign w:val="center"/>
          </w:tcPr>
          <w:p>
            <w:pPr>
              <w:pStyle w:val="12"/>
            </w:pPr>
            <w:r>
              <w:t>26.77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2080507</w:t>
            </w:r>
          </w:p>
        </w:tc>
        <w:tc>
          <w:tcPr>
            <w:tcW w:w="1559" w:type="dxa"/>
            <w:vAlign w:val="center"/>
          </w:tcPr>
          <w:p>
            <w:pPr>
              <w:pStyle w:val="13"/>
            </w:pPr>
            <w:r>
              <w:t>对机关事业单位基本养老保险基金的补助</w:t>
            </w:r>
          </w:p>
        </w:tc>
        <w:tc>
          <w:tcPr>
            <w:tcW w:w="1134" w:type="dxa"/>
            <w:vAlign w:val="center"/>
          </w:tcPr>
          <w:p>
            <w:pPr>
              <w:pStyle w:val="12"/>
            </w:pPr>
            <w:r>
              <w:t>6239.40</w:t>
            </w:r>
          </w:p>
        </w:tc>
        <w:tc>
          <w:tcPr>
            <w:tcW w:w="1134" w:type="dxa"/>
            <w:vAlign w:val="center"/>
          </w:tcPr>
          <w:p>
            <w:pPr>
              <w:pStyle w:val="12"/>
            </w:pPr>
            <w:r>
              <w:t>6239.40</w:t>
            </w:r>
          </w:p>
        </w:tc>
        <w:tc>
          <w:tcPr>
            <w:tcW w:w="1134" w:type="dxa"/>
            <w:vAlign w:val="center"/>
          </w:tcPr>
          <w:p>
            <w:pPr>
              <w:pStyle w:val="12"/>
            </w:pPr>
            <w:r>
              <w:t>6239.40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1006.00</w:t>
            </w:r>
          </w:p>
        </w:tc>
        <w:tc>
          <w:tcPr>
            <w:tcW w:w="1134" w:type="dxa"/>
            <w:vAlign w:val="center"/>
          </w:tcPr>
          <w:p>
            <w:pPr>
              <w:pStyle w:val="12"/>
            </w:pPr>
            <w:r>
              <w:t>1006.00</w:t>
            </w:r>
          </w:p>
        </w:tc>
        <w:tc>
          <w:tcPr>
            <w:tcW w:w="1134" w:type="dxa"/>
            <w:vAlign w:val="center"/>
          </w:tcPr>
          <w:p>
            <w:pPr>
              <w:pStyle w:val="12"/>
            </w:pPr>
            <w:r>
              <w:t>1006.00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2080705</w:t>
            </w:r>
          </w:p>
        </w:tc>
        <w:tc>
          <w:tcPr>
            <w:tcW w:w="1559" w:type="dxa"/>
            <w:vAlign w:val="center"/>
          </w:tcPr>
          <w:p>
            <w:pPr>
              <w:pStyle w:val="13"/>
            </w:pPr>
            <w:r>
              <w:t>公益性岗位补贴</w:t>
            </w:r>
          </w:p>
        </w:tc>
        <w:tc>
          <w:tcPr>
            <w:tcW w:w="1134" w:type="dxa"/>
            <w:vAlign w:val="center"/>
          </w:tcPr>
          <w:p>
            <w:pPr>
              <w:pStyle w:val="12"/>
            </w:pPr>
            <w:r>
              <w:t>874.00</w:t>
            </w:r>
          </w:p>
        </w:tc>
        <w:tc>
          <w:tcPr>
            <w:tcW w:w="1134" w:type="dxa"/>
            <w:vAlign w:val="center"/>
          </w:tcPr>
          <w:p>
            <w:pPr>
              <w:pStyle w:val="12"/>
            </w:pPr>
            <w:r>
              <w:t>874.00</w:t>
            </w:r>
          </w:p>
        </w:tc>
        <w:tc>
          <w:tcPr>
            <w:tcW w:w="1134" w:type="dxa"/>
            <w:vAlign w:val="center"/>
          </w:tcPr>
          <w:p>
            <w:pPr>
              <w:pStyle w:val="12"/>
            </w:pPr>
            <w:r>
              <w:t>874.00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127.00</w:t>
            </w:r>
          </w:p>
        </w:tc>
        <w:tc>
          <w:tcPr>
            <w:tcW w:w="1134" w:type="dxa"/>
            <w:vAlign w:val="center"/>
          </w:tcPr>
          <w:p>
            <w:pPr>
              <w:pStyle w:val="12"/>
            </w:pPr>
            <w:r>
              <w:t>127.00</w:t>
            </w:r>
          </w:p>
        </w:tc>
        <w:tc>
          <w:tcPr>
            <w:tcW w:w="1134" w:type="dxa"/>
            <w:vAlign w:val="center"/>
          </w:tcPr>
          <w:p>
            <w:pPr>
              <w:pStyle w:val="12"/>
            </w:pPr>
            <w:r>
              <w:t>127.00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20826</w:t>
            </w:r>
          </w:p>
        </w:tc>
        <w:tc>
          <w:tcPr>
            <w:tcW w:w="1559" w:type="dxa"/>
            <w:vAlign w:val="center"/>
          </w:tcPr>
          <w:p>
            <w:pPr>
              <w:pStyle w:val="13"/>
            </w:pPr>
            <w:r>
              <w:t>财政对基本养老保险基金的补助</w:t>
            </w:r>
          </w:p>
        </w:tc>
        <w:tc>
          <w:tcPr>
            <w:tcW w:w="1134" w:type="dxa"/>
            <w:vAlign w:val="center"/>
          </w:tcPr>
          <w:p>
            <w:pPr>
              <w:pStyle w:val="12"/>
            </w:pPr>
            <w:r>
              <w:t>10960.00</w:t>
            </w:r>
          </w:p>
        </w:tc>
        <w:tc>
          <w:tcPr>
            <w:tcW w:w="1134" w:type="dxa"/>
            <w:vAlign w:val="center"/>
          </w:tcPr>
          <w:p>
            <w:pPr>
              <w:pStyle w:val="12"/>
            </w:pPr>
            <w:r>
              <w:t>10960.00</w:t>
            </w:r>
          </w:p>
        </w:tc>
        <w:tc>
          <w:tcPr>
            <w:tcW w:w="1134" w:type="dxa"/>
            <w:vAlign w:val="center"/>
          </w:tcPr>
          <w:p>
            <w:pPr>
              <w:pStyle w:val="12"/>
            </w:pPr>
            <w:r>
              <w:t>10960.00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2082601</w:t>
            </w:r>
          </w:p>
        </w:tc>
        <w:tc>
          <w:tcPr>
            <w:tcW w:w="1559" w:type="dxa"/>
            <w:vAlign w:val="center"/>
          </w:tcPr>
          <w:p>
            <w:pPr>
              <w:pStyle w:val="13"/>
            </w:pPr>
            <w:r>
              <w:t>财政对企业职工基本养老保险基金的补助</w:t>
            </w:r>
          </w:p>
        </w:tc>
        <w:tc>
          <w:tcPr>
            <w:tcW w:w="1134" w:type="dxa"/>
            <w:vAlign w:val="center"/>
          </w:tcPr>
          <w:p>
            <w:pPr>
              <w:pStyle w:val="12"/>
            </w:pPr>
            <w:r>
              <w:t>976.00</w:t>
            </w:r>
          </w:p>
        </w:tc>
        <w:tc>
          <w:tcPr>
            <w:tcW w:w="1134" w:type="dxa"/>
            <w:vAlign w:val="center"/>
          </w:tcPr>
          <w:p>
            <w:pPr>
              <w:pStyle w:val="12"/>
            </w:pPr>
            <w:r>
              <w:t>976.00</w:t>
            </w:r>
          </w:p>
        </w:tc>
        <w:tc>
          <w:tcPr>
            <w:tcW w:w="1134" w:type="dxa"/>
            <w:vAlign w:val="center"/>
          </w:tcPr>
          <w:p>
            <w:pPr>
              <w:pStyle w:val="12"/>
            </w:pPr>
            <w:r>
              <w:t>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2082602</w:t>
            </w:r>
          </w:p>
        </w:tc>
        <w:tc>
          <w:tcPr>
            <w:tcW w:w="1559" w:type="dxa"/>
            <w:vAlign w:val="center"/>
          </w:tcPr>
          <w:p>
            <w:pPr>
              <w:pStyle w:val="13"/>
            </w:pPr>
            <w:r>
              <w:t>财政对城乡居民基本养老保险基金的补助</w:t>
            </w:r>
          </w:p>
        </w:tc>
        <w:tc>
          <w:tcPr>
            <w:tcW w:w="1134" w:type="dxa"/>
            <w:vAlign w:val="center"/>
          </w:tcPr>
          <w:p>
            <w:pPr>
              <w:pStyle w:val="12"/>
            </w:pPr>
            <w:r>
              <w:t>9984.00</w:t>
            </w:r>
          </w:p>
        </w:tc>
        <w:tc>
          <w:tcPr>
            <w:tcW w:w="1134" w:type="dxa"/>
            <w:vAlign w:val="center"/>
          </w:tcPr>
          <w:p>
            <w:pPr>
              <w:pStyle w:val="12"/>
            </w:pPr>
            <w:r>
              <w:t>9984.00</w:t>
            </w:r>
          </w:p>
        </w:tc>
        <w:tc>
          <w:tcPr>
            <w:tcW w:w="1134" w:type="dxa"/>
            <w:vAlign w:val="center"/>
          </w:tcPr>
          <w:p>
            <w:pPr>
              <w:pStyle w:val="12"/>
            </w:pPr>
            <w:r>
              <w:t>9984.00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20830</w:t>
            </w:r>
          </w:p>
        </w:tc>
        <w:tc>
          <w:tcPr>
            <w:tcW w:w="1559" w:type="dxa"/>
            <w:vAlign w:val="center"/>
          </w:tcPr>
          <w:p>
            <w:pPr>
              <w:pStyle w:val="13"/>
            </w:pPr>
            <w:r>
              <w:t>财政代缴社会保险费支出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2083001</w:t>
            </w:r>
          </w:p>
        </w:tc>
        <w:tc>
          <w:tcPr>
            <w:tcW w:w="1559" w:type="dxa"/>
            <w:vAlign w:val="center"/>
          </w:tcPr>
          <w:p>
            <w:pPr>
              <w:pStyle w:val="13"/>
            </w:pPr>
            <w:r>
              <w:t>财政代缴城乡居民基本养老保险费支出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r>
              <w:t>13.39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2130804</w:t>
            </w:r>
          </w:p>
        </w:tc>
        <w:tc>
          <w:tcPr>
            <w:tcW w:w="1559" w:type="dxa"/>
            <w:vAlign w:val="center"/>
          </w:tcPr>
          <w:p>
            <w:pPr>
              <w:pStyle w:val="13"/>
            </w:pPr>
            <w:r>
              <w:t>创业担保贷款贴息及奖补</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r>
              <w:t>103.60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r>
              <w:t>22.04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18885.65</w:t>
            </w:r>
          </w:p>
        </w:tc>
        <w:tc>
          <w:tcPr>
            <w:tcW w:w="1361" w:type="dxa"/>
            <w:vAlign w:val="center"/>
          </w:tcPr>
          <w:p>
            <w:pPr>
              <w:pStyle w:val="16"/>
            </w:pPr>
            <w:r>
              <w:t>321.74</w:t>
            </w:r>
          </w:p>
        </w:tc>
        <w:tc>
          <w:tcPr>
            <w:tcW w:w="1361" w:type="dxa"/>
            <w:vAlign w:val="center"/>
          </w:tcPr>
          <w:p>
            <w:pPr>
              <w:pStyle w:val="16"/>
            </w:pPr>
            <w:r>
              <w:t>18563.91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18746.62</w:t>
            </w:r>
          </w:p>
        </w:tc>
        <w:tc>
          <w:tcPr>
            <w:tcW w:w="1361" w:type="dxa"/>
            <w:vAlign w:val="center"/>
          </w:tcPr>
          <w:p>
            <w:pPr>
              <w:pStyle w:val="12"/>
            </w:pPr>
            <w:r>
              <w:t>286.31</w:t>
            </w:r>
          </w:p>
        </w:tc>
        <w:tc>
          <w:tcPr>
            <w:tcW w:w="1361" w:type="dxa"/>
            <w:vAlign w:val="center"/>
          </w:tcPr>
          <w:p>
            <w:pPr>
              <w:pStyle w:val="12"/>
            </w:pPr>
            <w:r>
              <w:t>18460.31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459.45</w:t>
            </w:r>
          </w:p>
        </w:tc>
        <w:tc>
          <w:tcPr>
            <w:tcW w:w="1361" w:type="dxa"/>
            <w:vAlign w:val="center"/>
          </w:tcPr>
          <w:p>
            <w:pPr>
              <w:pStyle w:val="12"/>
            </w:pPr>
            <w:r>
              <w:t>244.54</w:t>
            </w:r>
          </w:p>
        </w:tc>
        <w:tc>
          <w:tcPr>
            <w:tcW w:w="1361" w:type="dxa"/>
            <w:vAlign w:val="center"/>
          </w:tcPr>
          <w:p>
            <w:pPr>
              <w:pStyle w:val="12"/>
            </w:pPr>
            <w:r>
              <w:t>214.91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2080101</w:t>
            </w:r>
          </w:p>
        </w:tc>
        <w:tc>
          <w:tcPr>
            <w:tcW w:w="4535" w:type="dxa"/>
            <w:vAlign w:val="center"/>
          </w:tcPr>
          <w:p>
            <w:pPr>
              <w:pStyle w:val="13"/>
            </w:pPr>
            <w:r>
              <w:t>行政运行</w:t>
            </w:r>
          </w:p>
        </w:tc>
        <w:tc>
          <w:tcPr>
            <w:tcW w:w="1361" w:type="dxa"/>
            <w:vAlign w:val="center"/>
          </w:tcPr>
          <w:p>
            <w:pPr>
              <w:pStyle w:val="12"/>
            </w:pPr>
            <w:r>
              <w:t>260.45</w:t>
            </w:r>
          </w:p>
        </w:tc>
        <w:tc>
          <w:tcPr>
            <w:tcW w:w="1361" w:type="dxa"/>
            <w:vAlign w:val="center"/>
          </w:tcPr>
          <w:p>
            <w:pPr>
              <w:pStyle w:val="12"/>
            </w:pPr>
            <w:r>
              <w:t>244.54</w:t>
            </w:r>
          </w:p>
        </w:tc>
        <w:tc>
          <w:tcPr>
            <w:tcW w:w="1361" w:type="dxa"/>
            <w:vAlign w:val="center"/>
          </w:tcPr>
          <w:p>
            <w:pPr>
              <w:pStyle w:val="12"/>
            </w:pPr>
            <w:r>
              <w:t>15.91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2080104</w:t>
            </w:r>
          </w:p>
        </w:tc>
        <w:tc>
          <w:tcPr>
            <w:tcW w:w="4535" w:type="dxa"/>
            <w:vAlign w:val="center"/>
          </w:tcPr>
          <w:p>
            <w:pPr>
              <w:pStyle w:val="13"/>
            </w:pPr>
            <w:r>
              <w:t>综合业务管理</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2080106</w:t>
            </w:r>
          </w:p>
        </w:tc>
        <w:tc>
          <w:tcPr>
            <w:tcW w:w="4535" w:type="dxa"/>
            <w:vAlign w:val="center"/>
          </w:tcPr>
          <w:p>
            <w:pPr>
              <w:pStyle w:val="13"/>
            </w:pPr>
            <w:r>
              <w:t>就业管理事务</w:t>
            </w:r>
          </w:p>
        </w:tc>
        <w:tc>
          <w:tcPr>
            <w:tcW w:w="1361" w:type="dxa"/>
            <w:vAlign w:val="center"/>
          </w:tcPr>
          <w:p>
            <w:pPr>
              <w:pStyle w:val="12"/>
            </w:pPr>
            <w:r>
              <w:t>83.00</w:t>
            </w:r>
          </w:p>
        </w:tc>
        <w:tc>
          <w:tcPr>
            <w:tcW w:w="1361" w:type="dxa"/>
            <w:vAlign w:val="center"/>
          </w:tcPr>
          <w:p>
            <w:pPr>
              <w:pStyle w:val="12"/>
            </w:pPr>
          </w:p>
        </w:tc>
        <w:tc>
          <w:tcPr>
            <w:tcW w:w="1361" w:type="dxa"/>
            <w:vAlign w:val="center"/>
          </w:tcPr>
          <w:p>
            <w:pPr>
              <w:pStyle w:val="12"/>
            </w:pPr>
            <w:r>
              <w:t>83.00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2080111</w:t>
            </w:r>
          </w:p>
        </w:tc>
        <w:tc>
          <w:tcPr>
            <w:tcW w:w="4535" w:type="dxa"/>
            <w:vAlign w:val="center"/>
          </w:tcPr>
          <w:p>
            <w:pPr>
              <w:pStyle w:val="13"/>
            </w:pPr>
            <w:r>
              <w:t>公共就业服务和职业技能鉴定机构</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2080112</w:t>
            </w:r>
          </w:p>
        </w:tc>
        <w:tc>
          <w:tcPr>
            <w:tcW w:w="4535" w:type="dxa"/>
            <w:vAlign w:val="center"/>
          </w:tcPr>
          <w:p>
            <w:pPr>
              <w:pStyle w:val="13"/>
            </w:pPr>
            <w:r>
              <w:t>劳动人事争议调解仲裁</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6281.17</w:t>
            </w:r>
          </w:p>
        </w:tc>
        <w:tc>
          <w:tcPr>
            <w:tcW w:w="1361" w:type="dxa"/>
            <w:vAlign w:val="center"/>
          </w:tcPr>
          <w:p>
            <w:pPr>
              <w:pStyle w:val="12"/>
            </w:pPr>
            <w:r>
              <w:t>41.77</w:t>
            </w:r>
          </w:p>
        </w:tc>
        <w:tc>
          <w:tcPr>
            <w:tcW w:w="1361" w:type="dxa"/>
            <w:vAlign w:val="center"/>
          </w:tcPr>
          <w:p>
            <w:pPr>
              <w:pStyle w:val="12"/>
            </w:pPr>
            <w:r>
              <w:t>6239.40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26.77</w:t>
            </w:r>
          </w:p>
        </w:tc>
        <w:tc>
          <w:tcPr>
            <w:tcW w:w="1361" w:type="dxa"/>
            <w:vAlign w:val="center"/>
          </w:tcPr>
          <w:p>
            <w:pPr>
              <w:pStyle w:val="12"/>
            </w:pPr>
            <w:r>
              <w:t>26.77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15.00</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2080507</w:t>
            </w:r>
          </w:p>
        </w:tc>
        <w:tc>
          <w:tcPr>
            <w:tcW w:w="4535" w:type="dxa"/>
            <w:vAlign w:val="center"/>
          </w:tcPr>
          <w:p>
            <w:pPr>
              <w:pStyle w:val="13"/>
            </w:pPr>
            <w:r>
              <w:t>对机关事业单位基本养老保险基金的补助</w:t>
            </w:r>
          </w:p>
        </w:tc>
        <w:tc>
          <w:tcPr>
            <w:tcW w:w="1361" w:type="dxa"/>
            <w:vAlign w:val="center"/>
          </w:tcPr>
          <w:p>
            <w:pPr>
              <w:pStyle w:val="12"/>
            </w:pPr>
            <w:r>
              <w:t>6239.40</w:t>
            </w:r>
          </w:p>
        </w:tc>
        <w:tc>
          <w:tcPr>
            <w:tcW w:w="1361" w:type="dxa"/>
            <w:vAlign w:val="center"/>
          </w:tcPr>
          <w:p>
            <w:pPr>
              <w:pStyle w:val="12"/>
            </w:pPr>
          </w:p>
        </w:tc>
        <w:tc>
          <w:tcPr>
            <w:tcW w:w="1361" w:type="dxa"/>
            <w:vAlign w:val="center"/>
          </w:tcPr>
          <w:p>
            <w:pPr>
              <w:pStyle w:val="12"/>
            </w:pPr>
            <w:r>
              <w:t>6239.40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1006.00</w:t>
            </w:r>
          </w:p>
        </w:tc>
        <w:tc>
          <w:tcPr>
            <w:tcW w:w="1361" w:type="dxa"/>
            <w:vAlign w:val="center"/>
          </w:tcPr>
          <w:p>
            <w:pPr>
              <w:pStyle w:val="12"/>
            </w:pPr>
          </w:p>
        </w:tc>
        <w:tc>
          <w:tcPr>
            <w:tcW w:w="1361" w:type="dxa"/>
            <w:vAlign w:val="center"/>
          </w:tcPr>
          <w:p>
            <w:pPr>
              <w:pStyle w:val="12"/>
            </w:pPr>
            <w:r>
              <w:t>1006.00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2080705</w:t>
            </w:r>
          </w:p>
        </w:tc>
        <w:tc>
          <w:tcPr>
            <w:tcW w:w="4535" w:type="dxa"/>
            <w:vAlign w:val="center"/>
          </w:tcPr>
          <w:p>
            <w:pPr>
              <w:pStyle w:val="13"/>
            </w:pPr>
            <w:r>
              <w:t>公益性岗位补贴</w:t>
            </w:r>
          </w:p>
        </w:tc>
        <w:tc>
          <w:tcPr>
            <w:tcW w:w="1361" w:type="dxa"/>
            <w:vAlign w:val="center"/>
          </w:tcPr>
          <w:p>
            <w:pPr>
              <w:pStyle w:val="12"/>
            </w:pPr>
            <w:r>
              <w:t>874.00</w:t>
            </w:r>
          </w:p>
        </w:tc>
        <w:tc>
          <w:tcPr>
            <w:tcW w:w="1361" w:type="dxa"/>
            <w:vAlign w:val="center"/>
          </w:tcPr>
          <w:p>
            <w:pPr>
              <w:pStyle w:val="12"/>
            </w:pPr>
          </w:p>
        </w:tc>
        <w:tc>
          <w:tcPr>
            <w:tcW w:w="1361" w:type="dxa"/>
            <w:vAlign w:val="center"/>
          </w:tcPr>
          <w:p>
            <w:pPr>
              <w:pStyle w:val="12"/>
            </w:pPr>
            <w:r>
              <w:t>874.00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127.00</w:t>
            </w:r>
          </w:p>
        </w:tc>
        <w:tc>
          <w:tcPr>
            <w:tcW w:w="1361" w:type="dxa"/>
            <w:vAlign w:val="center"/>
          </w:tcPr>
          <w:p>
            <w:pPr>
              <w:pStyle w:val="12"/>
            </w:pPr>
          </w:p>
        </w:tc>
        <w:tc>
          <w:tcPr>
            <w:tcW w:w="1361" w:type="dxa"/>
            <w:vAlign w:val="center"/>
          </w:tcPr>
          <w:p>
            <w:pPr>
              <w:pStyle w:val="12"/>
            </w:pPr>
            <w:r>
              <w:t>127.00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20826</w:t>
            </w:r>
          </w:p>
        </w:tc>
        <w:tc>
          <w:tcPr>
            <w:tcW w:w="4535" w:type="dxa"/>
            <w:vAlign w:val="center"/>
          </w:tcPr>
          <w:p>
            <w:pPr>
              <w:pStyle w:val="13"/>
            </w:pPr>
            <w:r>
              <w:t>财政对基本养老保险基金的补助</w:t>
            </w:r>
          </w:p>
        </w:tc>
        <w:tc>
          <w:tcPr>
            <w:tcW w:w="1361" w:type="dxa"/>
            <w:vAlign w:val="center"/>
          </w:tcPr>
          <w:p>
            <w:pPr>
              <w:pStyle w:val="12"/>
            </w:pPr>
            <w:r>
              <w:t>10960.00</w:t>
            </w:r>
          </w:p>
        </w:tc>
        <w:tc>
          <w:tcPr>
            <w:tcW w:w="1361" w:type="dxa"/>
            <w:vAlign w:val="center"/>
          </w:tcPr>
          <w:p>
            <w:pPr>
              <w:pStyle w:val="12"/>
            </w:pPr>
          </w:p>
        </w:tc>
        <w:tc>
          <w:tcPr>
            <w:tcW w:w="1361" w:type="dxa"/>
            <w:vAlign w:val="center"/>
          </w:tcPr>
          <w:p>
            <w:pPr>
              <w:pStyle w:val="12"/>
            </w:pPr>
            <w:r>
              <w:t>10960.00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2082601</w:t>
            </w:r>
          </w:p>
        </w:tc>
        <w:tc>
          <w:tcPr>
            <w:tcW w:w="4535" w:type="dxa"/>
            <w:vAlign w:val="center"/>
          </w:tcPr>
          <w:p>
            <w:pPr>
              <w:pStyle w:val="13"/>
            </w:pPr>
            <w:r>
              <w:t>财政对企业职工基本养老保险基金的补助</w:t>
            </w:r>
          </w:p>
        </w:tc>
        <w:tc>
          <w:tcPr>
            <w:tcW w:w="1361" w:type="dxa"/>
            <w:vAlign w:val="center"/>
          </w:tcPr>
          <w:p>
            <w:pPr>
              <w:pStyle w:val="12"/>
            </w:pPr>
            <w:r>
              <w:t>976.00</w:t>
            </w:r>
          </w:p>
        </w:tc>
        <w:tc>
          <w:tcPr>
            <w:tcW w:w="1361" w:type="dxa"/>
            <w:vAlign w:val="center"/>
          </w:tcPr>
          <w:p>
            <w:pPr>
              <w:pStyle w:val="12"/>
            </w:pPr>
          </w:p>
        </w:tc>
        <w:tc>
          <w:tcPr>
            <w:tcW w:w="1361" w:type="dxa"/>
            <w:vAlign w:val="center"/>
          </w:tcPr>
          <w:p>
            <w:pPr>
              <w:pStyle w:val="12"/>
            </w:pPr>
            <w:r>
              <w:t>976.00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2082602</w:t>
            </w:r>
          </w:p>
        </w:tc>
        <w:tc>
          <w:tcPr>
            <w:tcW w:w="4535" w:type="dxa"/>
            <w:vAlign w:val="center"/>
          </w:tcPr>
          <w:p>
            <w:pPr>
              <w:pStyle w:val="13"/>
            </w:pPr>
            <w:r>
              <w:t>财政对城乡居民基本养老保险基金的补助</w:t>
            </w:r>
          </w:p>
        </w:tc>
        <w:tc>
          <w:tcPr>
            <w:tcW w:w="1361" w:type="dxa"/>
            <w:vAlign w:val="center"/>
          </w:tcPr>
          <w:p>
            <w:pPr>
              <w:pStyle w:val="12"/>
            </w:pPr>
            <w:r>
              <w:t>9984.00</w:t>
            </w:r>
          </w:p>
        </w:tc>
        <w:tc>
          <w:tcPr>
            <w:tcW w:w="1361" w:type="dxa"/>
            <w:vAlign w:val="center"/>
          </w:tcPr>
          <w:p>
            <w:pPr>
              <w:pStyle w:val="12"/>
            </w:pPr>
          </w:p>
        </w:tc>
        <w:tc>
          <w:tcPr>
            <w:tcW w:w="1361" w:type="dxa"/>
            <w:vAlign w:val="center"/>
          </w:tcPr>
          <w:p>
            <w:pPr>
              <w:pStyle w:val="12"/>
            </w:pPr>
            <w:r>
              <w:t>9984.00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20830</w:t>
            </w:r>
          </w:p>
        </w:tc>
        <w:tc>
          <w:tcPr>
            <w:tcW w:w="4535" w:type="dxa"/>
            <w:vAlign w:val="center"/>
          </w:tcPr>
          <w:p>
            <w:pPr>
              <w:pStyle w:val="13"/>
            </w:pPr>
            <w:r>
              <w:t>财政代缴社会保险费支出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2083001</w:t>
            </w:r>
          </w:p>
        </w:tc>
        <w:tc>
          <w:tcPr>
            <w:tcW w:w="4535" w:type="dxa"/>
            <w:vAlign w:val="center"/>
          </w:tcPr>
          <w:p>
            <w:pPr>
              <w:pStyle w:val="13"/>
            </w:pPr>
            <w:r>
              <w:t>财政代缴城乡居民基本养老保险费支出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13.39</w:t>
            </w:r>
          </w:p>
        </w:tc>
        <w:tc>
          <w:tcPr>
            <w:tcW w:w="1361" w:type="dxa"/>
            <w:vAlign w:val="center"/>
          </w:tcPr>
          <w:p>
            <w:pPr>
              <w:pStyle w:val="12"/>
            </w:pPr>
            <w:r>
              <w:t>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13.39</w:t>
            </w:r>
          </w:p>
        </w:tc>
        <w:tc>
          <w:tcPr>
            <w:tcW w:w="1361" w:type="dxa"/>
            <w:vAlign w:val="center"/>
          </w:tcPr>
          <w:p>
            <w:pPr>
              <w:pStyle w:val="12"/>
            </w:pPr>
            <w:r>
              <w:t>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13.39</w:t>
            </w:r>
          </w:p>
        </w:tc>
        <w:tc>
          <w:tcPr>
            <w:tcW w:w="1361" w:type="dxa"/>
            <w:vAlign w:val="center"/>
          </w:tcPr>
          <w:p>
            <w:pPr>
              <w:pStyle w:val="12"/>
            </w:pPr>
            <w:r>
              <w:t>13.39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2130804</w:t>
            </w:r>
          </w:p>
        </w:tc>
        <w:tc>
          <w:tcPr>
            <w:tcW w:w="4535" w:type="dxa"/>
            <w:vAlign w:val="center"/>
          </w:tcPr>
          <w:p>
            <w:pPr>
              <w:pStyle w:val="13"/>
            </w:pPr>
            <w:r>
              <w:t>创业担保贷款贴息及奖补</w:t>
            </w: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r>
              <w:t>103.60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22.04</w:t>
            </w:r>
          </w:p>
        </w:tc>
        <w:tc>
          <w:tcPr>
            <w:tcW w:w="1361" w:type="dxa"/>
            <w:vAlign w:val="center"/>
          </w:tcPr>
          <w:p>
            <w:pPr>
              <w:pStyle w:val="12"/>
            </w:pPr>
            <w:r>
              <w:t>22.04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22.04</w:t>
            </w:r>
          </w:p>
        </w:tc>
        <w:tc>
          <w:tcPr>
            <w:tcW w:w="1361" w:type="dxa"/>
            <w:vAlign w:val="center"/>
          </w:tcPr>
          <w:p>
            <w:pPr>
              <w:pStyle w:val="12"/>
            </w:pPr>
            <w:r>
              <w:t>22.04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22.04</w:t>
            </w:r>
          </w:p>
        </w:tc>
        <w:tc>
          <w:tcPr>
            <w:tcW w:w="1361" w:type="dxa"/>
            <w:vAlign w:val="center"/>
          </w:tcPr>
          <w:p>
            <w:pPr>
              <w:pStyle w:val="12"/>
            </w:pPr>
            <w:r>
              <w:t>22.04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18885.65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18746.62</w:t>
            </w:r>
          </w:p>
        </w:tc>
        <w:tc>
          <w:tcPr>
            <w:tcW w:w="1474" w:type="dxa"/>
            <w:vAlign w:val="center"/>
          </w:tcPr>
          <w:p>
            <w:pPr>
              <w:pStyle w:val="12"/>
            </w:pPr>
            <w:r>
              <w:t>18746.62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13.39</w:t>
            </w:r>
          </w:p>
        </w:tc>
        <w:tc>
          <w:tcPr>
            <w:tcW w:w="1474" w:type="dxa"/>
            <w:vAlign w:val="center"/>
          </w:tcPr>
          <w:p>
            <w:pPr>
              <w:pStyle w:val="12"/>
            </w:pPr>
            <w:r>
              <w:t>13.39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103.60</w:t>
            </w:r>
          </w:p>
        </w:tc>
        <w:tc>
          <w:tcPr>
            <w:tcW w:w="1474" w:type="dxa"/>
            <w:vAlign w:val="center"/>
          </w:tcPr>
          <w:p>
            <w:pPr>
              <w:pStyle w:val="12"/>
            </w:pPr>
            <w:r>
              <w:t>103.60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22.04</w:t>
            </w:r>
          </w:p>
        </w:tc>
        <w:tc>
          <w:tcPr>
            <w:tcW w:w="1474" w:type="dxa"/>
            <w:vAlign w:val="center"/>
          </w:tcPr>
          <w:p>
            <w:pPr>
              <w:pStyle w:val="12"/>
            </w:pPr>
            <w:r>
              <w:t>22.04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18885.65</w:t>
            </w:r>
          </w:p>
        </w:tc>
        <w:tc>
          <w:tcPr>
            <w:tcW w:w="3402" w:type="dxa"/>
            <w:vAlign w:val="center"/>
          </w:tcPr>
          <w:p>
            <w:pPr>
              <w:pStyle w:val="15"/>
            </w:pPr>
            <w:r>
              <w:t>本年支出合计</w:t>
            </w:r>
          </w:p>
        </w:tc>
        <w:tc>
          <w:tcPr>
            <w:tcW w:w="1474" w:type="dxa"/>
            <w:vAlign w:val="center"/>
          </w:tcPr>
          <w:p>
            <w:pPr>
              <w:pStyle w:val="16"/>
            </w:pPr>
            <w:r>
              <w:t>18885.65</w:t>
            </w:r>
          </w:p>
        </w:tc>
        <w:tc>
          <w:tcPr>
            <w:tcW w:w="1474" w:type="dxa"/>
            <w:vAlign w:val="center"/>
          </w:tcPr>
          <w:p>
            <w:pPr>
              <w:pStyle w:val="16"/>
            </w:pPr>
            <w:r>
              <w:t>18885.65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18885.65</w:t>
            </w:r>
          </w:p>
        </w:tc>
        <w:tc>
          <w:tcPr>
            <w:tcW w:w="3402" w:type="dxa"/>
            <w:vAlign w:val="center"/>
          </w:tcPr>
          <w:p>
            <w:pPr>
              <w:pStyle w:val="15"/>
            </w:pPr>
            <w:r>
              <w:t>支出总计</w:t>
            </w:r>
          </w:p>
        </w:tc>
        <w:tc>
          <w:tcPr>
            <w:tcW w:w="1474" w:type="dxa"/>
            <w:vAlign w:val="center"/>
          </w:tcPr>
          <w:p>
            <w:pPr>
              <w:pStyle w:val="16"/>
            </w:pPr>
            <w:r>
              <w:t>18885.65</w:t>
            </w:r>
          </w:p>
        </w:tc>
        <w:tc>
          <w:tcPr>
            <w:tcW w:w="1474" w:type="dxa"/>
            <w:vAlign w:val="center"/>
          </w:tcPr>
          <w:p>
            <w:pPr>
              <w:pStyle w:val="16"/>
            </w:pPr>
            <w:r>
              <w:t>18885.65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18885.65</w:t>
            </w:r>
          </w:p>
        </w:tc>
        <w:tc>
          <w:tcPr>
            <w:tcW w:w="2551" w:type="dxa"/>
            <w:vAlign w:val="center"/>
          </w:tcPr>
          <w:p>
            <w:pPr>
              <w:pStyle w:val="16"/>
            </w:pPr>
            <w:r>
              <w:t>321.74</w:t>
            </w:r>
          </w:p>
        </w:tc>
        <w:tc>
          <w:tcPr>
            <w:tcW w:w="2551" w:type="dxa"/>
            <w:vAlign w:val="center"/>
          </w:tcPr>
          <w:p>
            <w:pPr>
              <w:pStyle w:val="16"/>
            </w:pPr>
            <w:r>
              <w:t>18563.91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18746.62</w:t>
            </w:r>
          </w:p>
        </w:tc>
        <w:tc>
          <w:tcPr>
            <w:tcW w:w="2551" w:type="dxa"/>
            <w:vAlign w:val="center"/>
          </w:tcPr>
          <w:p>
            <w:pPr>
              <w:pStyle w:val="12"/>
            </w:pPr>
            <w:r>
              <w:t>286.31</w:t>
            </w:r>
          </w:p>
        </w:tc>
        <w:tc>
          <w:tcPr>
            <w:tcW w:w="2551" w:type="dxa"/>
            <w:vAlign w:val="center"/>
          </w:tcPr>
          <w:p>
            <w:pPr>
              <w:pStyle w:val="12"/>
            </w:pPr>
            <w:r>
              <w:t>18460.31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459.45</w:t>
            </w:r>
          </w:p>
        </w:tc>
        <w:tc>
          <w:tcPr>
            <w:tcW w:w="2551" w:type="dxa"/>
            <w:vAlign w:val="center"/>
          </w:tcPr>
          <w:p>
            <w:pPr>
              <w:pStyle w:val="12"/>
            </w:pPr>
            <w:r>
              <w:t>244.54</w:t>
            </w:r>
          </w:p>
        </w:tc>
        <w:tc>
          <w:tcPr>
            <w:tcW w:w="2551" w:type="dxa"/>
            <w:vAlign w:val="center"/>
          </w:tcPr>
          <w:p>
            <w:pPr>
              <w:pStyle w:val="12"/>
            </w:pPr>
            <w:r>
              <w:t>214.91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2080101</w:t>
            </w:r>
          </w:p>
        </w:tc>
        <w:tc>
          <w:tcPr>
            <w:tcW w:w="4535" w:type="dxa"/>
            <w:vAlign w:val="center"/>
          </w:tcPr>
          <w:p>
            <w:pPr>
              <w:pStyle w:val="13"/>
            </w:pPr>
            <w:r>
              <w:t>行政运行</w:t>
            </w:r>
          </w:p>
        </w:tc>
        <w:tc>
          <w:tcPr>
            <w:tcW w:w="2551" w:type="dxa"/>
            <w:vAlign w:val="center"/>
          </w:tcPr>
          <w:p>
            <w:pPr>
              <w:pStyle w:val="12"/>
            </w:pPr>
            <w:r>
              <w:t>260.45</w:t>
            </w:r>
          </w:p>
        </w:tc>
        <w:tc>
          <w:tcPr>
            <w:tcW w:w="2551" w:type="dxa"/>
            <w:vAlign w:val="center"/>
          </w:tcPr>
          <w:p>
            <w:pPr>
              <w:pStyle w:val="12"/>
            </w:pPr>
            <w:r>
              <w:t>244.54</w:t>
            </w:r>
          </w:p>
        </w:tc>
        <w:tc>
          <w:tcPr>
            <w:tcW w:w="2551" w:type="dxa"/>
            <w:vAlign w:val="center"/>
          </w:tcPr>
          <w:p>
            <w:pPr>
              <w:pStyle w:val="12"/>
            </w:pPr>
            <w:r>
              <w:t>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2080104</w:t>
            </w:r>
          </w:p>
        </w:tc>
        <w:tc>
          <w:tcPr>
            <w:tcW w:w="4535" w:type="dxa"/>
            <w:vAlign w:val="center"/>
          </w:tcPr>
          <w:p>
            <w:pPr>
              <w:pStyle w:val="13"/>
            </w:pPr>
            <w:r>
              <w:t>综合业务管理</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2080106</w:t>
            </w:r>
          </w:p>
        </w:tc>
        <w:tc>
          <w:tcPr>
            <w:tcW w:w="4535" w:type="dxa"/>
            <w:vAlign w:val="center"/>
          </w:tcPr>
          <w:p>
            <w:pPr>
              <w:pStyle w:val="13"/>
            </w:pPr>
            <w:r>
              <w:t>就业管理事务</w:t>
            </w:r>
          </w:p>
        </w:tc>
        <w:tc>
          <w:tcPr>
            <w:tcW w:w="2551" w:type="dxa"/>
            <w:vAlign w:val="center"/>
          </w:tcPr>
          <w:p>
            <w:pPr>
              <w:pStyle w:val="12"/>
            </w:pPr>
            <w:r>
              <w:t>83.00</w:t>
            </w:r>
          </w:p>
        </w:tc>
        <w:tc>
          <w:tcPr>
            <w:tcW w:w="2551" w:type="dxa"/>
            <w:vAlign w:val="center"/>
          </w:tcPr>
          <w:p>
            <w:pPr>
              <w:pStyle w:val="12"/>
            </w:pPr>
          </w:p>
        </w:tc>
        <w:tc>
          <w:tcPr>
            <w:tcW w:w="2551" w:type="dxa"/>
            <w:vAlign w:val="center"/>
          </w:tcPr>
          <w:p>
            <w:pPr>
              <w:pStyle w:val="12"/>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2080111</w:t>
            </w:r>
          </w:p>
        </w:tc>
        <w:tc>
          <w:tcPr>
            <w:tcW w:w="4535" w:type="dxa"/>
            <w:vAlign w:val="center"/>
          </w:tcPr>
          <w:p>
            <w:pPr>
              <w:pStyle w:val="13"/>
            </w:pPr>
            <w:r>
              <w:t>公共就业服务和职业技能鉴定机构</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2080112</w:t>
            </w:r>
          </w:p>
        </w:tc>
        <w:tc>
          <w:tcPr>
            <w:tcW w:w="4535" w:type="dxa"/>
            <w:vAlign w:val="center"/>
          </w:tcPr>
          <w:p>
            <w:pPr>
              <w:pStyle w:val="13"/>
            </w:pPr>
            <w:r>
              <w:t>劳动人事争议调解仲裁</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6281.17</w:t>
            </w:r>
          </w:p>
        </w:tc>
        <w:tc>
          <w:tcPr>
            <w:tcW w:w="2551" w:type="dxa"/>
            <w:vAlign w:val="center"/>
          </w:tcPr>
          <w:p>
            <w:pPr>
              <w:pStyle w:val="12"/>
            </w:pPr>
            <w:r>
              <w:t>41.77</w:t>
            </w:r>
          </w:p>
        </w:tc>
        <w:tc>
          <w:tcPr>
            <w:tcW w:w="2551" w:type="dxa"/>
            <w:vAlign w:val="center"/>
          </w:tcPr>
          <w:p>
            <w:pPr>
              <w:pStyle w:val="12"/>
            </w:pPr>
            <w:r>
              <w:t>6239.40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26.77</w:t>
            </w:r>
          </w:p>
        </w:tc>
        <w:tc>
          <w:tcPr>
            <w:tcW w:w="2551" w:type="dxa"/>
            <w:vAlign w:val="center"/>
          </w:tcPr>
          <w:p>
            <w:pPr>
              <w:pStyle w:val="12"/>
            </w:pPr>
            <w:r>
              <w:t>26.77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15.00</w:t>
            </w:r>
          </w:p>
        </w:tc>
        <w:tc>
          <w:tcPr>
            <w:tcW w:w="2551" w:type="dxa"/>
            <w:vAlign w:val="center"/>
          </w:tcPr>
          <w:p>
            <w:pPr>
              <w:pStyle w:val="12"/>
            </w:pPr>
            <w:r>
              <w:t>15.00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2080507</w:t>
            </w:r>
          </w:p>
        </w:tc>
        <w:tc>
          <w:tcPr>
            <w:tcW w:w="4535" w:type="dxa"/>
            <w:vAlign w:val="center"/>
          </w:tcPr>
          <w:p>
            <w:pPr>
              <w:pStyle w:val="13"/>
            </w:pPr>
            <w:r>
              <w:t>对机关事业单位基本养老保险基金的补助</w:t>
            </w:r>
          </w:p>
        </w:tc>
        <w:tc>
          <w:tcPr>
            <w:tcW w:w="2551" w:type="dxa"/>
            <w:vAlign w:val="center"/>
          </w:tcPr>
          <w:p>
            <w:pPr>
              <w:pStyle w:val="12"/>
            </w:pPr>
            <w:r>
              <w:t>6239.40</w:t>
            </w:r>
          </w:p>
        </w:tc>
        <w:tc>
          <w:tcPr>
            <w:tcW w:w="2551" w:type="dxa"/>
            <w:vAlign w:val="center"/>
          </w:tcPr>
          <w:p>
            <w:pPr>
              <w:pStyle w:val="12"/>
            </w:pPr>
          </w:p>
        </w:tc>
        <w:tc>
          <w:tcPr>
            <w:tcW w:w="2551" w:type="dxa"/>
            <w:vAlign w:val="center"/>
          </w:tcPr>
          <w:p>
            <w:pPr>
              <w:pStyle w:val="12"/>
            </w:pPr>
            <w:r>
              <w:t>6239.40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1006.00</w:t>
            </w:r>
          </w:p>
        </w:tc>
        <w:tc>
          <w:tcPr>
            <w:tcW w:w="2551" w:type="dxa"/>
            <w:vAlign w:val="center"/>
          </w:tcPr>
          <w:p>
            <w:pPr>
              <w:pStyle w:val="12"/>
            </w:pPr>
          </w:p>
        </w:tc>
        <w:tc>
          <w:tcPr>
            <w:tcW w:w="2551" w:type="dxa"/>
            <w:vAlign w:val="center"/>
          </w:tcPr>
          <w:p>
            <w:pPr>
              <w:pStyle w:val="12"/>
            </w:pPr>
            <w:r>
              <w:t>1006.00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2080705</w:t>
            </w:r>
          </w:p>
        </w:tc>
        <w:tc>
          <w:tcPr>
            <w:tcW w:w="4535" w:type="dxa"/>
            <w:vAlign w:val="center"/>
          </w:tcPr>
          <w:p>
            <w:pPr>
              <w:pStyle w:val="13"/>
            </w:pPr>
            <w:r>
              <w:t>公益性岗位补贴</w:t>
            </w:r>
          </w:p>
        </w:tc>
        <w:tc>
          <w:tcPr>
            <w:tcW w:w="2551" w:type="dxa"/>
            <w:vAlign w:val="center"/>
          </w:tcPr>
          <w:p>
            <w:pPr>
              <w:pStyle w:val="12"/>
            </w:pPr>
            <w:r>
              <w:t>874.00</w:t>
            </w:r>
          </w:p>
        </w:tc>
        <w:tc>
          <w:tcPr>
            <w:tcW w:w="2551" w:type="dxa"/>
            <w:vAlign w:val="center"/>
          </w:tcPr>
          <w:p>
            <w:pPr>
              <w:pStyle w:val="12"/>
            </w:pPr>
          </w:p>
        </w:tc>
        <w:tc>
          <w:tcPr>
            <w:tcW w:w="2551" w:type="dxa"/>
            <w:vAlign w:val="center"/>
          </w:tcPr>
          <w:p>
            <w:pPr>
              <w:pStyle w:val="12"/>
            </w:pPr>
            <w:r>
              <w:t>874.00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127.00</w:t>
            </w:r>
          </w:p>
        </w:tc>
        <w:tc>
          <w:tcPr>
            <w:tcW w:w="2551" w:type="dxa"/>
            <w:vAlign w:val="center"/>
          </w:tcPr>
          <w:p>
            <w:pPr>
              <w:pStyle w:val="12"/>
            </w:pPr>
          </w:p>
        </w:tc>
        <w:tc>
          <w:tcPr>
            <w:tcW w:w="2551" w:type="dxa"/>
            <w:vAlign w:val="center"/>
          </w:tcPr>
          <w:p>
            <w:pPr>
              <w:pStyle w:val="12"/>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20826</w:t>
            </w:r>
          </w:p>
        </w:tc>
        <w:tc>
          <w:tcPr>
            <w:tcW w:w="4535" w:type="dxa"/>
            <w:vAlign w:val="center"/>
          </w:tcPr>
          <w:p>
            <w:pPr>
              <w:pStyle w:val="13"/>
            </w:pPr>
            <w:r>
              <w:t>财政对基本养老保险基金的补助</w:t>
            </w:r>
          </w:p>
        </w:tc>
        <w:tc>
          <w:tcPr>
            <w:tcW w:w="2551" w:type="dxa"/>
            <w:vAlign w:val="center"/>
          </w:tcPr>
          <w:p>
            <w:pPr>
              <w:pStyle w:val="12"/>
            </w:pPr>
            <w:r>
              <w:t>10960.00</w:t>
            </w:r>
          </w:p>
        </w:tc>
        <w:tc>
          <w:tcPr>
            <w:tcW w:w="2551" w:type="dxa"/>
            <w:vAlign w:val="center"/>
          </w:tcPr>
          <w:p>
            <w:pPr>
              <w:pStyle w:val="12"/>
            </w:pPr>
          </w:p>
        </w:tc>
        <w:tc>
          <w:tcPr>
            <w:tcW w:w="2551" w:type="dxa"/>
            <w:vAlign w:val="center"/>
          </w:tcPr>
          <w:p>
            <w:pPr>
              <w:pStyle w:val="12"/>
            </w:pPr>
            <w:r>
              <w:t>10960.00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2082601</w:t>
            </w:r>
          </w:p>
        </w:tc>
        <w:tc>
          <w:tcPr>
            <w:tcW w:w="4535" w:type="dxa"/>
            <w:vAlign w:val="center"/>
          </w:tcPr>
          <w:p>
            <w:pPr>
              <w:pStyle w:val="13"/>
            </w:pPr>
            <w:r>
              <w:t>财政对企业职工基本养老保险基金的补助</w:t>
            </w:r>
          </w:p>
        </w:tc>
        <w:tc>
          <w:tcPr>
            <w:tcW w:w="2551" w:type="dxa"/>
            <w:vAlign w:val="center"/>
          </w:tcPr>
          <w:p>
            <w:pPr>
              <w:pStyle w:val="12"/>
            </w:pPr>
            <w:r>
              <w:t>976.00</w:t>
            </w:r>
          </w:p>
        </w:tc>
        <w:tc>
          <w:tcPr>
            <w:tcW w:w="2551" w:type="dxa"/>
            <w:vAlign w:val="center"/>
          </w:tcPr>
          <w:p>
            <w:pPr>
              <w:pStyle w:val="12"/>
            </w:pPr>
          </w:p>
        </w:tc>
        <w:tc>
          <w:tcPr>
            <w:tcW w:w="2551" w:type="dxa"/>
            <w:vAlign w:val="center"/>
          </w:tcPr>
          <w:p>
            <w:pPr>
              <w:pStyle w:val="12"/>
            </w:pPr>
            <w:r>
              <w:t>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2082602</w:t>
            </w:r>
          </w:p>
        </w:tc>
        <w:tc>
          <w:tcPr>
            <w:tcW w:w="4535" w:type="dxa"/>
            <w:vAlign w:val="center"/>
          </w:tcPr>
          <w:p>
            <w:pPr>
              <w:pStyle w:val="13"/>
            </w:pPr>
            <w:r>
              <w:t>财政对城乡居民基本养老保险基金的补助</w:t>
            </w:r>
          </w:p>
        </w:tc>
        <w:tc>
          <w:tcPr>
            <w:tcW w:w="2551" w:type="dxa"/>
            <w:vAlign w:val="center"/>
          </w:tcPr>
          <w:p>
            <w:pPr>
              <w:pStyle w:val="12"/>
            </w:pPr>
            <w:r>
              <w:t>9984.00</w:t>
            </w:r>
          </w:p>
        </w:tc>
        <w:tc>
          <w:tcPr>
            <w:tcW w:w="2551" w:type="dxa"/>
            <w:vAlign w:val="center"/>
          </w:tcPr>
          <w:p>
            <w:pPr>
              <w:pStyle w:val="12"/>
            </w:pPr>
          </w:p>
        </w:tc>
        <w:tc>
          <w:tcPr>
            <w:tcW w:w="2551" w:type="dxa"/>
            <w:vAlign w:val="center"/>
          </w:tcPr>
          <w:p>
            <w:pPr>
              <w:pStyle w:val="12"/>
            </w:pPr>
            <w:r>
              <w:t>9984.00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20830</w:t>
            </w:r>
          </w:p>
        </w:tc>
        <w:tc>
          <w:tcPr>
            <w:tcW w:w="4535" w:type="dxa"/>
            <w:vAlign w:val="center"/>
          </w:tcPr>
          <w:p>
            <w:pPr>
              <w:pStyle w:val="13"/>
            </w:pPr>
            <w:r>
              <w:t>财政代缴社会保险费支出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2083001</w:t>
            </w:r>
          </w:p>
        </w:tc>
        <w:tc>
          <w:tcPr>
            <w:tcW w:w="4535" w:type="dxa"/>
            <w:vAlign w:val="center"/>
          </w:tcPr>
          <w:p>
            <w:pPr>
              <w:pStyle w:val="13"/>
            </w:pPr>
            <w:r>
              <w:t>财政代缴城乡居民基本养老保险费支出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13.39</w:t>
            </w:r>
          </w:p>
        </w:tc>
        <w:tc>
          <w:tcPr>
            <w:tcW w:w="2551" w:type="dxa"/>
            <w:vAlign w:val="center"/>
          </w:tcPr>
          <w:p>
            <w:pPr>
              <w:pStyle w:val="12"/>
            </w:pPr>
            <w:r>
              <w:t>13.39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13.39</w:t>
            </w:r>
          </w:p>
        </w:tc>
        <w:tc>
          <w:tcPr>
            <w:tcW w:w="2551" w:type="dxa"/>
            <w:vAlign w:val="center"/>
          </w:tcPr>
          <w:p>
            <w:pPr>
              <w:pStyle w:val="12"/>
            </w:pPr>
            <w:r>
              <w:t>13.39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13.39</w:t>
            </w:r>
          </w:p>
        </w:tc>
        <w:tc>
          <w:tcPr>
            <w:tcW w:w="2551" w:type="dxa"/>
            <w:vAlign w:val="center"/>
          </w:tcPr>
          <w:p>
            <w:pPr>
              <w:pStyle w:val="12"/>
            </w:pPr>
            <w:r>
              <w:t>13.39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103.60</w:t>
            </w:r>
          </w:p>
        </w:tc>
        <w:tc>
          <w:tcPr>
            <w:tcW w:w="2551" w:type="dxa"/>
            <w:vAlign w:val="center"/>
          </w:tcPr>
          <w:p>
            <w:pPr>
              <w:pStyle w:val="12"/>
            </w:pPr>
          </w:p>
        </w:tc>
        <w:tc>
          <w:tcPr>
            <w:tcW w:w="2551" w:type="dxa"/>
            <w:vAlign w:val="center"/>
          </w:tcPr>
          <w:p>
            <w:pPr>
              <w:pStyle w:val="12"/>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103.60</w:t>
            </w:r>
          </w:p>
        </w:tc>
        <w:tc>
          <w:tcPr>
            <w:tcW w:w="2551" w:type="dxa"/>
            <w:vAlign w:val="center"/>
          </w:tcPr>
          <w:p>
            <w:pPr>
              <w:pStyle w:val="12"/>
            </w:pPr>
          </w:p>
        </w:tc>
        <w:tc>
          <w:tcPr>
            <w:tcW w:w="2551" w:type="dxa"/>
            <w:vAlign w:val="center"/>
          </w:tcPr>
          <w:p>
            <w:pPr>
              <w:pStyle w:val="12"/>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2130804</w:t>
            </w:r>
          </w:p>
        </w:tc>
        <w:tc>
          <w:tcPr>
            <w:tcW w:w="4535" w:type="dxa"/>
            <w:vAlign w:val="center"/>
          </w:tcPr>
          <w:p>
            <w:pPr>
              <w:pStyle w:val="13"/>
            </w:pPr>
            <w:r>
              <w:t>创业担保贷款贴息及奖补</w:t>
            </w:r>
          </w:p>
        </w:tc>
        <w:tc>
          <w:tcPr>
            <w:tcW w:w="2551" w:type="dxa"/>
            <w:vAlign w:val="center"/>
          </w:tcPr>
          <w:p>
            <w:pPr>
              <w:pStyle w:val="12"/>
            </w:pPr>
            <w:r>
              <w:t>103.60</w:t>
            </w:r>
          </w:p>
        </w:tc>
        <w:tc>
          <w:tcPr>
            <w:tcW w:w="2551" w:type="dxa"/>
            <w:vAlign w:val="center"/>
          </w:tcPr>
          <w:p>
            <w:pPr>
              <w:pStyle w:val="12"/>
            </w:pPr>
          </w:p>
        </w:tc>
        <w:tc>
          <w:tcPr>
            <w:tcW w:w="2551" w:type="dxa"/>
            <w:vAlign w:val="center"/>
          </w:tcPr>
          <w:p>
            <w:pPr>
              <w:pStyle w:val="12"/>
            </w:pPr>
            <w:r>
              <w:t>103.60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22.04</w:t>
            </w:r>
          </w:p>
        </w:tc>
        <w:tc>
          <w:tcPr>
            <w:tcW w:w="2551" w:type="dxa"/>
            <w:vAlign w:val="center"/>
          </w:tcPr>
          <w:p>
            <w:pPr>
              <w:pStyle w:val="12"/>
            </w:pPr>
            <w:r>
              <w:t>22.04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22.04</w:t>
            </w:r>
          </w:p>
        </w:tc>
        <w:tc>
          <w:tcPr>
            <w:tcW w:w="2551" w:type="dxa"/>
            <w:vAlign w:val="center"/>
          </w:tcPr>
          <w:p>
            <w:pPr>
              <w:pStyle w:val="12"/>
            </w:pPr>
            <w:r>
              <w:t>22.04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22.04</w:t>
            </w:r>
          </w:p>
        </w:tc>
        <w:tc>
          <w:tcPr>
            <w:tcW w:w="2551" w:type="dxa"/>
            <w:vAlign w:val="center"/>
          </w:tcPr>
          <w:p>
            <w:pPr>
              <w:pStyle w:val="12"/>
            </w:pPr>
            <w:r>
              <w:t>22.04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321.74</w:t>
            </w:r>
          </w:p>
        </w:tc>
        <w:tc>
          <w:tcPr>
            <w:tcW w:w="2551" w:type="dxa"/>
            <w:vAlign w:val="center"/>
          </w:tcPr>
          <w:p>
            <w:pPr>
              <w:pStyle w:val="16"/>
            </w:pPr>
            <w:r>
              <w:t>313.74</w:t>
            </w: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313.74</w:t>
            </w:r>
          </w:p>
        </w:tc>
        <w:tc>
          <w:tcPr>
            <w:tcW w:w="2551" w:type="dxa"/>
            <w:vAlign w:val="center"/>
          </w:tcPr>
          <w:p>
            <w:pPr>
              <w:pStyle w:val="12"/>
            </w:pPr>
            <w:r>
              <w:t>313.74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155.65</w:t>
            </w:r>
          </w:p>
        </w:tc>
        <w:tc>
          <w:tcPr>
            <w:tcW w:w="2551" w:type="dxa"/>
            <w:vAlign w:val="center"/>
          </w:tcPr>
          <w:p>
            <w:pPr>
              <w:pStyle w:val="12"/>
            </w:pPr>
            <w:r>
              <w:t>155.65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19.72</w:t>
            </w:r>
          </w:p>
        </w:tc>
        <w:tc>
          <w:tcPr>
            <w:tcW w:w="2551" w:type="dxa"/>
            <w:vAlign w:val="center"/>
          </w:tcPr>
          <w:p>
            <w:pPr>
              <w:pStyle w:val="12"/>
            </w:pPr>
            <w:r>
              <w:t>19.72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18.99</w:t>
            </w:r>
          </w:p>
        </w:tc>
        <w:tc>
          <w:tcPr>
            <w:tcW w:w="2551" w:type="dxa"/>
            <w:vAlign w:val="center"/>
          </w:tcPr>
          <w:p>
            <w:pPr>
              <w:pStyle w:val="12"/>
            </w:pPr>
            <w:r>
              <w:t>18.99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41.34</w:t>
            </w:r>
          </w:p>
        </w:tc>
        <w:tc>
          <w:tcPr>
            <w:tcW w:w="2551" w:type="dxa"/>
            <w:vAlign w:val="center"/>
          </w:tcPr>
          <w:p>
            <w:pPr>
              <w:pStyle w:val="12"/>
            </w:pPr>
            <w:r>
              <w:t>41.34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26.77</w:t>
            </w:r>
          </w:p>
        </w:tc>
        <w:tc>
          <w:tcPr>
            <w:tcW w:w="2551" w:type="dxa"/>
            <w:vAlign w:val="center"/>
          </w:tcPr>
          <w:p>
            <w:pPr>
              <w:pStyle w:val="12"/>
            </w:pPr>
            <w:r>
              <w:t>26.77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15.00</w:t>
            </w:r>
          </w:p>
        </w:tc>
        <w:tc>
          <w:tcPr>
            <w:tcW w:w="2551" w:type="dxa"/>
            <w:vAlign w:val="center"/>
          </w:tcPr>
          <w:p>
            <w:pPr>
              <w:pStyle w:val="12"/>
            </w:pPr>
            <w:r>
              <w:t>15.00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13.39</w:t>
            </w:r>
          </w:p>
        </w:tc>
        <w:tc>
          <w:tcPr>
            <w:tcW w:w="2551" w:type="dxa"/>
            <w:vAlign w:val="center"/>
          </w:tcPr>
          <w:p>
            <w:pPr>
              <w:pStyle w:val="12"/>
            </w:pPr>
            <w:r>
              <w:t>13.39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0.84</w:t>
            </w:r>
          </w:p>
        </w:tc>
        <w:tc>
          <w:tcPr>
            <w:tcW w:w="2551" w:type="dxa"/>
            <w:vAlign w:val="center"/>
          </w:tcPr>
          <w:p>
            <w:pPr>
              <w:pStyle w:val="12"/>
            </w:pPr>
            <w:r>
              <w:t>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22.04</w:t>
            </w:r>
          </w:p>
        </w:tc>
        <w:tc>
          <w:tcPr>
            <w:tcW w:w="2551" w:type="dxa"/>
            <w:vAlign w:val="center"/>
          </w:tcPr>
          <w:p>
            <w:pPr>
              <w:pStyle w:val="12"/>
            </w:pPr>
            <w:r>
              <w:t>22.04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馆陶县人力资源和社会保障局2024年部门预算信息公开情况说明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馆陶县人力资源和社会保障局2024年部门预算信息公开情况说明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按照《中华人民共和国预算法》、《地方预决算公开操作规程》和《关于进一步推进预算公开工作的实施意见》规定，现将馆陶县人力资源和社会保障局2024年部门预算公开如下：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（一）拟订全县人力资源和社会保障事业发展规划，负责全县人力资源和社会保障的宣传和舆情研究。</w:t>
      </w:r>
    </w:p>
    <w:p>
      <w:pPr>
        <w:pStyle w:val="26"/>
      </w:pPr>
      <w:r>
        <w:t>（二）拟订人力资源市场发展规划，落实人力资源服务业发展、人力资源流动工作政策，建立统一规范的人力资源市场，促进人力资源合理流动、有效配置。按照管理权限落实人员（不含公务员）调配政策和特殊人员安置工作政策。</w:t>
      </w:r>
    </w:p>
    <w:p>
      <w:pPr>
        <w:pStyle w:val="26"/>
      </w:pPr>
      <w: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高校毕业生就业政策，指导中专以上毕业生（非师范类）的就业工作。</w:t>
      </w:r>
    </w:p>
    <w:p>
      <w:pPr>
        <w:pStyle w:val="26"/>
      </w:pPr>
      <w: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落实企业年金和职业年金政策。会同有关部门实施全民参保计划并建立全县统一的社会保险公共服务平台。</w:t>
      </w:r>
    </w:p>
    <w:p>
      <w:pPr>
        <w:pStyle w:val="26"/>
      </w:pPr>
      <w:r>
        <w:t>（五）负责就业、失业和相关社会保险基金预测预警和信息引导，拟订应对预案，实施预防、调节和控制，保持就业形势稳定和社会保险基金总体收支平衡。</w:t>
      </w:r>
    </w:p>
    <w:p>
      <w:pPr>
        <w:pStyle w:val="26"/>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26"/>
      </w:pPr>
      <w:r>
        <w:t>（七）拟订人才工作有关目标，参与全县人才工作的指导、组织、协调和管理工作，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pPr>
        <w:pStyle w:val="26"/>
      </w:pPr>
      <w:r>
        <w:t>（八）会同有关部门指导事业单位人事制度改革，按照管理权限负责规范事业单位岗位设置、公开招聘、聘用合同等人事综合管理工作，合理控制财政供养人员增长，落实事业单位工作人员和机关工勤人员管理政策。</w:t>
      </w:r>
    </w:p>
    <w:p>
      <w:pPr>
        <w:pStyle w:val="26"/>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pStyle w:val="26"/>
      </w:pPr>
      <w:r>
        <w:t>（十）会同有关部门落实全县事业单位人员工资收入分配政策。建立全县企事业单位人员工资正常增长和支付保障机制。落实全县企事业单位人员福利和离退休政策，并负责组织实施和监督检查。</w:t>
      </w:r>
    </w:p>
    <w:p>
      <w:pPr>
        <w:pStyle w:val="26"/>
      </w:pPr>
      <w:r>
        <w:t>（十一）拟订农民工工作综合性规划，推动相关政策的落实，协调解决重点难点问题，维护农民工合法权益。</w:t>
      </w:r>
    </w:p>
    <w:p>
      <w:pPr>
        <w:pStyle w:val="26"/>
      </w:pPr>
      <w:r>
        <w:t>（十二）负责机关及所属单位国际交流与合作。</w:t>
      </w:r>
    </w:p>
    <w:p>
      <w:pPr>
        <w:pStyle w:val="26"/>
      </w:pPr>
      <w:r>
        <w:t>（十三）完成县委、县政府交办的其他事项。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馆陶县人力资源和社会保障局本级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按照预算管理有关规定，目前部门预算的编制实行综合预算管理，即全部收入和支出都反映在预算中。馆陶县人力资源和社会保障局机关及所属事业单位的收支包含在部门预算中。</w:t>
      </w:r>
    </w:p>
    <w:p>
      <w:pPr>
        <w:pStyle w:val="19"/>
      </w:pPr>
      <w:r>
        <w:t>1、收入说明</w:t>
      </w:r>
    </w:p>
    <w:p>
      <w:pPr>
        <w:pStyle w:val="19"/>
      </w:pPr>
      <w:r>
        <w:t>反映本部门当年全部收入。2024年预算收入18885.65万元，其中：一般公共预算收入18885.65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人力资源和社会保障局年度部门预算中支出预算的总体情况。2024年支出预算18885.65万元，其中基本支出321.74万元，包括人员经费313.74万元和日常公用经费8.00万元；项目支出18563.91万元，主要为人社专项工作经费、冀财社[2023]188号 关于提前下达2024年中央财政城乡居民基本养老保险补助资金、冀财金[2023]59号 关于提前下达2024年省级普惠金融发展专项资金冀财社[2023]205号 关于提前下达2024年中央就业补助资金、企业职工基本养老保险基金风险储备金、城乡居民养老保险个人缴费县级补助配套资金等。</w:t>
      </w:r>
    </w:p>
    <w:p>
      <w:pPr>
        <w:pStyle w:val="19"/>
      </w:pPr>
      <w:r>
        <w:t>3、比上年增减情况</w:t>
      </w:r>
    </w:p>
    <w:p>
      <w:pPr>
        <w:pStyle w:val="19"/>
      </w:pPr>
      <w:r>
        <w:t>2024年预算收支安排18885.65万元，较2023年预算增加3908.86万元，其中：基本支出减少187.97万元，主要为人员经费减少，主要是落实中央八项规定，落实过紧日子在职人员退休。项目支出增加4096.83万元，主要为城乡居民基本养老保险待遇提标，机关事业单位退休人员月度生活补贴、取暖费、年终一次性奖金等待遇得到落实。</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实现城镇新增就业3946人，毕业生就业率90%以上，失业人员再就业1250人，城镇登记失业率控制在4.0%以内，农村劳动力转移就业新增2470人，发放创业担保贷款700万元，保持就业形势的基本稳定。实施免费的公共就业服务。提高劳动者素质，打造我县职业技术工人队伍，实现稳定就业。完成养老保险扩面征缴任务，确保养老金按时足额发放，防范基金风险，确保参保人员权益。提高工伤保险参保率，确保工伤保险待遇落实到位。保障社保基金安全。规范河北省社会保险基金管理，加强对社会保险基金安全的评估，保障社保基金安全；通过这种自我约束性的检查，建立、健全内部控制制度确保基金的安全、完整。调整优化人才结构，引进科技创新人才，推进专业技术人才知识更新工程。完成全县表彰奖励及评比达标任务，规范表彰及评比申报工作。优化事业单位岗位结构比例，全面推行聘用制度，提高公开招聘科学性，规范事业单位人事管理工作。加大对企业工资分配的宏观调控力度，合理确定收入分配水平。高劳动合同签订率，建立和谐劳动关系。提高调解仲裁办案质量。提高劳动保障监察案件结案率。保障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1、促进就业政策、管理及实施</w:t>
      </w:r>
    </w:p>
    <w:p>
      <w:pPr>
        <w:pStyle w:val="23"/>
      </w:pPr>
      <w:r>
        <w:t>绩效目标：城镇新增就业3946人，毕业生就业率90%以上，失业人员再就业1250人，城镇登记失业率控制在4.0%以内，农村劳动力转移就业新增2470人，保持就业形势的基本稳定。</w:t>
      </w:r>
    </w:p>
    <w:p>
      <w:pPr>
        <w:pStyle w:val="23"/>
      </w:pPr>
      <w:r>
        <w:t>绩效指标：政策制定工作完成率95%，公益性岗位补贴到位率100%，社会保险补贴到位率100%，公共就业服务信息管理完成率90%，高校毕业生就业率、创业率90%。</w:t>
      </w:r>
    </w:p>
    <w:p>
      <w:pPr>
        <w:pStyle w:val="23"/>
      </w:pPr>
      <w:r>
        <w:t>2、就业服务体系建设</w:t>
      </w:r>
    </w:p>
    <w:p>
      <w:pPr>
        <w:pStyle w:val="23"/>
      </w:pPr>
      <w:r>
        <w:t>绩效目标：实施免费的公共就业服务</w:t>
      </w:r>
    </w:p>
    <w:p>
      <w:pPr>
        <w:pStyle w:val="23"/>
      </w:pPr>
      <w:r>
        <w:t>绩效指标：人事档案公共管理服务工作完成率90%，开展就业服务指导培训次数10次以上，组织我县重点企事业单位参会，引进各类高层次人才10次以上，为毕业生提供招聘岗位，服务毕业生数量90个。</w:t>
      </w:r>
    </w:p>
    <w:p>
      <w:pPr>
        <w:pStyle w:val="23"/>
      </w:pPr>
      <w:r>
        <w:t>3、落实好养老保险政策实施及管理</w:t>
      </w:r>
    </w:p>
    <w:p>
      <w:pPr>
        <w:pStyle w:val="23"/>
      </w:pPr>
      <w:r>
        <w:t>绩效目标：完成养老保险扩面征缴任务，确保养老金按时足额发放，防范基金风险，确保参保人员权益。</w:t>
      </w:r>
    </w:p>
    <w:p>
      <w:pPr>
        <w:pStyle w:val="23"/>
      </w:pPr>
      <w:r>
        <w:t>绩效指标：养老金发放到位率100%，养老金征缴任务完成率100%，养老金扩面任务完成率。</w:t>
      </w:r>
    </w:p>
    <w:p>
      <w:pPr>
        <w:pStyle w:val="23"/>
      </w:pPr>
      <w:r>
        <w:t>4、落实工伤保险政策</w:t>
      </w:r>
    </w:p>
    <w:p>
      <w:pPr>
        <w:pStyle w:val="23"/>
      </w:pPr>
      <w:r>
        <w:t>绩效目标：提高工伤保险参保率，确保工伤保险待遇落实到位。</w:t>
      </w:r>
    </w:p>
    <w:p>
      <w:pPr>
        <w:pStyle w:val="23"/>
      </w:pPr>
      <w:r>
        <w:t>绩效指标：工伤保险报销及时率100%，工伤保险上级计划完成率90%以上，已参保的工伤保险待遇到位率90%以上，工伤鉴定完成率95%以上。</w:t>
      </w:r>
    </w:p>
    <w:p>
      <w:pPr>
        <w:pStyle w:val="23"/>
      </w:pPr>
      <w:r>
        <w:t>5、落实好失业保险政策</w:t>
      </w:r>
    </w:p>
    <w:p>
      <w:pPr>
        <w:pStyle w:val="23"/>
      </w:pPr>
      <w:r>
        <w:t>绩效目标：维护企业和职工合法权益，预防和调控失业，落实全县失业人员待遇。</w:t>
      </w:r>
    </w:p>
    <w:p>
      <w:pPr>
        <w:pStyle w:val="23"/>
      </w:pPr>
      <w:r>
        <w:t>绩效指标：调整失业保险费率政策完成率100%，失业保险费征收任务完成率100%，失业保险待遇落实率100%，失业保险扩面任务完成率95%以上。</w:t>
      </w:r>
    </w:p>
    <w:p>
      <w:pPr>
        <w:pStyle w:val="23"/>
      </w:pPr>
      <w:r>
        <w:t>6、搞好高技能人才的培养和管理</w:t>
      </w:r>
    </w:p>
    <w:p>
      <w:pPr>
        <w:pStyle w:val="23"/>
      </w:pPr>
      <w:r>
        <w:t>绩效目标：开展继续教育大力提升专业技术人才队伍科技水平和能力素质。</w:t>
      </w:r>
    </w:p>
    <w:p>
      <w:pPr>
        <w:pStyle w:val="23"/>
      </w:pPr>
      <w:r>
        <w:t>绩效指标：参加高层次人才引进洽谈系列活动的其他人才数量3次。</w:t>
      </w:r>
    </w:p>
    <w:p>
      <w:pPr>
        <w:pStyle w:val="23"/>
      </w:pPr>
      <w:r>
        <w:t>7、落实好人事管理工作</w:t>
      </w:r>
    </w:p>
    <w:p>
      <w:pPr>
        <w:pStyle w:val="23"/>
      </w:pPr>
      <w:r>
        <w:t>绩效目标：完成全县表彰奖励及评比达标任务，规范表彰及评比申报工作。优化事业单位岗位结构比例，全面推行聘用制度，提高公开招聘科学性，规范事业单位人事管理工作。</w:t>
      </w:r>
    </w:p>
    <w:p>
      <w:pPr>
        <w:pStyle w:val="23"/>
      </w:pPr>
      <w:r>
        <w:t>绩效指标：全县表彰奖励及评比达标工作完成率95%，事业单位公开招聘考试完成率100%，事业单位考核工作完成,95%以上。</w:t>
      </w:r>
    </w:p>
    <w:p>
      <w:pPr>
        <w:pStyle w:val="23"/>
      </w:pPr>
      <w:r>
        <w:t>8、落实好工资政策及管理工作</w:t>
      </w:r>
    </w:p>
    <w:p>
      <w:pPr>
        <w:pStyle w:val="23"/>
      </w:pPr>
      <w:r>
        <w:t>绩效目标：加强工资管理，确保政策落实到位；与预算编制对接，实现高效快捷审核。</w:t>
      </w:r>
    </w:p>
    <w:p>
      <w:pPr>
        <w:pStyle w:val="23"/>
      </w:pPr>
      <w:r>
        <w:t>绩效指标：工资政策落实率95%以上，退休手续办理及时率100%。</w:t>
      </w:r>
    </w:p>
    <w:p>
      <w:pPr>
        <w:pStyle w:val="23"/>
      </w:pPr>
      <w:r>
        <w:t>9、落实劳动关系管理工作</w:t>
      </w:r>
    </w:p>
    <w:p>
      <w:pPr>
        <w:pStyle w:val="23"/>
      </w:pPr>
      <w:r>
        <w:t>绩效目标：提高调解仲裁办案质量，提高劳动保障监察案件结案率。</w:t>
      </w:r>
    </w:p>
    <w:p>
      <w:pPr>
        <w:pStyle w:val="23"/>
      </w:pPr>
      <w:r>
        <w:t>绩效指标：劳动关系的调解、仲裁、信访完成率90%以上，劳动仲裁到期结案率90%以上，劳动保障监察执法，查处重大违法案件完成率95%以上，劳动保障监察案件结案率90%以上。</w:t>
      </w:r>
    </w:p>
    <w:p>
      <w:pPr>
        <w:pStyle w:val="23"/>
      </w:pPr>
      <w:r>
        <w:t>10、落实好创业担保贷款管理工作</w:t>
      </w:r>
    </w:p>
    <w:p>
      <w:pPr>
        <w:pStyle w:val="23"/>
      </w:pPr>
      <w:r>
        <w:t>绩效目标：发放创业担保贷款1000万元。</w:t>
      </w:r>
    </w:p>
    <w:p>
      <w:pPr>
        <w:pStyle w:val="23"/>
      </w:pPr>
      <w:r>
        <w:t>绩效指标：发放创业担保贷款1000万元。</w:t>
      </w:r>
    </w:p>
    <w:p>
      <w:pPr>
        <w:pStyle w:val="23"/>
      </w:pPr>
      <w:r>
        <w:t>11、人社政务管理</w:t>
      </w:r>
    </w:p>
    <w:p>
      <w:pPr>
        <w:pStyle w:val="23"/>
      </w:pPr>
      <w:r>
        <w:t>绩效目标：接受社会监督，为群众提供优质政务服务，保障机关正常运转。</w:t>
      </w:r>
    </w:p>
    <w:p>
      <w:pPr>
        <w:pStyle w:val="23"/>
      </w:pPr>
      <w:r>
        <w:t>绩效指标：综合业务管理工作完成率100%，政务服务及信息系统建设完成情况95%以上，为群众提供优质政务服务完成率95%以上，综合事务管理工作完成率100%，社会保障信息化保障支撑度95%以上。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1、实施免费的公共就业服务。</w:t>
      </w:r>
    </w:p>
    <w:p>
      <w:pPr>
        <w:pStyle w:val="24"/>
      </w:pPr>
      <w:r>
        <w:t>（1）落实就业创业扶持政策。</w:t>
      </w:r>
    </w:p>
    <w:p>
      <w:pPr>
        <w:pStyle w:val="24"/>
      </w:pPr>
      <w:r>
        <w:t>（2）加强就业服务体系建设。</w:t>
      </w:r>
    </w:p>
    <w:p>
      <w:pPr>
        <w:pStyle w:val="24"/>
      </w:pPr>
      <w:r>
        <w:t>（3）落实职业培训能力建设。</w:t>
      </w:r>
    </w:p>
    <w:p>
      <w:pPr>
        <w:pStyle w:val="24"/>
      </w:pPr>
      <w:r>
        <w:t>2、落实好各项社会保险政策。</w:t>
      </w:r>
    </w:p>
    <w:p>
      <w:pPr>
        <w:pStyle w:val="24"/>
      </w:pPr>
      <w:r>
        <w:t>（1）贯彻落实职工基本养老保险政策，落实城乡居民养老保险政策，落实制定机关事业单位人员养老保险制度改革配套政策。</w:t>
      </w:r>
    </w:p>
    <w:p>
      <w:pPr>
        <w:pStyle w:val="24"/>
      </w:pPr>
      <w:r>
        <w:t>（2）实施工伤保险市级统筹，职工因病（非因工负伤）劳动能力鉴定申报等。</w:t>
      </w:r>
    </w:p>
    <w:p>
      <w:pPr>
        <w:pStyle w:val="24"/>
      </w:pPr>
      <w:r>
        <w:t>（3）制定援企稳岗及职工安置权益保障政策并组织实施。建立失业预警制度和失业动态监测报告制度，开展失业调控。</w:t>
      </w:r>
    </w:p>
    <w:p>
      <w:pPr>
        <w:pStyle w:val="24"/>
      </w:pPr>
      <w:r>
        <w:t>3、加强人才队伍建设，加强人员培训。</w:t>
      </w:r>
    </w:p>
    <w:p>
      <w:pPr>
        <w:pStyle w:val="24"/>
      </w:pPr>
      <w:r>
        <w:t>（1）加强各专业技术人才的培养和管理。</w:t>
      </w:r>
    </w:p>
    <w:p>
      <w:pPr>
        <w:pStyle w:val="24"/>
      </w:pPr>
      <w:r>
        <w:t>（2）高技能人才的培养和管理。</w:t>
      </w:r>
    </w:p>
    <w:p>
      <w:pPr>
        <w:pStyle w:val="24"/>
      </w:pPr>
      <w:r>
        <w:t>（3）落实全省专业技术人员管理和继续教育政策。</w:t>
      </w:r>
    </w:p>
    <w:p>
      <w:pPr>
        <w:pStyle w:val="24"/>
      </w:pPr>
      <w:r>
        <w:t>4、做好人事管理及工资政策落实。</w:t>
      </w:r>
    </w:p>
    <w:p>
      <w:pPr>
        <w:pStyle w:val="24"/>
      </w:pPr>
      <w:r>
        <w:t>（1）落实好人事工资政策。</w:t>
      </w:r>
    </w:p>
    <w:p>
      <w:pPr>
        <w:pStyle w:val="24"/>
      </w:pPr>
      <w:r>
        <w:t>（2）加强人事考试和事业单位岗位设置管理。</w:t>
      </w:r>
    </w:p>
    <w:p>
      <w:pPr>
        <w:pStyle w:val="24"/>
      </w:pPr>
      <w:r>
        <w:t>（3）提升劳动报酬在初次分配中的比重。</w:t>
      </w:r>
    </w:p>
    <w:p>
      <w:pPr>
        <w:pStyle w:val="24"/>
      </w:pPr>
      <w:r>
        <w:t>5、创建和谐劳动关系。</w:t>
      </w:r>
    </w:p>
    <w:p>
      <w:pPr>
        <w:pStyle w:val="24"/>
      </w:pPr>
      <w:r>
        <w:t>（1）统筹落实劳动、人事争议调解仲裁制度和劳动关系政策。</w:t>
      </w:r>
    </w:p>
    <w:p>
      <w:pPr>
        <w:pStyle w:val="24"/>
      </w:pPr>
      <w:r>
        <w:t>（2）完善劳动关系协调机制，落实消除非法使用童工政策和女工、未成年工的特殊劳动保护政策。</w:t>
      </w:r>
    </w:p>
    <w:p>
      <w:pPr>
        <w:pStyle w:val="24"/>
      </w:pPr>
      <w:r>
        <w:t>（3）组织实施劳动监察，协调劳动者维权工作，依法查处重大案件。</w:t>
      </w:r>
    </w:p>
    <w:p>
      <w:pPr>
        <w:pStyle w:val="24"/>
      </w:pPr>
      <w:r>
        <w:t>6、做好创业担保贷款管理工作。</w:t>
      </w:r>
    </w:p>
    <w:p>
      <w:pPr>
        <w:pStyle w:val="24"/>
      </w:pPr>
      <w:r>
        <w:t>（1）实施更加积极的就业政策，进一步规范和促进我县创业担保贷款工作。助力大众创业，万众创新，以创业创新带动就业。</w:t>
      </w:r>
    </w:p>
    <w:p>
      <w:pPr>
        <w:pStyle w:val="24"/>
      </w:pPr>
      <w:r>
        <w:t>（2）探索符合我县实际的创业担保贷款管理新模式，建立健全服务体系，整合服务资源，提高信息化管理水平，拓宽贷款申请受理渠道，为创业者提供便捷、高效的服务。</w:t>
      </w:r>
    </w:p>
    <w:p>
      <w:pPr>
        <w:pStyle w:val="24"/>
      </w:pPr>
      <w:r>
        <w:t>7、全面加强党的建设，打造高素质专业化干部队伍。</w:t>
      </w:r>
    </w:p>
    <w:p>
      <w:pPr>
        <w:pStyle w:val="24"/>
      </w:pPr>
      <w:r>
        <w:t>（1）全面落实</w:t>
      </w:r>
      <w:r>
        <w:rPr>
          <w:rFonts w:hint="eastAsia"/>
          <w:lang w:eastAsia="zh-CN"/>
        </w:rPr>
        <w:t>党的</w:t>
      </w:r>
      <w:r>
        <w:t>二十大精神。</w:t>
      </w:r>
    </w:p>
    <w:p>
      <w:pPr>
        <w:pStyle w:val="24"/>
      </w:pPr>
      <w:r>
        <w:t>（2）全面加强党的政治建设。</w:t>
      </w:r>
    </w:p>
    <w:p>
      <w:pPr>
        <w:pStyle w:val="24"/>
      </w:pPr>
      <w:r>
        <w:t>（3）全面加强党风廉政建设。</w:t>
      </w:r>
    </w:p>
    <w:p>
      <w:pPr>
        <w:pStyle w:val="24"/>
      </w:pPr>
      <w:r>
        <w:t>（4）全面加强法治建设。</w:t>
      </w:r>
    </w:p>
    <w:p>
      <w:pPr>
        <w:pStyle w:val="24"/>
      </w:pPr>
      <w:r>
        <w:t>（5）全面加强信息化建设。</w:t>
      </w:r>
    </w:p>
    <w:p>
      <w:pPr>
        <w:pStyle w:val="24"/>
      </w:pPr>
      <w:r>
        <w:t>8、完善制度建设，为全年预算绩效目标做准备。</w:t>
      </w:r>
    </w:p>
    <w:p>
      <w:pPr>
        <w:pStyle w:val="24"/>
      </w:pPr>
      <w:r>
        <w:t>（1）落实预算绩效管理制度。</w:t>
      </w:r>
    </w:p>
    <w:p>
      <w:pPr>
        <w:pStyle w:val="24"/>
        <w:sectPr>
          <w:pgSz w:w="16840" w:h="11900" w:orient="landscape"/>
          <w:pgMar w:top="1361" w:right="1020" w:bottom="1361" w:left="1020" w:header="720" w:footer="720" w:gutter="0"/>
          <w:cols w:space="720" w:num="1"/>
        </w:sectPr>
      </w:pPr>
      <w:r>
        <w:t>（2）完善资金管理办法、资金保障制度，为实现全年预算目标做基础。</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1、被征地农民参加养老保险工作经费绩效目标表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13043324P00002410004C</w:t>
            </w:r>
          </w:p>
        </w:tc>
        <w:tc>
          <w:tcPr>
            <w:tcW w:w="2835" w:type="dxa"/>
            <w:vAlign w:val="center"/>
          </w:tcPr>
          <w:p>
            <w:pPr>
              <w:pStyle w:val="11"/>
            </w:pPr>
            <w:r>
              <w:t>项目名称</w:t>
            </w:r>
          </w:p>
        </w:tc>
        <w:tc>
          <w:tcPr>
            <w:tcW w:w="6094" w:type="dxa"/>
            <w:gridSpan w:val="3"/>
            <w:vAlign w:val="center"/>
          </w:tcPr>
          <w:p>
            <w:pPr>
              <w:pStyle w:val="13"/>
            </w:pPr>
            <w:r>
              <w:t>被征地农民参加养老保险工作经费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该资金用于维护被征地农民的权益，促进经济发展和社会稳定。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1.该资金用于维护被征地农民的权益，促进经济发展和社会稳定。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全县城乡居民养老保险待遇领取人数</w:t>
            </w:r>
          </w:p>
        </w:tc>
        <w:tc>
          <w:tcPr>
            <w:tcW w:w="2268" w:type="dxa"/>
            <w:vAlign w:val="center"/>
          </w:tcPr>
          <w:p>
            <w:pPr>
              <w:pStyle w:val="13"/>
            </w:pPr>
            <w:r>
              <w:t>≥55000人</w:t>
            </w:r>
          </w:p>
        </w:tc>
        <w:tc>
          <w:tcPr>
            <w:tcW w:w="1276" w:type="dxa"/>
            <w:vAlign w:val="center"/>
          </w:tcPr>
          <w:p>
            <w:pPr>
              <w:pStyle w:val="13"/>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参保缴费率</w:t>
            </w:r>
          </w:p>
        </w:tc>
        <w:tc>
          <w:tcPr>
            <w:tcW w:w="5386" w:type="dxa"/>
            <w:vAlign w:val="center"/>
          </w:tcPr>
          <w:p>
            <w:pPr>
              <w:pStyle w:val="13"/>
            </w:pPr>
            <w:r>
              <w:t>参保缴费人数占应参保缴费人数的比例</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项目完成时间</w:t>
            </w:r>
          </w:p>
        </w:tc>
        <w:tc>
          <w:tcPr>
            <w:tcW w:w="5386" w:type="dxa"/>
            <w:vAlign w:val="center"/>
          </w:tcPr>
          <w:p>
            <w:pPr>
              <w:pStyle w:val="13"/>
            </w:pPr>
            <w:r>
              <w:t>被征地农民参与养老保险项目完成时间</w:t>
            </w:r>
          </w:p>
        </w:tc>
        <w:tc>
          <w:tcPr>
            <w:tcW w:w="2268" w:type="dxa"/>
            <w:vAlign w:val="center"/>
          </w:tcPr>
          <w:p>
            <w:pPr>
              <w:pStyle w:val="13"/>
            </w:pPr>
            <w:r>
              <w:t>≤1年</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开展被征地农民参加养老保险所需资金</w:t>
            </w:r>
          </w:p>
        </w:tc>
        <w:tc>
          <w:tcPr>
            <w:tcW w:w="2268" w:type="dxa"/>
            <w:vAlign w:val="center"/>
          </w:tcPr>
          <w:p>
            <w:pPr>
              <w:pStyle w:val="13"/>
            </w:pPr>
            <w:r>
              <w:t>15 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促进惠民政策落实到位</w:t>
            </w:r>
          </w:p>
        </w:tc>
        <w:tc>
          <w:tcPr>
            <w:tcW w:w="5386" w:type="dxa"/>
            <w:vAlign w:val="center"/>
          </w:tcPr>
          <w:p>
            <w:pPr>
              <w:pStyle w:val="13"/>
            </w:pPr>
            <w:r>
              <w:t>促进惠民政策落实到位，保障经济发展和社会稳定。</w:t>
            </w:r>
          </w:p>
        </w:tc>
        <w:tc>
          <w:tcPr>
            <w:tcW w:w="2268" w:type="dxa"/>
            <w:vAlign w:val="center"/>
          </w:tcPr>
          <w:p>
            <w:pPr>
              <w:pStyle w:val="13"/>
            </w:pPr>
            <w:r>
              <w:t>≥95 %</w:t>
            </w:r>
          </w:p>
        </w:tc>
        <w:tc>
          <w:tcPr>
            <w:tcW w:w="1276" w:type="dxa"/>
            <w:vAlign w:val="center"/>
          </w:tcPr>
          <w:p>
            <w:pPr>
              <w:pStyle w:val="13"/>
            </w:pPr>
            <w:r>
              <w:t xml:space="preserve"> 冀劳社[2007]69号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核查疑似率，提高基金风险防范，维护基金安全</w:t>
            </w:r>
          </w:p>
          <w:p>
            <w:pPr>
              <w:pStyle w:val="13"/>
            </w:pPr>
          </w:p>
        </w:tc>
        <w:tc>
          <w:tcPr>
            <w:tcW w:w="2268" w:type="dxa"/>
            <w:vAlign w:val="center"/>
          </w:tcPr>
          <w:p>
            <w:pPr>
              <w:pStyle w:val="13"/>
            </w:pPr>
            <w:r>
              <w:t xml:space="preserve">≥95 % </w:t>
            </w:r>
          </w:p>
        </w:tc>
        <w:tc>
          <w:tcPr>
            <w:tcW w:w="1276" w:type="dxa"/>
            <w:vAlign w:val="center"/>
          </w:tcPr>
          <w:p>
            <w:pPr>
              <w:pStyle w:val="13"/>
            </w:pPr>
            <w:r>
              <w:t xml:space="preserve"> 冀劳社[2007]69号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为参保单位提供参保登记、账户管理、关系转移、待遇审核、权益服务等全流程经办服务</w:t>
            </w:r>
          </w:p>
        </w:tc>
        <w:tc>
          <w:tcPr>
            <w:tcW w:w="5386" w:type="dxa"/>
            <w:vAlign w:val="center"/>
          </w:tcPr>
          <w:p>
            <w:pPr>
              <w:pStyle w:val="13"/>
            </w:pPr>
            <w:r>
              <w:t xml:space="preserve"> 为参保单位提供参保登记、账户管理、关系转移、待遇审核、权益服务等全流程经办服务</w:t>
            </w:r>
          </w:p>
        </w:tc>
        <w:tc>
          <w:tcPr>
            <w:tcW w:w="2268" w:type="dxa"/>
            <w:vAlign w:val="center"/>
          </w:tcPr>
          <w:p>
            <w:pPr>
              <w:pStyle w:val="13"/>
            </w:pPr>
            <w:r>
              <w:t>≤95 %</w:t>
            </w:r>
          </w:p>
        </w:tc>
        <w:tc>
          <w:tcPr>
            <w:tcW w:w="1276" w:type="dxa"/>
            <w:vAlign w:val="center"/>
          </w:tcPr>
          <w:p>
            <w:pPr>
              <w:pStyle w:val="13"/>
            </w:pPr>
            <w:r>
              <w:t xml:space="preserve"> 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2、工伤现场勘查及宣传经费绩效目标表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13043324P00001910006Q</w:t>
            </w:r>
          </w:p>
        </w:tc>
        <w:tc>
          <w:tcPr>
            <w:tcW w:w="2835" w:type="dxa"/>
            <w:vAlign w:val="center"/>
          </w:tcPr>
          <w:p>
            <w:pPr>
              <w:pStyle w:val="11"/>
            </w:pPr>
            <w:r>
              <w:t>项目名称</w:t>
            </w:r>
          </w:p>
        </w:tc>
        <w:tc>
          <w:tcPr>
            <w:tcW w:w="6094" w:type="dxa"/>
            <w:gridSpan w:val="3"/>
            <w:vAlign w:val="center"/>
          </w:tcPr>
          <w:p>
            <w:pPr>
              <w:pStyle w:val="13"/>
            </w:pPr>
            <w:r>
              <w:t>工伤现场勘查及宣传经费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该资金用于工伤勘查及宣传工作，保障单位及职工的合法权益。</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1.该资金用于工伤勘查及宣传工作，保障单位及职工的合法权益。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工伤保险人数</w:t>
            </w:r>
          </w:p>
        </w:tc>
        <w:tc>
          <w:tcPr>
            <w:tcW w:w="5386" w:type="dxa"/>
            <w:vAlign w:val="center"/>
          </w:tcPr>
          <w:p>
            <w:pPr>
              <w:pStyle w:val="13"/>
            </w:pPr>
            <w:r>
              <w:t>参加工伤保险人数</w:t>
            </w:r>
          </w:p>
        </w:tc>
        <w:tc>
          <w:tcPr>
            <w:tcW w:w="2268" w:type="dxa"/>
            <w:vAlign w:val="center"/>
          </w:tcPr>
          <w:p>
            <w:pPr>
              <w:pStyle w:val="13"/>
            </w:pPr>
            <w:r>
              <w:t>≥18394人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工伤宣传及时率</w:t>
            </w:r>
          </w:p>
        </w:tc>
        <w:tc>
          <w:tcPr>
            <w:tcW w:w="5386" w:type="dxa"/>
            <w:vAlign w:val="center"/>
          </w:tcPr>
          <w:p>
            <w:pPr>
              <w:pStyle w:val="13"/>
            </w:pPr>
            <w:r>
              <w:t xml:space="preserve"> 工伤保险政策宣传次数及时率</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按时完成工伤保险政策情况</w:t>
            </w:r>
          </w:p>
        </w:tc>
        <w:tc>
          <w:tcPr>
            <w:tcW w:w="2268" w:type="dxa"/>
            <w:vAlign w:val="center"/>
          </w:tcPr>
          <w:p>
            <w:pPr>
              <w:pStyle w:val="13"/>
            </w:pPr>
            <w:r>
              <w:t>≤1年</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工伤勘查宣传资金</w:t>
            </w:r>
          </w:p>
        </w:tc>
        <w:tc>
          <w:tcPr>
            <w:tcW w:w="5386" w:type="dxa"/>
            <w:vAlign w:val="center"/>
          </w:tcPr>
          <w:p>
            <w:pPr>
              <w:pStyle w:val="13"/>
            </w:pPr>
            <w:r>
              <w:t xml:space="preserve"> 工伤现场勘查及宣传所需资金</w:t>
            </w:r>
          </w:p>
        </w:tc>
        <w:tc>
          <w:tcPr>
            <w:tcW w:w="2268" w:type="dxa"/>
            <w:vAlign w:val="center"/>
          </w:tcPr>
          <w:p>
            <w:pPr>
              <w:pStyle w:val="13"/>
            </w:pPr>
            <w:r>
              <w:t>10万元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提高社会稳定率</w:t>
            </w:r>
          </w:p>
        </w:tc>
        <w:tc>
          <w:tcPr>
            <w:tcW w:w="5386" w:type="dxa"/>
            <w:vAlign w:val="center"/>
          </w:tcPr>
          <w:p>
            <w:pPr>
              <w:pStyle w:val="13"/>
            </w:pPr>
            <w:r>
              <w:t>提高参保人数占应参保情况，维护社会稳定率</w:t>
            </w:r>
          </w:p>
        </w:tc>
        <w:tc>
          <w:tcPr>
            <w:tcW w:w="2268" w:type="dxa"/>
            <w:vAlign w:val="center"/>
          </w:tcPr>
          <w:p>
            <w:pPr>
              <w:pStyle w:val="13"/>
            </w:pPr>
            <w:r>
              <w:t>≥90 %</w:t>
            </w:r>
          </w:p>
        </w:tc>
        <w:tc>
          <w:tcPr>
            <w:tcW w:w="1276" w:type="dxa"/>
            <w:vAlign w:val="center"/>
          </w:tcPr>
          <w:p>
            <w:pPr>
              <w:pStyle w:val="13"/>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维护受伤职工、单位可持续合法权益</w:t>
            </w:r>
          </w:p>
        </w:tc>
        <w:tc>
          <w:tcPr>
            <w:tcW w:w="5386" w:type="dxa"/>
            <w:vAlign w:val="center"/>
          </w:tcPr>
          <w:p>
            <w:pPr>
              <w:pStyle w:val="13"/>
            </w:pPr>
            <w:r>
              <w:t>严格执行劳动能力鉴定标准，维护受伤职工享受相对应的社会保障待遇</w:t>
            </w:r>
          </w:p>
        </w:tc>
        <w:tc>
          <w:tcPr>
            <w:tcW w:w="2268" w:type="dxa"/>
            <w:vAlign w:val="center"/>
          </w:tcPr>
          <w:p>
            <w:pPr>
              <w:pStyle w:val="13"/>
            </w:pPr>
            <w:r>
              <w:t>≥95 %</w:t>
            </w:r>
          </w:p>
        </w:tc>
        <w:tc>
          <w:tcPr>
            <w:tcW w:w="1276" w:type="dxa"/>
            <w:vAlign w:val="center"/>
          </w:tcPr>
          <w:p>
            <w:pPr>
              <w:pStyle w:val="13"/>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工伤满意度</w:t>
            </w:r>
          </w:p>
        </w:tc>
        <w:tc>
          <w:tcPr>
            <w:tcW w:w="5386" w:type="dxa"/>
            <w:vAlign w:val="center"/>
          </w:tcPr>
          <w:p>
            <w:pPr>
              <w:pStyle w:val="13"/>
            </w:pPr>
            <w:r>
              <w:t xml:space="preserve"> 满意人员占工伤总人数的比率</w:t>
            </w:r>
          </w:p>
        </w:tc>
        <w:tc>
          <w:tcPr>
            <w:tcW w:w="2268" w:type="dxa"/>
            <w:vAlign w:val="center"/>
          </w:tcPr>
          <w:p>
            <w:pPr>
              <w:pStyle w:val="13"/>
            </w:pPr>
            <w:r>
              <w:t>≥95 %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3、公益性岗位管理经费绩效目标表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13043324P000016100054</w:t>
            </w:r>
          </w:p>
        </w:tc>
        <w:tc>
          <w:tcPr>
            <w:tcW w:w="2835" w:type="dxa"/>
            <w:vAlign w:val="center"/>
          </w:tcPr>
          <w:p>
            <w:pPr>
              <w:pStyle w:val="11"/>
            </w:pPr>
            <w:r>
              <w:t>项目名称</w:t>
            </w:r>
          </w:p>
        </w:tc>
        <w:tc>
          <w:tcPr>
            <w:tcW w:w="6094" w:type="dxa"/>
            <w:gridSpan w:val="3"/>
            <w:vAlign w:val="center"/>
          </w:tcPr>
          <w:p>
            <w:pPr>
              <w:pStyle w:val="13"/>
            </w:pPr>
            <w:r>
              <w:t>公益性岗位管理经费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83.00</w:t>
            </w:r>
          </w:p>
        </w:tc>
        <w:tc>
          <w:tcPr>
            <w:tcW w:w="2835" w:type="dxa"/>
            <w:vAlign w:val="center"/>
          </w:tcPr>
          <w:p>
            <w:pPr>
              <w:pStyle w:val="11"/>
            </w:pPr>
            <w:r>
              <w:t>其中：财政    资金</w:t>
            </w:r>
          </w:p>
        </w:tc>
        <w:tc>
          <w:tcPr>
            <w:tcW w:w="2551" w:type="dxa"/>
            <w:vAlign w:val="center"/>
          </w:tcPr>
          <w:p>
            <w:pPr>
              <w:pStyle w:val="13"/>
            </w:pPr>
            <w:r>
              <w:t>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该资金用于安排公益性岗位人员的工作，实现全县困难人员就业工作稳定，维持社会稳定水平。</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1.该资金用于安排公益性岗位人员的工作，实现全县困难人员就业工作稳定，维持社会稳定水平。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实际在公益性岗位人数</w:t>
            </w:r>
          </w:p>
        </w:tc>
        <w:tc>
          <w:tcPr>
            <w:tcW w:w="2268" w:type="dxa"/>
            <w:vAlign w:val="center"/>
          </w:tcPr>
          <w:p>
            <w:pPr>
              <w:pStyle w:val="13"/>
            </w:pPr>
            <w:r>
              <w:t>≥260人</w:t>
            </w:r>
          </w:p>
        </w:tc>
        <w:tc>
          <w:tcPr>
            <w:tcW w:w="1276" w:type="dxa"/>
            <w:vAlign w:val="center"/>
          </w:tcPr>
          <w:p>
            <w:pPr>
              <w:pStyle w:val="13"/>
            </w:pPr>
            <w:r>
              <w:t>一体化系统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公益性岗位补贴发放准确率</w:t>
            </w:r>
          </w:p>
        </w:tc>
        <w:tc>
          <w:tcPr>
            <w:tcW w:w="2268" w:type="dxa"/>
            <w:vAlign w:val="center"/>
          </w:tcPr>
          <w:p>
            <w:pPr>
              <w:pStyle w:val="13"/>
            </w:pPr>
            <w:r>
              <w:t>≥98 %</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补贴资金在规定时间内支付到位率</w:t>
            </w:r>
          </w:p>
        </w:tc>
        <w:tc>
          <w:tcPr>
            <w:tcW w:w="2268" w:type="dxa"/>
            <w:vAlign w:val="center"/>
          </w:tcPr>
          <w:p>
            <w:pPr>
              <w:pStyle w:val="13"/>
            </w:pPr>
            <w:r>
              <w:t>100 %</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公益性岗位管理经费</w:t>
            </w:r>
          </w:p>
        </w:tc>
        <w:tc>
          <w:tcPr>
            <w:tcW w:w="5386" w:type="dxa"/>
            <w:vAlign w:val="center"/>
          </w:tcPr>
          <w:p>
            <w:pPr>
              <w:pStyle w:val="13"/>
            </w:pPr>
            <w:r>
              <w:t>安排好公益性岗位人员，做好我县公益性岗位管理工作所需管理费用</w:t>
            </w:r>
          </w:p>
        </w:tc>
        <w:tc>
          <w:tcPr>
            <w:tcW w:w="2268" w:type="dxa"/>
            <w:vAlign w:val="center"/>
          </w:tcPr>
          <w:p>
            <w:pPr>
              <w:pStyle w:val="13"/>
            </w:pPr>
            <w:r>
              <w:t>83万元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维持社会稳定水平</w:t>
            </w:r>
          </w:p>
        </w:tc>
        <w:tc>
          <w:tcPr>
            <w:tcW w:w="5386" w:type="dxa"/>
            <w:vAlign w:val="center"/>
          </w:tcPr>
          <w:p>
            <w:pPr>
              <w:pStyle w:val="13"/>
            </w:pPr>
            <w:r>
              <w:t>维持社会稳定水平，做好公益性岗位管理工作，提高社会水平稳定率</w:t>
            </w:r>
          </w:p>
        </w:tc>
        <w:tc>
          <w:tcPr>
            <w:tcW w:w="2268" w:type="dxa"/>
            <w:vAlign w:val="center"/>
          </w:tcPr>
          <w:p>
            <w:pPr>
              <w:pStyle w:val="13"/>
            </w:pPr>
            <w:r>
              <w:t>≥90 %</w:t>
            </w:r>
          </w:p>
        </w:tc>
        <w:tc>
          <w:tcPr>
            <w:tcW w:w="1276" w:type="dxa"/>
            <w:vAlign w:val="center"/>
          </w:tcPr>
          <w:p>
            <w:pPr>
              <w:pStyle w:val="13"/>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促进困难人员再就业</w:t>
            </w:r>
          </w:p>
        </w:tc>
        <w:tc>
          <w:tcPr>
            <w:tcW w:w="5386" w:type="dxa"/>
            <w:vAlign w:val="center"/>
          </w:tcPr>
          <w:p>
            <w:pPr>
              <w:pStyle w:val="13"/>
            </w:pPr>
            <w:r>
              <w:t>促进困难人员再就业</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公益性岗位满意度</w:t>
            </w:r>
          </w:p>
        </w:tc>
        <w:tc>
          <w:tcPr>
            <w:tcW w:w="5386" w:type="dxa"/>
            <w:vAlign w:val="center"/>
          </w:tcPr>
          <w:p>
            <w:pPr>
              <w:pStyle w:val="13"/>
            </w:pPr>
            <w:r>
              <w:t>满意人数占总人数的比例</w:t>
            </w:r>
          </w:p>
        </w:tc>
        <w:tc>
          <w:tcPr>
            <w:tcW w:w="2268" w:type="dxa"/>
            <w:vAlign w:val="center"/>
          </w:tcPr>
          <w:p>
            <w:pPr>
              <w:pStyle w:val="13"/>
            </w:pPr>
            <w:r>
              <w:t>≥90 %</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4、基层公共服务平台工作经费绩效目标表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13043324P00005910001K</w:t>
            </w:r>
          </w:p>
        </w:tc>
        <w:tc>
          <w:tcPr>
            <w:tcW w:w="2835" w:type="dxa"/>
            <w:vAlign w:val="center"/>
          </w:tcPr>
          <w:p>
            <w:pPr>
              <w:pStyle w:val="11"/>
            </w:pPr>
            <w:r>
              <w:t>项目名称</w:t>
            </w:r>
          </w:p>
        </w:tc>
        <w:tc>
          <w:tcPr>
            <w:tcW w:w="6094" w:type="dxa"/>
            <w:gridSpan w:val="3"/>
            <w:vAlign w:val="center"/>
          </w:tcPr>
          <w:p>
            <w:pPr>
              <w:pStyle w:val="13"/>
            </w:pPr>
            <w:r>
              <w:t>基层公共服务平台工作经费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该资金用于就业困难人员的帮扶，实施免费的公共就业服务,强化扶持引导,推动创业带动就业.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1.该资金用于就业困难人员的帮扶，实施免费的公共就业服务,强化扶持引导,推动创业带动就业.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新增就业人数</w:t>
            </w:r>
          </w:p>
        </w:tc>
        <w:tc>
          <w:tcPr>
            <w:tcW w:w="5386" w:type="dxa"/>
            <w:vAlign w:val="center"/>
          </w:tcPr>
          <w:p>
            <w:pPr>
              <w:pStyle w:val="13"/>
            </w:pPr>
            <w:r>
              <w:t>城镇新增就业人数</w:t>
            </w:r>
          </w:p>
        </w:tc>
        <w:tc>
          <w:tcPr>
            <w:tcW w:w="2268" w:type="dxa"/>
            <w:vAlign w:val="center"/>
          </w:tcPr>
          <w:p>
            <w:pPr>
              <w:pStyle w:val="13"/>
            </w:pPr>
            <w:r>
              <w:t>≥3946人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社会保险补贴发放准确率</w:t>
            </w:r>
          </w:p>
        </w:tc>
        <w:tc>
          <w:tcPr>
            <w:tcW w:w="2268" w:type="dxa"/>
            <w:vAlign w:val="center"/>
          </w:tcPr>
          <w:p>
            <w:pPr>
              <w:pStyle w:val="13"/>
            </w:pPr>
            <w:r>
              <w:t>≥98%</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补贴资金及时率</w:t>
            </w:r>
          </w:p>
        </w:tc>
        <w:tc>
          <w:tcPr>
            <w:tcW w:w="5386" w:type="dxa"/>
            <w:vAlign w:val="center"/>
          </w:tcPr>
          <w:p>
            <w:pPr>
              <w:pStyle w:val="13"/>
            </w:pPr>
            <w:r>
              <w:t>补贴资金在规定时间内及时到位率</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服务平台运行成本</w:t>
            </w:r>
          </w:p>
        </w:tc>
        <w:tc>
          <w:tcPr>
            <w:tcW w:w="5386" w:type="dxa"/>
            <w:vAlign w:val="center"/>
          </w:tcPr>
          <w:p>
            <w:pPr>
              <w:pStyle w:val="13"/>
            </w:pPr>
            <w:r>
              <w:t>实施免费的公共就业服务,创新公共服务平台运行成本</w:t>
            </w:r>
          </w:p>
        </w:tc>
        <w:tc>
          <w:tcPr>
            <w:tcW w:w="2268" w:type="dxa"/>
            <w:vAlign w:val="center"/>
          </w:tcPr>
          <w:p>
            <w:pPr>
              <w:pStyle w:val="13"/>
            </w:pPr>
            <w:r>
              <w:t>10万元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维持社会稳定水平</w:t>
            </w:r>
          </w:p>
        </w:tc>
        <w:tc>
          <w:tcPr>
            <w:tcW w:w="5386" w:type="dxa"/>
            <w:vAlign w:val="center"/>
          </w:tcPr>
          <w:p>
            <w:pPr>
              <w:pStyle w:val="13"/>
            </w:pPr>
            <w:r>
              <w:t>维持社会稳定水平,推动创业带动就业</w:t>
            </w:r>
          </w:p>
        </w:tc>
        <w:tc>
          <w:tcPr>
            <w:tcW w:w="2268" w:type="dxa"/>
            <w:vAlign w:val="center"/>
          </w:tcPr>
          <w:p>
            <w:pPr>
              <w:pStyle w:val="13"/>
            </w:pPr>
            <w:r>
              <w:t>≥90%</w:t>
            </w:r>
          </w:p>
        </w:tc>
        <w:tc>
          <w:tcPr>
            <w:tcW w:w="1276" w:type="dxa"/>
            <w:vAlign w:val="center"/>
          </w:tcPr>
          <w:p>
            <w:pPr>
              <w:pStyle w:val="13"/>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促进困难人员再就业</w:t>
            </w:r>
          </w:p>
        </w:tc>
        <w:tc>
          <w:tcPr>
            <w:tcW w:w="5386" w:type="dxa"/>
            <w:vAlign w:val="center"/>
          </w:tcPr>
          <w:p>
            <w:pPr>
              <w:pStyle w:val="13"/>
            </w:pPr>
            <w:r>
              <w:t>强化扶持引导，促进困难人员再就业</w:t>
            </w:r>
          </w:p>
        </w:tc>
        <w:tc>
          <w:tcPr>
            <w:tcW w:w="2268" w:type="dxa"/>
            <w:vAlign w:val="center"/>
          </w:tcPr>
          <w:p>
            <w:pPr>
              <w:pStyle w:val="13"/>
            </w:pPr>
            <w:r>
              <w:t>≥90%</w:t>
            </w:r>
          </w:p>
        </w:tc>
        <w:tc>
          <w:tcPr>
            <w:tcW w:w="1276" w:type="dxa"/>
            <w:vAlign w:val="center"/>
          </w:tcPr>
          <w:p>
            <w:pPr>
              <w:pStyle w:val="13"/>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公益性岗位人员满意度</w:t>
            </w:r>
          </w:p>
        </w:tc>
        <w:tc>
          <w:tcPr>
            <w:tcW w:w="5386" w:type="dxa"/>
            <w:vAlign w:val="center"/>
          </w:tcPr>
          <w:p>
            <w:pPr>
              <w:pStyle w:val="13"/>
            </w:pPr>
            <w:r>
              <w:t xml:space="preserve"> 公益性岗位人员对岗位满意率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5、劳动监察争议调解仲裁工作经费绩效目标表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13043324P00001510007M</w:t>
            </w:r>
          </w:p>
        </w:tc>
        <w:tc>
          <w:tcPr>
            <w:tcW w:w="2835" w:type="dxa"/>
            <w:vAlign w:val="center"/>
          </w:tcPr>
          <w:p>
            <w:pPr>
              <w:pStyle w:val="11"/>
            </w:pPr>
            <w:r>
              <w:t>项目名称</w:t>
            </w:r>
          </w:p>
        </w:tc>
        <w:tc>
          <w:tcPr>
            <w:tcW w:w="6094" w:type="dxa"/>
            <w:gridSpan w:val="3"/>
            <w:vAlign w:val="center"/>
          </w:tcPr>
          <w:p>
            <w:pPr>
              <w:pStyle w:val="13"/>
            </w:pPr>
            <w:r>
              <w:t>劳动监察争议调解仲裁工作经费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该资金用于维护职工合法权益，通过提高劳动保障监察案件结案率,提高调解仲裁办案质量。</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1.该资金用于维护职工合法权益，通过提高劳动保障监察案件结案率,提高调解仲裁办案质量。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劳动政策宣传</w:t>
            </w:r>
          </w:p>
        </w:tc>
        <w:tc>
          <w:tcPr>
            <w:tcW w:w="5386" w:type="dxa"/>
            <w:vAlign w:val="center"/>
          </w:tcPr>
          <w:p>
            <w:pPr>
              <w:pStyle w:val="13"/>
            </w:pPr>
            <w:r>
              <w:t>全年宣传劳动保障政策次数</w:t>
            </w:r>
          </w:p>
        </w:tc>
        <w:tc>
          <w:tcPr>
            <w:tcW w:w="2268" w:type="dxa"/>
            <w:vAlign w:val="center"/>
          </w:tcPr>
          <w:p>
            <w:pPr>
              <w:pStyle w:val="13"/>
            </w:pPr>
            <w:r>
              <w:t>≥2 次</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争议调解成功率</w:t>
            </w:r>
          </w:p>
        </w:tc>
        <w:tc>
          <w:tcPr>
            <w:tcW w:w="5386" w:type="dxa"/>
            <w:vAlign w:val="center"/>
          </w:tcPr>
          <w:p>
            <w:pPr>
              <w:pStyle w:val="13"/>
            </w:pPr>
            <w:r>
              <w:t>劳动人事争议调解成功率</w:t>
            </w:r>
          </w:p>
        </w:tc>
        <w:tc>
          <w:tcPr>
            <w:tcW w:w="2268" w:type="dxa"/>
            <w:vAlign w:val="center"/>
          </w:tcPr>
          <w:p>
            <w:pPr>
              <w:pStyle w:val="13"/>
            </w:pPr>
            <w:r>
              <w:t>≥62 %</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投诉结案及时率</w:t>
            </w:r>
          </w:p>
        </w:tc>
        <w:tc>
          <w:tcPr>
            <w:tcW w:w="5386" w:type="dxa"/>
            <w:vAlign w:val="center"/>
          </w:tcPr>
          <w:p>
            <w:pPr>
              <w:pStyle w:val="13"/>
            </w:pPr>
            <w:r>
              <w:t>劳动保障监察举报投诉案件结案及时率</w:t>
            </w:r>
          </w:p>
        </w:tc>
        <w:tc>
          <w:tcPr>
            <w:tcW w:w="2268" w:type="dxa"/>
            <w:vAlign w:val="center"/>
          </w:tcPr>
          <w:p>
            <w:pPr>
              <w:pStyle w:val="13"/>
            </w:pPr>
            <w:r>
              <w:t>≥98 %</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劳动监察争议调解仲裁工作所需资金</w:t>
            </w:r>
          </w:p>
        </w:tc>
        <w:tc>
          <w:tcPr>
            <w:tcW w:w="2268" w:type="dxa"/>
            <w:vAlign w:val="center"/>
          </w:tcPr>
          <w:p>
            <w:pPr>
              <w:pStyle w:val="13"/>
            </w:pPr>
            <w:r>
              <w:t>10 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 xml:space="preserve"> 提高劳动保障监察案件结案率,提高调解仲裁办案质量，维护社会稳定</w:t>
            </w:r>
          </w:p>
        </w:tc>
        <w:tc>
          <w:tcPr>
            <w:tcW w:w="2268" w:type="dxa"/>
            <w:vAlign w:val="center"/>
          </w:tcPr>
          <w:p>
            <w:pPr>
              <w:pStyle w:val="13"/>
            </w:pPr>
            <w:r>
              <w:t>≥90 %</w:t>
            </w:r>
          </w:p>
        </w:tc>
        <w:tc>
          <w:tcPr>
            <w:tcW w:w="1276" w:type="dxa"/>
            <w:vAlign w:val="center"/>
          </w:tcPr>
          <w:p>
            <w:pPr>
              <w:pStyle w:val="13"/>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提高办案质量水平</w:t>
            </w:r>
          </w:p>
        </w:tc>
        <w:tc>
          <w:tcPr>
            <w:tcW w:w="5386" w:type="dxa"/>
            <w:vAlign w:val="center"/>
          </w:tcPr>
          <w:p>
            <w:pPr>
              <w:pStyle w:val="13"/>
            </w:pPr>
            <w:r>
              <w:t xml:space="preserve"> 提高仲裁办案质量，维护职工合法权益</w:t>
            </w:r>
          </w:p>
        </w:tc>
        <w:tc>
          <w:tcPr>
            <w:tcW w:w="2268" w:type="dxa"/>
            <w:vAlign w:val="center"/>
          </w:tcPr>
          <w:p>
            <w:pPr>
              <w:pStyle w:val="13"/>
            </w:pPr>
            <w:r>
              <w:t>≥90 %</w:t>
            </w:r>
          </w:p>
        </w:tc>
        <w:tc>
          <w:tcPr>
            <w:tcW w:w="1276" w:type="dxa"/>
            <w:vAlign w:val="center"/>
          </w:tcPr>
          <w:p>
            <w:pPr>
              <w:pStyle w:val="13"/>
            </w:pPr>
            <w:r>
              <w:t>《</w:t>
            </w:r>
            <w:r>
              <w:rPr>
                <w:rFonts w:hint="eastAsia"/>
              </w:rPr>
              <w:t>中华人民共和国</w:t>
            </w:r>
            <w:bookmarkStart w:id="20" w:name="_GoBack"/>
            <w:bookmarkEnd w:id="20"/>
            <w:r>
              <w:rPr>
                <w:rFonts w:hint="eastAsia"/>
              </w:rPr>
              <w:t>劳动争议调解仲裁法</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劳动保障监察案件结案满意度 </w:t>
            </w:r>
          </w:p>
        </w:tc>
        <w:tc>
          <w:tcPr>
            <w:tcW w:w="5386" w:type="dxa"/>
            <w:vAlign w:val="center"/>
          </w:tcPr>
          <w:p>
            <w:pPr>
              <w:pStyle w:val="13"/>
            </w:pPr>
            <w:r>
              <w:t xml:space="preserve"> 已结案的满意劳动监察案件占劳动监察案件总数的比率</w:t>
            </w:r>
          </w:p>
        </w:tc>
        <w:tc>
          <w:tcPr>
            <w:tcW w:w="2268" w:type="dxa"/>
            <w:vAlign w:val="center"/>
          </w:tcPr>
          <w:p>
            <w:pPr>
              <w:pStyle w:val="13"/>
            </w:pPr>
            <w:r>
              <w:t>≥90 %</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6、农保经办工作经费绩效目标表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13043324P00002310005A</w:t>
            </w:r>
          </w:p>
        </w:tc>
        <w:tc>
          <w:tcPr>
            <w:tcW w:w="2835" w:type="dxa"/>
            <w:vAlign w:val="center"/>
          </w:tcPr>
          <w:p>
            <w:pPr>
              <w:pStyle w:val="11"/>
            </w:pPr>
            <w:r>
              <w:t>项目名称</w:t>
            </w:r>
          </w:p>
        </w:tc>
        <w:tc>
          <w:tcPr>
            <w:tcW w:w="6094" w:type="dxa"/>
            <w:gridSpan w:val="3"/>
            <w:vAlign w:val="center"/>
          </w:tcPr>
          <w:p>
            <w:pPr>
              <w:pStyle w:val="13"/>
            </w:pPr>
            <w:r>
              <w:t>农保经办工作经费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该资金用于维护广大劳动者社会保险权益，落实好就业创业、失业保险补贴扶持政策，保障养老金按时发放， 促进社会和谐稳定。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1.该资金用于维护广大劳动者社会保险权益，落实好就业创业、失业保险补贴扶持政策，保障养老金按时发放， 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全县城乡居民养老保险待遇领取人数</w:t>
            </w:r>
          </w:p>
        </w:tc>
        <w:tc>
          <w:tcPr>
            <w:tcW w:w="2268" w:type="dxa"/>
            <w:vAlign w:val="center"/>
          </w:tcPr>
          <w:p>
            <w:pPr>
              <w:pStyle w:val="13"/>
            </w:pPr>
            <w:r>
              <w:t>≥55000人</w:t>
            </w:r>
          </w:p>
        </w:tc>
        <w:tc>
          <w:tcPr>
            <w:tcW w:w="1276" w:type="dxa"/>
            <w:vAlign w:val="center"/>
          </w:tcPr>
          <w:p>
            <w:pPr>
              <w:pStyle w:val="13"/>
            </w:pPr>
            <w:r>
              <w:t>一体化系统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养老金发放率</w:t>
            </w:r>
          </w:p>
        </w:tc>
        <w:tc>
          <w:tcPr>
            <w:tcW w:w="5386" w:type="dxa"/>
            <w:vAlign w:val="center"/>
          </w:tcPr>
          <w:p>
            <w:pPr>
              <w:pStyle w:val="13"/>
            </w:pPr>
            <w:r>
              <w:t>符合条件的城乡居民养老金按时发放率</w:t>
            </w:r>
          </w:p>
        </w:tc>
        <w:tc>
          <w:tcPr>
            <w:tcW w:w="2268" w:type="dxa"/>
            <w:vAlign w:val="center"/>
          </w:tcPr>
          <w:p>
            <w:pPr>
              <w:pStyle w:val="13"/>
            </w:pPr>
            <w:r>
              <w:t>100 %</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缴费补贴发放及时率</w:t>
            </w:r>
          </w:p>
        </w:tc>
        <w:tc>
          <w:tcPr>
            <w:tcW w:w="5386" w:type="dxa"/>
            <w:vAlign w:val="center"/>
          </w:tcPr>
          <w:p>
            <w:pPr>
              <w:pStyle w:val="13"/>
            </w:pPr>
            <w:r>
              <w:t>缴费补贴代缴资金发放及时率</w:t>
            </w:r>
          </w:p>
        </w:tc>
        <w:tc>
          <w:tcPr>
            <w:tcW w:w="2268" w:type="dxa"/>
            <w:vAlign w:val="center"/>
          </w:tcPr>
          <w:p>
            <w:pPr>
              <w:pStyle w:val="13"/>
            </w:pPr>
            <w:r>
              <w:t>100 %</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农保经办工作所需资金</w:t>
            </w:r>
          </w:p>
        </w:tc>
        <w:tc>
          <w:tcPr>
            <w:tcW w:w="2268" w:type="dxa"/>
            <w:vAlign w:val="center"/>
          </w:tcPr>
          <w:p>
            <w:pPr>
              <w:pStyle w:val="13"/>
            </w:pPr>
            <w:r>
              <w:t>15 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城乡居民各项政策落实到位,应保尽保,促进社会和谐稳定</w:t>
            </w:r>
          </w:p>
        </w:tc>
        <w:tc>
          <w:tcPr>
            <w:tcW w:w="2268" w:type="dxa"/>
            <w:vAlign w:val="center"/>
          </w:tcPr>
          <w:p>
            <w:pPr>
              <w:pStyle w:val="13"/>
            </w:pPr>
            <w:r>
              <w:t>≥95 %</w:t>
            </w:r>
          </w:p>
        </w:tc>
        <w:tc>
          <w:tcPr>
            <w:tcW w:w="1276" w:type="dxa"/>
            <w:vAlign w:val="center"/>
          </w:tcPr>
          <w:p>
            <w:pPr>
              <w:pStyle w:val="13"/>
            </w:pPr>
            <w:r>
              <w:t>市政府[2014]84号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促进社会保障制度公平可持续</w:t>
            </w:r>
          </w:p>
        </w:tc>
        <w:tc>
          <w:tcPr>
            <w:tcW w:w="5386" w:type="dxa"/>
            <w:vAlign w:val="center"/>
          </w:tcPr>
          <w:p>
            <w:pPr>
              <w:pStyle w:val="13"/>
            </w:pPr>
            <w:r>
              <w:t xml:space="preserve"> 促进社会保障制度公平可持续</w:t>
            </w:r>
          </w:p>
        </w:tc>
        <w:tc>
          <w:tcPr>
            <w:tcW w:w="2268" w:type="dxa"/>
            <w:vAlign w:val="center"/>
          </w:tcPr>
          <w:p>
            <w:pPr>
              <w:pStyle w:val="13"/>
            </w:pPr>
            <w:r>
              <w:t>≥95 %</w:t>
            </w:r>
          </w:p>
        </w:tc>
        <w:tc>
          <w:tcPr>
            <w:tcW w:w="1276" w:type="dxa"/>
            <w:vAlign w:val="center"/>
          </w:tcPr>
          <w:p>
            <w:pPr>
              <w:pStyle w:val="13"/>
            </w:pPr>
            <w:r>
              <w:t>市政府[2014]84号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参保单位满意度</w:t>
            </w:r>
          </w:p>
        </w:tc>
        <w:tc>
          <w:tcPr>
            <w:tcW w:w="5386" w:type="dxa"/>
            <w:vAlign w:val="center"/>
          </w:tcPr>
          <w:p>
            <w:pPr>
              <w:pStyle w:val="13"/>
            </w:pPr>
            <w:r>
              <w:t xml:space="preserve"> 为参保单位提供参保登记、账户管理、关系转移、待遇审核、权益服务等全流程经办服务</w:t>
            </w:r>
          </w:p>
        </w:tc>
        <w:tc>
          <w:tcPr>
            <w:tcW w:w="2268" w:type="dxa"/>
            <w:vAlign w:val="center"/>
          </w:tcPr>
          <w:p>
            <w:pPr>
              <w:pStyle w:val="13"/>
            </w:pPr>
            <w:r>
              <w:t>≥95 %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7、农民工工资管理经费绩效目标表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13043324P000020100059</w:t>
            </w:r>
          </w:p>
        </w:tc>
        <w:tc>
          <w:tcPr>
            <w:tcW w:w="2835" w:type="dxa"/>
            <w:vAlign w:val="center"/>
          </w:tcPr>
          <w:p>
            <w:pPr>
              <w:pStyle w:val="11"/>
            </w:pPr>
            <w:r>
              <w:t>项目名称</w:t>
            </w:r>
          </w:p>
        </w:tc>
        <w:tc>
          <w:tcPr>
            <w:tcW w:w="6094" w:type="dxa"/>
            <w:gridSpan w:val="3"/>
            <w:vAlign w:val="center"/>
          </w:tcPr>
          <w:p>
            <w:pPr>
              <w:pStyle w:val="13"/>
            </w:pPr>
            <w:r>
              <w:t>农民工工资管理经费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该资金用于维护广大劳动者社会保险权益，落实好就业创业、失业保险补贴扶持政策。</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1.该资金用于维护广大劳动者社会保险权益，落实好就业创业、失业保险补贴扶持政策。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政策宣传次数</w:t>
            </w:r>
          </w:p>
        </w:tc>
        <w:tc>
          <w:tcPr>
            <w:tcW w:w="5386" w:type="dxa"/>
            <w:vAlign w:val="center"/>
          </w:tcPr>
          <w:p>
            <w:pPr>
              <w:pStyle w:val="13"/>
            </w:pPr>
            <w:r>
              <w:t>农民工劳动保障政策宣传次数</w:t>
            </w:r>
          </w:p>
        </w:tc>
        <w:tc>
          <w:tcPr>
            <w:tcW w:w="2268" w:type="dxa"/>
            <w:vAlign w:val="center"/>
          </w:tcPr>
          <w:p>
            <w:pPr>
              <w:pStyle w:val="13"/>
            </w:pPr>
            <w:r>
              <w:t>≥2次</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投诉案件结案率</w:t>
            </w:r>
          </w:p>
        </w:tc>
        <w:tc>
          <w:tcPr>
            <w:tcW w:w="5386" w:type="dxa"/>
            <w:vAlign w:val="center"/>
          </w:tcPr>
          <w:p>
            <w:pPr>
              <w:pStyle w:val="13"/>
            </w:pPr>
            <w:r>
              <w:t>劳动保障监察举报投诉案件结案率</w:t>
            </w:r>
          </w:p>
        </w:tc>
        <w:tc>
          <w:tcPr>
            <w:tcW w:w="2268" w:type="dxa"/>
            <w:vAlign w:val="center"/>
          </w:tcPr>
          <w:p>
            <w:pPr>
              <w:pStyle w:val="13"/>
            </w:pPr>
            <w:r>
              <w:t>≥98 %</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仲裁结案及时率</w:t>
            </w:r>
          </w:p>
        </w:tc>
        <w:tc>
          <w:tcPr>
            <w:tcW w:w="5386" w:type="dxa"/>
            <w:vAlign w:val="center"/>
          </w:tcPr>
          <w:p>
            <w:pPr>
              <w:pStyle w:val="13"/>
            </w:pPr>
            <w:r>
              <w:t>劳动人事争议仲裁结案及时率</w:t>
            </w:r>
          </w:p>
        </w:tc>
        <w:tc>
          <w:tcPr>
            <w:tcW w:w="2268" w:type="dxa"/>
            <w:vAlign w:val="center"/>
          </w:tcPr>
          <w:p>
            <w:pPr>
              <w:pStyle w:val="13"/>
            </w:pPr>
            <w:r>
              <w:t>≥92 %</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项目资金成本</w:t>
            </w:r>
          </w:p>
        </w:tc>
        <w:tc>
          <w:tcPr>
            <w:tcW w:w="5386" w:type="dxa"/>
            <w:vAlign w:val="center"/>
          </w:tcPr>
          <w:p>
            <w:pPr>
              <w:pStyle w:val="13"/>
            </w:pPr>
            <w:r>
              <w:t>落实农民工保障工作所需资金成本</w:t>
            </w:r>
          </w:p>
        </w:tc>
        <w:tc>
          <w:tcPr>
            <w:tcW w:w="2268" w:type="dxa"/>
            <w:vAlign w:val="center"/>
          </w:tcPr>
          <w:p>
            <w:pPr>
              <w:pStyle w:val="13"/>
            </w:pPr>
            <w:r>
              <w:t>10 万元</w:t>
            </w:r>
          </w:p>
        </w:tc>
        <w:tc>
          <w:tcPr>
            <w:tcW w:w="1276" w:type="dxa"/>
            <w:vAlign w:val="center"/>
          </w:tcPr>
          <w:p>
            <w:pPr>
              <w:pStyle w:val="13"/>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维护社会稳定水平</w:t>
            </w:r>
          </w:p>
        </w:tc>
        <w:tc>
          <w:tcPr>
            <w:tcW w:w="5386" w:type="dxa"/>
            <w:vAlign w:val="center"/>
          </w:tcPr>
          <w:p>
            <w:pPr>
              <w:pStyle w:val="13"/>
            </w:pPr>
            <w:r>
              <w:t>全县各部门按照分工，解决好农民工工资问题，确保维护社会稳定</w:t>
            </w:r>
          </w:p>
        </w:tc>
        <w:tc>
          <w:tcPr>
            <w:tcW w:w="2268" w:type="dxa"/>
            <w:vAlign w:val="center"/>
          </w:tcPr>
          <w:p>
            <w:pPr>
              <w:pStyle w:val="13"/>
            </w:pPr>
            <w:r>
              <w:t>≥90 %</w:t>
            </w:r>
          </w:p>
        </w:tc>
        <w:tc>
          <w:tcPr>
            <w:tcW w:w="1276" w:type="dxa"/>
            <w:vAlign w:val="center"/>
          </w:tcPr>
          <w:p>
            <w:pPr>
              <w:pStyle w:val="13"/>
            </w:pPr>
            <w:r>
              <w:t>馆字【2019】9号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促进投诉案件结案率</w:t>
            </w:r>
          </w:p>
        </w:tc>
        <w:tc>
          <w:tcPr>
            <w:tcW w:w="5386" w:type="dxa"/>
            <w:vAlign w:val="center"/>
          </w:tcPr>
          <w:p>
            <w:pPr>
              <w:pStyle w:val="13"/>
            </w:pPr>
            <w:r>
              <w:t>促进拖欠农民工工资举报投诉案件结案率，落实好就业创业、失业保险补贴扶持政策。</w:t>
            </w:r>
          </w:p>
        </w:tc>
        <w:tc>
          <w:tcPr>
            <w:tcW w:w="2268" w:type="dxa"/>
            <w:vAlign w:val="center"/>
          </w:tcPr>
          <w:p>
            <w:pPr>
              <w:pStyle w:val="13"/>
            </w:pPr>
            <w:r>
              <w:t>≥99 %</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农民工满意度</w:t>
            </w:r>
          </w:p>
        </w:tc>
        <w:tc>
          <w:tcPr>
            <w:tcW w:w="5386" w:type="dxa"/>
            <w:vAlign w:val="center"/>
          </w:tcPr>
          <w:p>
            <w:pPr>
              <w:pStyle w:val="13"/>
            </w:pPr>
            <w:r>
              <w:t>农民工满意度</w:t>
            </w:r>
          </w:p>
        </w:tc>
        <w:tc>
          <w:tcPr>
            <w:tcW w:w="2268" w:type="dxa"/>
            <w:vAlign w:val="center"/>
          </w:tcPr>
          <w:p>
            <w:pPr>
              <w:pStyle w:val="13"/>
            </w:pPr>
            <w:r>
              <w:t>≥90 %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8、人社专项工作经费绩效目标表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13043324P00001410006C</w:t>
            </w:r>
          </w:p>
        </w:tc>
        <w:tc>
          <w:tcPr>
            <w:tcW w:w="2835" w:type="dxa"/>
            <w:vAlign w:val="center"/>
          </w:tcPr>
          <w:p>
            <w:pPr>
              <w:pStyle w:val="11"/>
            </w:pPr>
            <w:r>
              <w:t>项目名称</w:t>
            </w:r>
          </w:p>
        </w:tc>
        <w:tc>
          <w:tcPr>
            <w:tcW w:w="6094" w:type="dxa"/>
            <w:gridSpan w:val="3"/>
            <w:vAlign w:val="center"/>
          </w:tcPr>
          <w:p>
            <w:pPr>
              <w:pStyle w:val="13"/>
            </w:pPr>
            <w:r>
              <w:t>人社专项工作经费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15.91</w:t>
            </w:r>
          </w:p>
        </w:tc>
        <w:tc>
          <w:tcPr>
            <w:tcW w:w="2835" w:type="dxa"/>
            <w:vAlign w:val="center"/>
          </w:tcPr>
          <w:p>
            <w:pPr>
              <w:pStyle w:val="11"/>
            </w:pPr>
            <w:r>
              <w:t>其中：财政    资金</w:t>
            </w:r>
          </w:p>
        </w:tc>
        <w:tc>
          <w:tcPr>
            <w:tcW w:w="2551" w:type="dxa"/>
            <w:vAlign w:val="center"/>
          </w:tcPr>
          <w:p>
            <w:pPr>
              <w:pStyle w:val="13"/>
            </w:pPr>
            <w:r>
              <w:t>15.91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该资金用于维护局机关正常办公运行，保障工作顺利进行。</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1.该资金用于维护局机关正常办公运行，保障工作顺利进行。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职工人数</w:t>
            </w:r>
          </w:p>
        </w:tc>
        <w:tc>
          <w:tcPr>
            <w:tcW w:w="5386" w:type="dxa"/>
            <w:vAlign w:val="center"/>
          </w:tcPr>
          <w:p>
            <w:pPr>
              <w:pStyle w:val="13"/>
            </w:pPr>
            <w:r>
              <w:t>在职干部职工人员数量</w:t>
            </w:r>
          </w:p>
        </w:tc>
        <w:tc>
          <w:tcPr>
            <w:tcW w:w="2268" w:type="dxa"/>
            <w:vAlign w:val="center"/>
          </w:tcPr>
          <w:p>
            <w:pPr>
              <w:pStyle w:val="13"/>
            </w:pPr>
            <w:r>
              <w:t>49人</w:t>
            </w:r>
          </w:p>
        </w:tc>
        <w:tc>
          <w:tcPr>
            <w:tcW w:w="1276" w:type="dxa"/>
            <w:vAlign w:val="center"/>
          </w:tcPr>
          <w:p>
            <w:pPr>
              <w:pStyle w:val="13"/>
            </w:pPr>
            <w:r>
              <w:t>人社局花名册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发放达标率</w:t>
            </w:r>
          </w:p>
        </w:tc>
        <w:tc>
          <w:tcPr>
            <w:tcW w:w="5386" w:type="dxa"/>
            <w:vAlign w:val="center"/>
          </w:tcPr>
          <w:p>
            <w:pPr>
              <w:pStyle w:val="13"/>
            </w:pPr>
            <w:r>
              <w:t>实际支付资金金额占应支付资金金额的比例</w:t>
            </w:r>
          </w:p>
        </w:tc>
        <w:tc>
          <w:tcPr>
            <w:tcW w:w="2268" w:type="dxa"/>
            <w:vAlign w:val="center"/>
          </w:tcPr>
          <w:p>
            <w:pPr>
              <w:pStyle w:val="13"/>
            </w:pPr>
            <w:r>
              <w:t>≥90%</w:t>
            </w:r>
          </w:p>
        </w:tc>
        <w:tc>
          <w:tcPr>
            <w:tcW w:w="1276" w:type="dxa"/>
            <w:vAlign w:val="center"/>
          </w:tcPr>
          <w:p>
            <w:pPr>
              <w:pStyle w:val="13"/>
            </w:pPr>
            <w:r>
              <w:t>馆陶县人社局2024年重点工作实施方案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及时支付率</w:t>
            </w:r>
          </w:p>
        </w:tc>
        <w:tc>
          <w:tcPr>
            <w:tcW w:w="5386" w:type="dxa"/>
            <w:vAlign w:val="center"/>
          </w:tcPr>
          <w:p>
            <w:pPr>
              <w:pStyle w:val="13"/>
            </w:pPr>
            <w:r>
              <w:t>实际支付时间占应支付时间的比例</w:t>
            </w:r>
          </w:p>
        </w:tc>
        <w:tc>
          <w:tcPr>
            <w:tcW w:w="2268" w:type="dxa"/>
            <w:vAlign w:val="center"/>
          </w:tcPr>
          <w:p>
            <w:pPr>
              <w:pStyle w:val="13"/>
            </w:pPr>
            <w:r>
              <w:t>≥95%</w:t>
            </w:r>
          </w:p>
        </w:tc>
        <w:tc>
          <w:tcPr>
            <w:tcW w:w="1276" w:type="dxa"/>
            <w:vAlign w:val="center"/>
          </w:tcPr>
          <w:p>
            <w:pPr>
              <w:pStyle w:val="13"/>
            </w:pPr>
            <w:r>
              <w:t>馆陶县人社局2024年重点工作实施方案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人社管理工作经费</w:t>
            </w:r>
          </w:p>
        </w:tc>
        <w:tc>
          <w:tcPr>
            <w:tcW w:w="2268" w:type="dxa"/>
            <w:vAlign w:val="center"/>
          </w:tcPr>
          <w:p>
            <w:pPr>
              <w:pStyle w:val="13"/>
            </w:pPr>
            <w:r>
              <w:t>15.91万元</w:t>
            </w:r>
          </w:p>
        </w:tc>
        <w:tc>
          <w:tcPr>
            <w:tcW w:w="1276" w:type="dxa"/>
            <w:vAlign w:val="center"/>
          </w:tcPr>
          <w:p>
            <w:pPr>
              <w:pStyle w:val="13"/>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社会办公资源循环利用率</w:t>
            </w:r>
          </w:p>
        </w:tc>
        <w:tc>
          <w:tcPr>
            <w:tcW w:w="5386" w:type="dxa"/>
            <w:vAlign w:val="center"/>
          </w:tcPr>
          <w:p>
            <w:pPr>
              <w:pStyle w:val="13"/>
            </w:pPr>
            <w:r>
              <w:t>社会办公资源循环利用率</w:t>
            </w:r>
          </w:p>
        </w:tc>
        <w:tc>
          <w:tcPr>
            <w:tcW w:w="2268" w:type="dxa"/>
            <w:vAlign w:val="center"/>
          </w:tcPr>
          <w:p>
            <w:pPr>
              <w:pStyle w:val="13"/>
            </w:pPr>
            <w:r>
              <w:t>≥90%</w:t>
            </w:r>
          </w:p>
        </w:tc>
        <w:tc>
          <w:tcPr>
            <w:tcW w:w="1276" w:type="dxa"/>
            <w:vAlign w:val="center"/>
          </w:tcPr>
          <w:p>
            <w:pPr>
              <w:pStyle w:val="13"/>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人社工作正常运转</w:t>
            </w:r>
          </w:p>
        </w:tc>
        <w:tc>
          <w:tcPr>
            <w:tcW w:w="5386" w:type="dxa"/>
            <w:vAlign w:val="center"/>
          </w:tcPr>
          <w:p>
            <w:pPr>
              <w:pStyle w:val="13"/>
            </w:pPr>
            <w:r>
              <w:t>保障人社各项工作正常开展运转</w:t>
            </w:r>
          </w:p>
        </w:tc>
        <w:tc>
          <w:tcPr>
            <w:tcW w:w="2268" w:type="dxa"/>
            <w:vAlign w:val="center"/>
          </w:tcPr>
          <w:p>
            <w:pPr>
              <w:pStyle w:val="13"/>
            </w:pPr>
            <w:r>
              <w:t>≥90%</w:t>
            </w:r>
          </w:p>
        </w:tc>
        <w:tc>
          <w:tcPr>
            <w:tcW w:w="1276" w:type="dxa"/>
            <w:vAlign w:val="center"/>
          </w:tcPr>
          <w:p>
            <w:pPr>
              <w:pStyle w:val="13"/>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办公人员机关办公运转情况的满意度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9、社保经办机构工作资金绩效目标表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13043324P000025100042</w:t>
            </w:r>
          </w:p>
        </w:tc>
        <w:tc>
          <w:tcPr>
            <w:tcW w:w="2835" w:type="dxa"/>
            <w:vAlign w:val="center"/>
          </w:tcPr>
          <w:p>
            <w:pPr>
              <w:pStyle w:val="11"/>
            </w:pPr>
            <w:r>
              <w:t>项目名称</w:t>
            </w:r>
          </w:p>
        </w:tc>
        <w:tc>
          <w:tcPr>
            <w:tcW w:w="6094" w:type="dxa"/>
            <w:gridSpan w:val="3"/>
            <w:vAlign w:val="center"/>
          </w:tcPr>
          <w:p>
            <w:pPr>
              <w:pStyle w:val="13"/>
            </w:pPr>
            <w:r>
              <w:t>社保经办机构工作资金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该资金用于缴纳城乡居民养老保险，维护广大劳动者社会保险权益，扩大职工基本养老保险覆盖面， 落实好就业创业、失业保险补贴扶持政策。</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1.该资金用于缴纳城乡居民养老保险，维护广大劳动者社会保险权益，扩大职工基本养老保险覆盖面， 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城镇职工保险人数</w:t>
            </w:r>
          </w:p>
        </w:tc>
        <w:tc>
          <w:tcPr>
            <w:tcW w:w="5386" w:type="dxa"/>
            <w:vAlign w:val="center"/>
          </w:tcPr>
          <w:p>
            <w:pPr>
              <w:pStyle w:val="13"/>
            </w:pPr>
            <w:r>
              <w:t>参加城镇职工基本养老保险人数</w:t>
            </w:r>
          </w:p>
        </w:tc>
        <w:tc>
          <w:tcPr>
            <w:tcW w:w="2268" w:type="dxa"/>
            <w:vAlign w:val="center"/>
          </w:tcPr>
          <w:p>
            <w:pPr>
              <w:pStyle w:val="13"/>
            </w:pPr>
            <w:r>
              <w:t>≥30343人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工伤保险参保率</w:t>
            </w:r>
          </w:p>
        </w:tc>
        <w:tc>
          <w:tcPr>
            <w:tcW w:w="5386" w:type="dxa"/>
            <w:vAlign w:val="center"/>
          </w:tcPr>
          <w:p>
            <w:pPr>
              <w:pStyle w:val="13"/>
            </w:pPr>
            <w:r>
              <w:t>新开工工程建设项目工伤保险参保率</w:t>
            </w:r>
          </w:p>
        </w:tc>
        <w:tc>
          <w:tcPr>
            <w:tcW w:w="2268" w:type="dxa"/>
            <w:vAlign w:val="center"/>
          </w:tcPr>
          <w:p>
            <w:pPr>
              <w:pStyle w:val="13"/>
            </w:pPr>
            <w:r>
              <w:t>≥90 %</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按要求完成全县城镇职工基本养老保险工作</w:t>
            </w:r>
          </w:p>
        </w:tc>
        <w:tc>
          <w:tcPr>
            <w:tcW w:w="2268" w:type="dxa"/>
            <w:vAlign w:val="center"/>
          </w:tcPr>
          <w:p>
            <w:pPr>
              <w:pStyle w:val="13"/>
            </w:pPr>
            <w:r>
              <w:t>≤1年</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社保经办资金</w:t>
            </w:r>
          </w:p>
        </w:tc>
        <w:tc>
          <w:tcPr>
            <w:tcW w:w="5386" w:type="dxa"/>
            <w:vAlign w:val="center"/>
          </w:tcPr>
          <w:p>
            <w:pPr>
              <w:pStyle w:val="13"/>
            </w:pPr>
            <w:r>
              <w:t xml:space="preserve"> 落实社会保险经办工作完成所需资金</w:t>
            </w:r>
          </w:p>
        </w:tc>
        <w:tc>
          <w:tcPr>
            <w:tcW w:w="2268" w:type="dxa"/>
            <w:vAlign w:val="center"/>
          </w:tcPr>
          <w:p>
            <w:pPr>
              <w:pStyle w:val="13"/>
            </w:pPr>
            <w:r>
              <w:t>≤30 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提高参保人数占应参保人数的比例，维护社会保险率</w:t>
            </w:r>
          </w:p>
          <w:p>
            <w:pPr>
              <w:pStyle w:val="13"/>
            </w:pPr>
          </w:p>
        </w:tc>
        <w:tc>
          <w:tcPr>
            <w:tcW w:w="2268" w:type="dxa"/>
            <w:vAlign w:val="center"/>
          </w:tcPr>
          <w:p>
            <w:pPr>
              <w:pStyle w:val="13"/>
            </w:pPr>
            <w:r>
              <w:t>≥90 %</w:t>
            </w:r>
          </w:p>
        </w:tc>
        <w:tc>
          <w:tcPr>
            <w:tcW w:w="1276" w:type="dxa"/>
            <w:vAlign w:val="center"/>
          </w:tcPr>
          <w:p>
            <w:pPr>
              <w:pStyle w:val="13"/>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完善社保政策情况</w:t>
            </w:r>
          </w:p>
        </w:tc>
        <w:tc>
          <w:tcPr>
            <w:tcW w:w="5386" w:type="dxa"/>
            <w:vAlign w:val="center"/>
          </w:tcPr>
          <w:p>
            <w:pPr>
              <w:pStyle w:val="13"/>
            </w:pPr>
            <w:r>
              <w:t>促进扩大职工基本养老保险覆盖面，提高社保扶持政策可持续影响力</w:t>
            </w:r>
          </w:p>
        </w:tc>
        <w:tc>
          <w:tcPr>
            <w:tcW w:w="2268" w:type="dxa"/>
            <w:vAlign w:val="center"/>
          </w:tcPr>
          <w:p>
            <w:pPr>
              <w:pStyle w:val="13"/>
            </w:pPr>
            <w:r>
              <w:t>≥90 %</w:t>
            </w:r>
          </w:p>
        </w:tc>
        <w:tc>
          <w:tcPr>
            <w:tcW w:w="1276" w:type="dxa"/>
            <w:vAlign w:val="center"/>
          </w:tcPr>
          <w:p>
            <w:pPr>
              <w:pStyle w:val="13"/>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社保业务经办满意度</w:t>
            </w:r>
          </w:p>
        </w:tc>
        <w:tc>
          <w:tcPr>
            <w:tcW w:w="5386" w:type="dxa"/>
            <w:vAlign w:val="center"/>
          </w:tcPr>
          <w:p>
            <w:pPr>
              <w:pStyle w:val="13"/>
            </w:pPr>
            <w:r>
              <w:t xml:space="preserve"> 参保单位对社保经办工作满意度</w:t>
            </w:r>
          </w:p>
        </w:tc>
        <w:tc>
          <w:tcPr>
            <w:tcW w:w="2268" w:type="dxa"/>
            <w:vAlign w:val="center"/>
          </w:tcPr>
          <w:p>
            <w:pPr>
              <w:pStyle w:val="13"/>
            </w:pPr>
            <w:r>
              <w:t>≥90 %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10、社会保险专项经费绩效目标表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13043324P000017100071</w:t>
            </w:r>
          </w:p>
        </w:tc>
        <w:tc>
          <w:tcPr>
            <w:tcW w:w="2835" w:type="dxa"/>
            <w:vAlign w:val="center"/>
          </w:tcPr>
          <w:p>
            <w:pPr>
              <w:pStyle w:val="11"/>
            </w:pPr>
            <w:r>
              <w:t>项目名称</w:t>
            </w:r>
          </w:p>
        </w:tc>
        <w:tc>
          <w:tcPr>
            <w:tcW w:w="6094" w:type="dxa"/>
            <w:gridSpan w:val="3"/>
            <w:vAlign w:val="center"/>
          </w:tcPr>
          <w:p>
            <w:pPr>
              <w:pStyle w:val="13"/>
            </w:pPr>
            <w:r>
              <w:t>社会保险专项经费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该资金用于扩大职工基本养老保险覆盖面，维护广大劳动者社会保险权益。 落实好就业创业、失业保险补贴扶持政策。</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1.该资金用于扩大职工基本养老保险覆盖面，维护广大劳动者社会保险权益。 落实好就业创业、失业保险补贴扶持政策。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企业职工保险人数</w:t>
            </w:r>
          </w:p>
        </w:tc>
        <w:tc>
          <w:tcPr>
            <w:tcW w:w="5386" w:type="dxa"/>
            <w:vAlign w:val="center"/>
          </w:tcPr>
          <w:p>
            <w:pPr>
              <w:pStyle w:val="13"/>
            </w:pPr>
            <w:r>
              <w:t>企业职工基本养老报下职工人数</w:t>
            </w:r>
          </w:p>
        </w:tc>
        <w:tc>
          <w:tcPr>
            <w:tcW w:w="2268" w:type="dxa"/>
            <w:vAlign w:val="center"/>
          </w:tcPr>
          <w:p>
            <w:pPr>
              <w:pStyle w:val="13"/>
            </w:pPr>
            <w:r>
              <w:t>≥13972人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工伤参保率</w:t>
            </w:r>
          </w:p>
        </w:tc>
        <w:tc>
          <w:tcPr>
            <w:tcW w:w="5386" w:type="dxa"/>
            <w:vAlign w:val="center"/>
          </w:tcPr>
          <w:p>
            <w:pPr>
              <w:pStyle w:val="13"/>
            </w:pPr>
            <w:r>
              <w:t>新开工工程建设项目工伤保险参保率</w:t>
            </w:r>
          </w:p>
        </w:tc>
        <w:tc>
          <w:tcPr>
            <w:tcW w:w="2268" w:type="dxa"/>
            <w:vAlign w:val="center"/>
          </w:tcPr>
          <w:p>
            <w:pPr>
              <w:pStyle w:val="13"/>
            </w:pPr>
            <w:r>
              <w:t>≥90 %</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按照要求完成全县城镇职工基本养老保险工作</w:t>
            </w:r>
          </w:p>
        </w:tc>
        <w:tc>
          <w:tcPr>
            <w:tcW w:w="2268" w:type="dxa"/>
            <w:vAlign w:val="center"/>
          </w:tcPr>
          <w:p>
            <w:pPr>
              <w:pStyle w:val="13"/>
            </w:pPr>
            <w:r>
              <w:t>≤1年</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社会保险工作资金</w:t>
            </w:r>
          </w:p>
        </w:tc>
        <w:tc>
          <w:tcPr>
            <w:tcW w:w="5386" w:type="dxa"/>
            <w:vAlign w:val="center"/>
          </w:tcPr>
          <w:p>
            <w:pPr>
              <w:pStyle w:val="13"/>
            </w:pPr>
            <w:r>
              <w:t xml:space="preserve"> 落实社会保险工作完成所需资金</w:t>
            </w:r>
          </w:p>
        </w:tc>
        <w:tc>
          <w:tcPr>
            <w:tcW w:w="2268" w:type="dxa"/>
            <w:vAlign w:val="center"/>
          </w:tcPr>
          <w:p>
            <w:pPr>
              <w:pStyle w:val="13"/>
            </w:pPr>
            <w:r>
              <w:t>≤5万元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促进社会保险率</w:t>
            </w:r>
          </w:p>
        </w:tc>
        <w:tc>
          <w:tcPr>
            <w:tcW w:w="5386" w:type="dxa"/>
            <w:vAlign w:val="center"/>
          </w:tcPr>
          <w:p>
            <w:pPr>
              <w:pStyle w:val="13"/>
            </w:pPr>
            <w:r>
              <w:t>促进社会保险率，提高参保人数占应参保人数的比例</w:t>
            </w:r>
          </w:p>
        </w:tc>
        <w:tc>
          <w:tcPr>
            <w:tcW w:w="2268" w:type="dxa"/>
            <w:vAlign w:val="center"/>
          </w:tcPr>
          <w:p>
            <w:pPr>
              <w:pStyle w:val="13"/>
            </w:pPr>
            <w:r>
              <w:t>≥90 %</w:t>
            </w:r>
          </w:p>
        </w:tc>
        <w:tc>
          <w:tcPr>
            <w:tcW w:w="1276" w:type="dxa"/>
            <w:vAlign w:val="center"/>
          </w:tcPr>
          <w:p>
            <w:pPr>
              <w:pStyle w:val="13"/>
            </w:pPr>
            <w:r>
              <w:t>社会保险法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提高基金防范意识</w:t>
            </w:r>
          </w:p>
        </w:tc>
        <w:tc>
          <w:tcPr>
            <w:tcW w:w="5386" w:type="dxa"/>
            <w:vAlign w:val="center"/>
          </w:tcPr>
          <w:p>
            <w:pPr>
              <w:pStyle w:val="13"/>
            </w:pPr>
            <w:r>
              <w:t xml:space="preserve"> 落实扶持政策，提高基金防范意识</w:t>
            </w:r>
          </w:p>
        </w:tc>
        <w:tc>
          <w:tcPr>
            <w:tcW w:w="2268" w:type="dxa"/>
            <w:vAlign w:val="center"/>
          </w:tcPr>
          <w:p>
            <w:pPr>
              <w:pStyle w:val="13"/>
            </w:pPr>
            <w:r>
              <w:t>≥90 %</w:t>
            </w:r>
          </w:p>
        </w:tc>
        <w:tc>
          <w:tcPr>
            <w:tcW w:w="1276" w:type="dxa"/>
            <w:vAlign w:val="center"/>
          </w:tcPr>
          <w:p>
            <w:pPr>
              <w:pStyle w:val="13"/>
            </w:pPr>
            <w:r>
              <w:t>社会保险法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提升业务经办满意度</w:t>
            </w:r>
          </w:p>
        </w:tc>
        <w:tc>
          <w:tcPr>
            <w:tcW w:w="5386" w:type="dxa"/>
            <w:vAlign w:val="center"/>
          </w:tcPr>
          <w:p>
            <w:pPr>
              <w:pStyle w:val="13"/>
            </w:pPr>
            <w:r>
              <w:t xml:space="preserve"> 为参保单位提供参保登记、账户管理、关系转移、待遇审核、权益服务等全流程经办服务</w:t>
            </w:r>
          </w:p>
        </w:tc>
        <w:tc>
          <w:tcPr>
            <w:tcW w:w="2268" w:type="dxa"/>
            <w:vAlign w:val="center"/>
          </w:tcPr>
          <w:p>
            <w:pPr>
              <w:pStyle w:val="13"/>
            </w:pPr>
            <w:r>
              <w:t>≥90 %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11、事业单位工资管理信息系统并网运行经费绩效目标表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13043324P00002610004P</w:t>
            </w:r>
          </w:p>
        </w:tc>
        <w:tc>
          <w:tcPr>
            <w:tcW w:w="2835" w:type="dxa"/>
            <w:vAlign w:val="center"/>
          </w:tcPr>
          <w:p>
            <w:pPr>
              <w:pStyle w:val="11"/>
            </w:pPr>
            <w:r>
              <w:t>项目名称</w:t>
            </w:r>
          </w:p>
        </w:tc>
        <w:tc>
          <w:tcPr>
            <w:tcW w:w="6094" w:type="dxa"/>
            <w:gridSpan w:val="3"/>
            <w:vAlign w:val="center"/>
          </w:tcPr>
          <w:p>
            <w:pPr>
              <w:pStyle w:val="13"/>
            </w:pPr>
            <w:r>
              <w:t>事业单位工资管理信息系统并网运行经费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该资金用于全县事业单位人员工资管理信息系统，保障事业单位人员工资福利政策按时落实到位。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1.该资金用于全县事业单位人员工资管理信息系统，保障事业单位人员工资福利政策按时落实到位。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事业单位人数</w:t>
            </w:r>
          </w:p>
        </w:tc>
        <w:tc>
          <w:tcPr>
            <w:tcW w:w="5386" w:type="dxa"/>
            <w:vAlign w:val="center"/>
          </w:tcPr>
          <w:p>
            <w:pPr>
              <w:pStyle w:val="13"/>
            </w:pPr>
            <w:r>
              <w:t>全县政府系统事业单位工作人员数量</w:t>
            </w:r>
          </w:p>
        </w:tc>
        <w:tc>
          <w:tcPr>
            <w:tcW w:w="2268" w:type="dxa"/>
            <w:vAlign w:val="center"/>
          </w:tcPr>
          <w:p>
            <w:pPr>
              <w:pStyle w:val="13"/>
            </w:pPr>
            <w:r>
              <w:t>≥5500人</w:t>
            </w:r>
          </w:p>
        </w:tc>
        <w:tc>
          <w:tcPr>
            <w:tcW w:w="1276" w:type="dxa"/>
            <w:vAlign w:val="center"/>
          </w:tcPr>
          <w:p>
            <w:pPr>
              <w:pStyle w:val="13"/>
            </w:pPr>
            <w:r>
              <w:t>工资管理系统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系统稳定运转率</w:t>
            </w:r>
          </w:p>
        </w:tc>
        <w:tc>
          <w:tcPr>
            <w:tcW w:w="5386" w:type="dxa"/>
            <w:vAlign w:val="center"/>
          </w:tcPr>
          <w:p>
            <w:pPr>
              <w:pStyle w:val="13"/>
            </w:pPr>
            <w:r>
              <w:t>按照上级精神完成事业单位工资调整审核</w:t>
            </w:r>
          </w:p>
        </w:tc>
        <w:tc>
          <w:tcPr>
            <w:tcW w:w="2268" w:type="dxa"/>
            <w:vAlign w:val="center"/>
          </w:tcPr>
          <w:p>
            <w:pPr>
              <w:pStyle w:val="13"/>
            </w:pPr>
            <w:r>
              <w:t>≥90%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工资管理按时完成率</w:t>
            </w:r>
          </w:p>
        </w:tc>
        <w:tc>
          <w:tcPr>
            <w:tcW w:w="5386" w:type="dxa"/>
            <w:vAlign w:val="center"/>
          </w:tcPr>
          <w:p>
            <w:pPr>
              <w:pStyle w:val="13"/>
            </w:pPr>
            <w:r>
              <w:t>按照要求完成县政府事业单位工资调整情况</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事业单位工资管理信息系统运行所需资金</w:t>
            </w:r>
          </w:p>
        </w:tc>
        <w:tc>
          <w:tcPr>
            <w:tcW w:w="2268" w:type="dxa"/>
            <w:vAlign w:val="center"/>
          </w:tcPr>
          <w:p>
            <w:pPr>
              <w:pStyle w:val="13"/>
            </w:pPr>
            <w:r>
              <w:t>8万元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维护事业单位工资管理工作顺利</w:t>
            </w:r>
          </w:p>
        </w:tc>
        <w:tc>
          <w:tcPr>
            <w:tcW w:w="5386" w:type="dxa"/>
            <w:vAlign w:val="center"/>
          </w:tcPr>
          <w:p>
            <w:pPr>
              <w:pStyle w:val="13"/>
            </w:pPr>
            <w:r>
              <w:t>做好事业单位工资管理信息系统工作，为事业单位发展提供人事支撑，维护事业单位工资管理工作顺利</w:t>
            </w:r>
          </w:p>
          <w:p>
            <w:pPr>
              <w:pStyle w:val="13"/>
            </w:pPr>
          </w:p>
        </w:tc>
        <w:tc>
          <w:tcPr>
            <w:tcW w:w="2268" w:type="dxa"/>
            <w:vAlign w:val="center"/>
          </w:tcPr>
          <w:p>
            <w:pPr>
              <w:pStyle w:val="13"/>
            </w:pPr>
            <w:r>
              <w:t>≥90%</w:t>
            </w:r>
          </w:p>
        </w:tc>
        <w:tc>
          <w:tcPr>
            <w:tcW w:w="1276" w:type="dxa"/>
            <w:vAlign w:val="center"/>
          </w:tcPr>
          <w:p>
            <w:pPr>
              <w:pStyle w:val="13"/>
            </w:pPr>
            <w:r>
              <w:t xml:space="preserve"> 冀人社字【2022】74号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提高事业单位人员工资待遇</w:t>
            </w:r>
          </w:p>
        </w:tc>
        <w:tc>
          <w:tcPr>
            <w:tcW w:w="5386" w:type="dxa"/>
            <w:vAlign w:val="center"/>
          </w:tcPr>
          <w:p>
            <w:pPr>
              <w:pStyle w:val="13"/>
            </w:pPr>
            <w:r>
              <w:t>按照相关政策事业单位人员工资按时审批调整到位，提高事业单位人员工资待遇</w:t>
            </w:r>
          </w:p>
          <w:p>
            <w:pPr>
              <w:pStyle w:val="13"/>
            </w:pPr>
          </w:p>
        </w:tc>
        <w:tc>
          <w:tcPr>
            <w:tcW w:w="2268" w:type="dxa"/>
            <w:vAlign w:val="center"/>
          </w:tcPr>
          <w:p>
            <w:pPr>
              <w:pStyle w:val="13"/>
            </w:pPr>
            <w:r>
              <w:t>100%</w:t>
            </w:r>
          </w:p>
        </w:tc>
        <w:tc>
          <w:tcPr>
            <w:tcW w:w="1276" w:type="dxa"/>
            <w:vAlign w:val="center"/>
          </w:tcPr>
          <w:p>
            <w:pPr>
              <w:pStyle w:val="13"/>
            </w:pPr>
            <w:r>
              <w:t xml:space="preserve"> 冀人社字【2022】74号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事业单位满意率</w:t>
            </w:r>
          </w:p>
        </w:tc>
        <w:tc>
          <w:tcPr>
            <w:tcW w:w="5386" w:type="dxa"/>
            <w:vAlign w:val="center"/>
          </w:tcPr>
          <w:p>
            <w:pPr>
              <w:pStyle w:val="13"/>
            </w:pPr>
            <w:r>
              <w:t>事业单位人员对工资工作认可满意度</w:t>
            </w:r>
          </w:p>
        </w:tc>
        <w:tc>
          <w:tcPr>
            <w:tcW w:w="2268" w:type="dxa"/>
            <w:vAlign w:val="center"/>
          </w:tcPr>
          <w:p>
            <w:pPr>
              <w:pStyle w:val="13"/>
            </w:pPr>
            <w:r>
              <w:t>≥95%</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12、事业单位公开招聘工作经费绩效目标表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13043324P000018100063</w:t>
            </w:r>
          </w:p>
        </w:tc>
        <w:tc>
          <w:tcPr>
            <w:tcW w:w="2835" w:type="dxa"/>
            <w:vAlign w:val="center"/>
          </w:tcPr>
          <w:p>
            <w:pPr>
              <w:pStyle w:val="11"/>
            </w:pPr>
            <w:r>
              <w:t>项目名称</w:t>
            </w:r>
          </w:p>
        </w:tc>
        <w:tc>
          <w:tcPr>
            <w:tcW w:w="6094" w:type="dxa"/>
            <w:gridSpan w:val="3"/>
            <w:vAlign w:val="center"/>
          </w:tcPr>
          <w:p>
            <w:pPr>
              <w:pStyle w:val="13"/>
            </w:pPr>
            <w:r>
              <w:t>事业单位公开招聘工作经费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该资金解决用人单位人员紧张问题，优化事业单位岗位结构，全面推行聘用制度,提高公开招聘科学性,规范事业单位人事管理工作。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为了解决用人单位人员紧张问题，优化事业单位岗位结构，全面推行聘用制度,提高公开招聘科学性,规范事业单位人事管理工作。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招聘人员数量</w:t>
            </w:r>
          </w:p>
        </w:tc>
        <w:tc>
          <w:tcPr>
            <w:tcW w:w="5386" w:type="dxa"/>
            <w:vAlign w:val="center"/>
          </w:tcPr>
          <w:p>
            <w:pPr>
              <w:pStyle w:val="13"/>
            </w:pPr>
            <w:r>
              <w:t xml:space="preserve"> 事业单位招聘人员数量</w:t>
            </w:r>
          </w:p>
        </w:tc>
        <w:tc>
          <w:tcPr>
            <w:tcW w:w="2268" w:type="dxa"/>
            <w:vAlign w:val="center"/>
          </w:tcPr>
          <w:p>
            <w:pPr>
              <w:pStyle w:val="13"/>
            </w:pPr>
            <w:r>
              <w:t>≥60 人</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新版聘用合同推行签订率</w:t>
            </w:r>
          </w:p>
        </w:tc>
        <w:tc>
          <w:tcPr>
            <w:tcW w:w="5386" w:type="dxa"/>
            <w:vAlign w:val="center"/>
          </w:tcPr>
          <w:p>
            <w:pPr>
              <w:pStyle w:val="13"/>
            </w:pPr>
            <w:r>
              <w:t xml:space="preserve"> 新版聘用合同推行签订数量占应合同签订总数的比例</w:t>
            </w:r>
          </w:p>
        </w:tc>
        <w:tc>
          <w:tcPr>
            <w:tcW w:w="2268" w:type="dxa"/>
            <w:vAlign w:val="center"/>
          </w:tcPr>
          <w:p>
            <w:pPr>
              <w:pStyle w:val="13"/>
            </w:pPr>
            <w:r>
              <w:t>≥90%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 xml:space="preserve"> 事业单位公开招聘工作所需时间</w:t>
            </w:r>
          </w:p>
        </w:tc>
        <w:tc>
          <w:tcPr>
            <w:tcW w:w="2268" w:type="dxa"/>
            <w:vAlign w:val="center"/>
          </w:tcPr>
          <w:p>
            <w:pPr>
              <w:pStyle w:val="13"/>
            </w:pPr>
            <w:r>
              <w:t>≤1年</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招聘资金</w:t>
            </w:r>
          </w:p>
        </w:tc>
        <w:tc>
          <w:tcPr>
            <w:tcW w:w="5386" w:type="dxa"/>
            <w:vAlign w:val="center"/>
          </w:tcPr>
          <w:p>
            <w:pPr>
              <w:pStyle w:val="13"/>
            </w:pPr>
            <w:r>
              <w:t xml:space="preserve"> 事业单位公开招聘工作所需资金</w:t>
            </w:r>
          </w:p>
        </w:tc>
        <w:tc>
          <w:tcPr>
            <w:tcW w:w="2268" w:type="dxa"/>
            <w:vAlign w:val="center"/>
          </w:tcPr>
          <w:p>
            <w:pPr>
              <w:pStyle w:val="13"/>
            </w:pPr>
            <w:r>
              <w:t>10 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维持社会水平稳定率</w:t>
            </w:r>
          </w:p>
        </w:tc>
        <w:tc>
          <w:tcPr>
            <w:tcW w:w="5386" w:type="dxa"/>
            <w:vAlign w:val="center"/>
          </w:tcPr>
          <w:p>
            <w:pPr>
              <w:pStyle w:val="13"/>
            </w:pPr>
            <w:r>
              <w:t xml:space="preserve"> 维持社会水平稳定率，不出现因缺编问题造成信访问题</w:t>
            </w:r>
          </w:p>
        </w:tc>
        <w:tc>
          <w:tcPr>
            <w:tcW w:w="2268" w:type="dxa"/>
            <w:vAlign w:val="center"/>
          </w:tcPr>
          <w:p>
            <w:pPr>
              <w:pStyle w:val="13"/>
            </w:pPr>
            <w:r>
              <w:t>≥95 %</w:t>
            </w:r>
          </w:p>
        </w:tc>
        <w:tc>
          <w:tcPr>
            <w:tcW w:w="1276" w:type="dxa"/>
            <w:vAlign w:val="center"/>
          </w:tcPr>
          <w:p>
            <w:pPr>
              <w:pStyle w:val="13"/>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制定科学可持续性公开招聘制度</w:t>
            </w:r>
          </w:p>
        </w:tc>
        <w:tc>
          <w:tcPr>
            <w:tcW w:w="5386" w:type="dxa"/>
            <w:vAlign w:val="center"/>
          </w:tcPr>
          <w:p>
            <w:pPr>
              <w:pStyle w:val="13"/>
            </w:pPr>
            <w:r>
              <w:t xml:space="preserve"> 事业单位公开招聘工作安全、规范、公正，制定科学可持续性公开招聘制度</w:t>
            </w:r>
          </w:p>
        </w:tc>
        <w:tc>
          <w:tcPr>
            <w:tcW w:w="2268" w:type="dxa"/>
            <w:vAlign w:val="center"/>
          </w:tcPr>
          <w:p>
            <w:pPr>
              <w:pStyle w:val="13"/>
            </w:pPr>
            <w:r>
              <w:t>≥95 %</w:t>
            </w:r>
          </w:p>
        </w:tc>
        <w:tc>
          <w:tcPr>
            <w:tcW w:w="1276" w:type="dxa"/>
            <w:vAlign w:val="center"/>
          </w:tcPr>
          <w:p>
            <w:pPr>
              <w:pStyle w:val="13"/>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招聘人员单位满意度</w:t>
            </w:r>
          </w:p>
        </w:tc>
        <w:tc>
          <w:tcPr>
            <w:tcW w:w="5386" w:type="dxa"/>
            <w:vAlign w:val="center"/>
          </w:tcPr>
          <w:p>
            <w:pPr>
              <w:pStyle w:val="13"/>
            </w:pPr>
            <w:r>
              <w:t>招聘单位对招聘人员满意率</w:t>
            </w:r>
          </w:p>
        </w:tc>
        <w:tc>
          <w:tcPr>
            <w:tcW w:w="2268" w:type="dxa"/>
            <w:vAlign w:val="center"/>
          </w:tcPr>
          <w:p>
            <w:pPr>
              <w:pStyle w:val="13"/>
            </w:pPr>
            <w:r>
              <w:t>≥95 %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13、2024年城乡居民养老保险待遇领取县级补助配套资金绩效目标表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13043324P00008310003E</w:t>
            </w:r>
          </w:p>
        </w:tc>
        <w:tc>
          <w:tcPr>
            <w:tcW w:w="2835" w:type="dxa"/>
            <w:vAlign w:val="center"/>
          </w:tcPr>
          <w:p>
            <w:pPr>
              <w:pStyle w:val="11"/>
            </w:pPr>
            <w:r>
              <w:t>项目名称</w:t>
            </w:r>
          </w:p>
        </w:tc>
        <w:tc>
          <w:tcPr>
            <w:tcW w:w="6094" w:type="dxa"/>
            <w:gridSpan w:val="3"/>
            <w:vAlign w:val="center"/>
          </w:tcPr>
          <w:p>
            <w:pPr>
              <w:pStyle w:val="13"/>
            </w:pPr>
            <w:r>
              <w:t>2024年城乡居民养老保险待遇领取县级补助配套资金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1442.00</w:t>
            </w:r>
          </w:p>
        </w:tc>
        <w:tc>
          <w:tcPr>
            <w:tcW w:w="2835" w:type="dxa"/>
            <w:vAlign w:val="center"/>
          </w:tcPr>
          <w:p>
            <w:pPr>
              <w:pStyle w:val="11"/>
            </w:pPr>
            <w:r>
              <w:t>其中：财政    资金</w:t>
            </w:r>
          </w:p>
        </w:tc>
        <w:tc>
          <w:tcPr>
            <w:tcW w:w="2551" w:type="dxa"/>
            <w:vAlign w:val="center"/>
          </w:tcPr>
          <w:p>
            <w:pPr>
              <w:pStyle w:val="13"/>
            </w:pPr>
            <w:r>
              <w:t>1442.00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该资金用于城乡居民养老保险保障工作，稳步提高养老保障水平,确保养老待遇到位.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1.该资金用于城乡居民养老保险保障工作，稳步提高养老保障水平,确保养老待遇到位.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城乡居民基本养老保险待遇领取人数</w:t>
            </w:r>
          </w:p>
        </w:tc>
        <w:tc>
          <w:tcPr>
            <w:tcW w:w="2268" w:type="dxa"/>
            <w:vAlign w:val="center"/>
          </w:tcPr>
          <w:p>
            <w:pPr>
              <w:pStyle w:val="13"/>
            </w:pPr>
            <w:r>
              <w:t>≥55000人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养老金足额发放率</w:t>
            </w:r>
          </w:p>
        </w:tc>
        <w:tc>
          <w:tcPr>
            <w:tcW w:w="5386" w:type="dxa"/>
            <w:vAlign w:val="center"/>
          </w:tcPr>
          <w:p>
            <w:pPr>
              <w:pStyle w:val="13"/>
            </w:pPr>
            <w:r>
              <w:t>符合条件的城乡居民基础养老金足额发放率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养老金发放及时率</w:t>
            </w:r>
          </w:p>
        </w:tc>
        <w:tc>
          <w:tcPr>
            <w:tcW w:w="5386" w:type="dxa"/>
            <w:vAlign w:val="center"/>
          </w:tcPr>
          <w:p>
            <w:pPr>
              <w:pStyle w:val="13"/>
            </w:pPr>
            <w:r>
              <w:t>城乡居民基础养老金发放及时率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基础养老金资金</w:t>
            </w:r>
          </w:p>
        </w:tc>
        <w:tc>
          <w:tcPr>
            <w:tcW w:w="5386" w:type="dxa"/>
            <w:vAlign w:val="center"/>
          </w:tcPr>
          <w:p>
            <w:pPr>
              <w:pStyle w:val="13"/>
            </w:pPr>
            <w:r>
              <w:t>城乡居民领取基础养老金所需资金</w:t>
            </w:r>
          </w:p>
        </w:tc>
        <w:tc>
          <w:tcPr>
            <w:tcW w:w="2268" w:type="dxa"/>
            <w:vAlign w:val="center"/>
          </w:tcPr>
          <w:p>
            <w:pPr>
              <w:pStyle w:val="13"/>
            </w:pPr>
            <w:r>
              <w:t>1442 万元</w:t>
            </w:r>
          </w:p>
        </w:tc>
        <w:tc>
          <w:tcPr>
            <w:tcW w:w="1276" w:type="dxa"/>
            <w:vAlign w:val="center"/>
          </w:tcPr>
          <w:p>
            <w:pPr>
              <w:pStyle w:val="13"/>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提高养老保险待遇水平</w:t>
            </w:r>
          </w:p>
        </w:tc>
        <w:tc>
          <w:tcPr>
            <w:tcW w:w="5386" w:type="dxa"/>
            <w:vAlign w:val="center"/>
          </w:tcPr>
          <w:p>
            <w:pPr>
              <w:pStyle w:val="13"/>
            </w:pPr>
            <w:r>
              <w:t>提高城乡居民基本养老保险基础养老金水平</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提升业务经办满意度</w:t>
            </w:r>
          </w:p>
        </w:tc>
        <w:tc>
          <w:tcPr>
            <w:tcW w:w="5386" w:type="dxa"/>
            <w:vAlign w:val="center"/>
          </w:tcPr>
          <w:p>
            <w:pPr>
              <w:pStyle w:val="13"/>
            </w:pPr>
            <w:r>
              <w:t>为参保人员提供参保登记，账户管理，关系转移等权益服务</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14、2024年城乡居民养老保险待遇领取县级补助配套资金绩效目标表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13043324P00008310005M</w:t>
            </w:r>
          </w:p>
        </w:tc>
        <w:tc>
          <w:tcPr>
            <w:tcW w:w="2835" w:type="dxa"/>
            <w:vAlign w:val="center"/>
          </w:tcPr>
          <w:p>
            <w:pPr>
              <w:pStyle w:val="11"/>
            </w:pPr>
            <w:r>
              <w:t>项目名称</w:t>
            </w:r>
          </w:p>
        </w:tc>
        <w:tc>
          <w:tcPr>
            <w:tcW w:w="6094" w:type="dxa"/>
            <w:gridSpan w:val="3"/>
            <w:vAlign w:val="center"/>
          </w:tcPr>
          <w:p>
            <w:pPr>
              <w:pStyle w:val="13"/>
            </w:pPr>
            <w:r>
              <w:t>2024年城乡居民养老保险待遇领取县级补助配套资金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1114.00</w:t>
            </w:r>
          </w:p>
        </w:tc>
        <w:tc>
          <w:tcPr>
            <w:tcW w:w="2835" w:type="dxa"/>
            <w:vAlign w:val="center"/>
          </w:tcPr>
          <w:p>
            <w:pPr>
              <w:pStyle w:val="11"/>
            </w:pPr>
            <w:r>
              <w:t>其中：财政    资金</w:t>
            </w:r>
          </w:p>
        </w:tc>
        <w:tc>
          <w:tcPr>
            <w:tcW w:w="2551" w:type="dxa"/>
            <w:vAlign w:val="center"/>
          </w:tcPr>
          <w:p>
            <w:pPr>
              <w:pStyle w:val="13"/>
            </w:pPr>
            <w:r>
              <w:t>1114.00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该资金用于城乡居民养老保险保障工作，稳步提高养老保障水平,确保养老待遇到位.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1.该资金用于城乡居民养老保险保障工作，稳步提高养老保障水平,确保养老待遇到位.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全县城乡居民养老保险待遇领取人员数量</w:t>
            </w:r>
          </w:p>
        </w:tc>
        <w:tc>
          <w:tcPr>
            <w:tcW w:w="2268" w:type="dxa"/>
            <w:vAlign w:val="center"/>
          </w:tcPr>
          <w:p>
            <w:pPr>
              <w:pStyle w:val="13"/>
            </w:pPr>
            <w:r>
              <w:t>≥55000人</w:t>
            </w:r>
          </w:p>
        </w:tc>
        <w:tc>
          <w:tcPr>
            <w:tcW w:w="1276" w:type="dxa"/>
            <w:vAlign w:val="center"/>
          </w:tcPr>
          <w:p>
            <w:pPr>
              <w:pStyle w:val="13"/>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养老金足额发放率</w:t>
            </w:r>
          </w:p>
        </w:tc>
        <w:tc>
          <w:tcPr>
            <w:tcW w:w="5386" w:type="dxa"/>
            <w:vAlign w:val="center"/>
          </w:tcPr>
          <w:p>
            <w:pPr>
              <w:pStyle w:val="13"/>
            </w:pPr>
            <w:r>
              <w:t>符合条件的城乡居民养老金足额发放率</w:t>
            </w:r>
          </w:p>
        </w:tc>
        <w:tc>
          <w:tcPr>
            <w:tcW w:w="2268" w:type="dxa"/>
            <w:vAlign w:val="center"/>
          </w:tcPr>
          <w:p>
            <w:pPr>
              <w:pStyle w:val="13"/>
            </w:pPr>
            <w:r>
              <w:t>100%</w:t>
            </w:r>
          </w:p>
        </w:tc>
        <w:tc>
          <w:tcPr>
            <w:tcW w:w="1276" w:type="dxa"/>
            <w:vAlign w:val="center"/>
          </w:tcPr>
          <w:p>
            <w:pPr>
              <w:pStyle w:val="13"/>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缴费补贴发放及时率</w:t>
            </w:r>
          </w:p>
        </w:tc>
        <w:tc>
          <w:tcPr>
            <w:tcW w:w="5386" w:type="dxa"/>
            <w:vAlign w:val="center"/>
          </w:tcPr>
          <w:p>
            <w:pPr>
              <w:pStyle w:val="13"/>
            </w:pPr>
            <w:r>
              <w:t>缴费补贴代缴资金发放及时率</w:t>
            </w:r>
          </w:p>
        </w:tc>
        <w:tc>
          <w:tcPr>
            <w:tcW w:w="2268" w:type="dxa"/>
            <w:vAlign w:val="center"/>
          </w:tcPr>
          <w:p>
            <w:pPr>
              <w:pStyle w:val="13"/>
            </w:pPr>
            <w:r>
              <w:t>100%</w:t>
            </w:r>
          </w:p>
        </w:tc>
        <w:tc>
          <w:tcPr>
            <w:tcW w:w="1276" w:type="dxa"/>
            <w:vAlign w:val="center"/>
          </w:tcPr>
          <w:p>
            <w:pPr>
              <w:pStyle w:val="13"/>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城乡居民养老保险待遇领取金额</w:t>
            </w:r>
          </w:p>
        </w:tc>
        <w:tc>
          <w:tcPr>
            <w:tcW w:w="2268" w:type="dxa"/>
            <w:vAlign w:val="center"/>
          </w:tcPr>
          <w:p>
            <w:pPr>
              <w:pStyle w:val="13"/>
            </w:pPr>
            <w:r>
              <w:t>≤2112 万元</w:t>
            </w:r>
          </w:p>
        </w:tc>
        <w:tc>
          <w:tcPr>
            <w:tcW w:w="1276" w:type="dxa"/>
            <w:vAlign w:val="center"/>
          </w:tcPr>
          <w:p>
            <w:pPr>
              <w:pStyle w:val="13"/>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提高养老保险待遇水平</w:t>
            </w:r>
          </w:p>
        </w:tc>
        <w:tc>
          <w:tcPr>
            <w:tcW w:w="5386" w:type="dxa"/>
            <w:vAlign w:val="center"/>
          </w:tcPr>
          <w:p>
            <w:pPr>
              <w:pStyle w:val="13"/>
            </w:pPr>
            <w:r>
              <w:t>提高城乡居民基本养老保险基础养老金水平</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提升业务经办满意度</w:t>
            </w:r>
          </w:p>
        </w:tc>
        <w:tc>
          <w:tcPr>
            <w:tcW w:w="5386" w:type="dxa"/>
            <w:vAlign w:val="center"/>
          </w:tcPr>
          <w:p>
            <w:pPr>
              <w:pStyle w:val="13"/>
            </w:pPr>
            <w:r>
              <w:t>为参保人员提供参保登记，账户管理，关系转移等权益服务满意情况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15、2024年城乡居民养老保险个人缴费县级补助配套资金绩效目标表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13043324P000082100025</w:t>
            </w:r>
          </w:p>
        </w:tc>
        <w:tc>
          <w:tcPr>
            <w:tcW w:w="2835" w:type="dxa"/>
            <w:vAlign w:val="center"/>
          </w:tcPr>
          <w:p>
            <w:pPr>
              <w:pStyle w:val="11"/>
            </w:pPr>
            <w:r>
              <w:t>项目名称</w:t>
            </w:r>
          </w:p>
        </w:tc>
        <w:tc>
          <w:tcPr>
            <w:tcW w:w="6094" w:type="dxa"/>
            <w:gridSpan w:val="3"/>
            <w:vAlign w:val="center"/>
          </w:tcPr>
          <w:p>
            <w:pPr>
              <w:pStyle w:val="13"/>
            </w:pPr>
            <w:r>
              <w:t>2024年城乡居民养老保险个人缴费县级补助配套资金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203.00</w:t>
            </w:r>
          </w:p>
        </w:tc>
        <w:tc>
          <w:tcPr>
            <w:tcW w:w="2835" w:type="dxa"/>
            <w:vAlign w:val="center"/>
          </w:tcPr>
          <w:p>
            <w:pPr>
              <w:pStyle w:val="11"/>
            </w:pPr>
            <w:r>
              <w:t>其中：财政    资金</w:t>
            </w:r>
          </w:p>
        </w:tc>
        <w:tc>
          <w:tcPr>
            <w:tcW w:w="2551" w:type="dxa"/>
            <w:vAlign w:val="center"/>
          </w:tcPr>
          <w:p>
            <w:pPr>
              <w:pStyle w:val="13"/>
            </w:pPr>
            <w:r>
              <w:t>203.00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该资金用于城乡居民基本养老保险保障，完善城乡居民基本养老保险基础管理,落实城乡居民养老保障政策.稳步提高养老保障水平,确保养老待遇到位.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1.该资金用于城乡居民基本养老保险保障，完善城乡居民基本养老保险基础管理,落实城乡居民养老保障政策.稳步提高养老保障水平,确保养老待遇到位.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参保缴费人数</w:t>
            </w:r>
          </w:p>
        </w:tc>
        <w:tc>
          <w:tcPr>
            <w:tcW w:w="5386" w:type="dxa"/>
            <w:vAlign w:val="center"/>
          </w:tcPr>
          <w:p>
            <w:pPr>
              <w:pStyle w:val="13"/>
            </w:pPr>
            <w:r>
              <w:t>参加城乡居民基本养老保险个人缴费人数</w:t>
            </w:r>
          </w:p>
        </w:tc>
        <w:tc>
          <w:tcPr>
            <w:tcW w:w="2268" w:type="dxa"/>
            <w:vAlign w:val="center"/>
          </w:tcPr>
          <w:p>
            <w:pPr>
              <w:pStyle w:val="13"/>
            </w:pPr>
            <w:r>
              <w:t>≥101000人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参保缴费率</w:t>
            </w:r>
          </w:p>
        </w:tc>
        <w:tc>
          <w:tcPr>
            <w:tcW w:w="5386" w:type="dxa"/>
            <w:vAlign w:val="center"/>
          </w:tcPr>
          <w:p>
            <w:pPr>
              <w:pStyle w:val="13"/>
            </w:pPr>
            <w:r>
              <w:t>城乡居民基本养老保险参保缴费率</w:t>
            </w:r>
          </w:p>
        </w:tc>
        <w:tc>
          <w:tcPr>
            <w:tcW w:w="2268" w:type="dxa"/>
            <w:vAlign w:val="center"/>
          </w:tcPr>
          <w:p>
            <w:pPr>
              <w:pStyle w:val="13"/>
            </w:pPr>
            <w:r>
              <w:t>≥95%</w:t>
            </w:r>
          </w:p>
        </w:tc>
        <w:tc>
          <w:tcPr>
            <w:tcW w:w="1276" w:type="dxa"/>
            <w:vAlign w:val="center"/>
          </w:tcPr>
          <w:p>
            <w:pPr>
              <w:pStyle w:val="13"/>
            </w:pPr>
            <w:r>
              <w:t>乡村振兴考核方案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完成城乡居民基本养老保险缴费工作的及时性</w:t>
            </w:r>
          </w:p>
        </w:tc>
        <w:tc>
          <w:tcPr>
            <w:tcW w:w="2268" w:type="dxa"/>
            <w:vAlign w:val="center"/>
          </w:tcPr>
          <w:p>
            <w:pPr>
              <w:pStyle w:val="13"/>
            </w:pPr>
            <w:r>
              <w:t>≥95%</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个人缴费所需资金</w:t>
            </w:r>
          </w:p>
        </w:tc>
        <w:tc>
          <w:tcPr>
            <w:tcW w:w="5386" w:type="dxa"/>
            <w:vAlign w:val="center"/>
          </w:tcPr>
          <w:p>
            <w:pPr>
              <w:pStyle w:val="13"/>
            </w:pPr>
            <w:r>
              <w:t>财政对城乡居民基本养老保险缴费个人缴费补贴资金</w:t>
            </w:r>
          </w:p>
        </w:tc>
        <w:tc>
          <w:tcPr>
            <w:tcW w:w="2268" w:type="dxa"/>
            <w:vAlign w:val="center"/>
          </w:tcPr>
          <w:p>
            <w:pPr>
              <w:pStyle w:val="13"/>
            </w:pPr>
            <w:r>
              <w:t>303万元</w:t>
            </w:r>
          </w:p>
        </w:tc>
        <w:tc>
          <w:tcPr>
            <w:tcW w:w="1276" w:type="dxa"/>
            <w:vAlign w:val="center"/>
          </w:tcPr>
          <w:p>
            <w:pPr>
              <w:pStyle w:val="13"/>
            </w:pPr>
            <w:r>
              <w:t>基金预算收支表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提高养老保险水平</w:t>
            </w:r>
          </w:p>
        </w:tc>
        <w:tc>
          <w:tcPr>
            <w:tcW w:w="5386" w:type="dxa"/>
            <w:vAlign w:val="center"/>
          </w:tcPr>
          <w:p>
            <w:pPr>
              <w:pStyle w:val="13"/>
            </w:pPr>
            <w:r>
              <w:t>提高城乡居民基本养老金水平</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提升业务经办满意度</w:t>
            </w:r>
          </w:p>
        </w:tc>
        <w:tc>
          <w:tcPr>
            <w:tcW w:w="5386" w:type="dxa"/>
            <w:vAlign w:val="center"/>
          </w:tcPr>
          <w:p>
            <w:pPr>
              <w:pStyle w:val="13"/>
            </w:pPr>
            <w:r>
              <w:t>为参保人员提供参保登记，账户管理，关系转移等权益服务</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16、财政供养退休人员交通补贴、取暖费、年终奖绩效目标表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13043324P00015110002H</w:t>
            </w:r>
          </w:p>
        </w:tc>
        <w:tc>
          <w:tcPr>
            <w:tcW w:w="2835" w:type="dxa"/>
            <w:vAlign w:val="center"/>
          </w:tcPr>
          <w:p>
            <w:pPr>
              <w:pStyle w:val="11"/>
            </w:pPr>
            <w:r>
              <w:t>项目名称</w:t>
            </w:r>
          </w:p>
        </w:tc>
        <w:tc>
          <w:tcPr>
            <w:tcW w:w="6094" w:type="dxa"/>
            <w:gridSpan w:val="3"/>
            <w:vAlign w:val="center"/>
          </w:tcPr>
          <w:p>
            <w:pPr>
              <w:pStyle w:val="13"/>
            </w:pPr>
            <w:r>
              <w:t>财政供养退休人员交通补贴、取暖费、年终奖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1831.00</w:t>
            </w:r>
          </w:p>
        </w:tc>
        <w:tc>
          <w:tcPr>
            <w:tcW w:w="2835" w:type="dxa"/>
            <w:vAlign w:val="center"/>
          </w:tcPr>
          <w:p>
            <w:pPr>
              <w:pStyle w:val="11"/>
            </w:pPr>
            <w:r>
              <w:t>其中：财政    资金</w:t>
            </w:r>
          </w:p>
        </w:tc>
        <w:tc>
          <w:tcPr>
            <w:tcW w:w="2551" w:type="dxa"/>
            <w:vAlign w:val="center"/>
          </w:tcPr>
          <w:p>
            <w:pPr>
              <w:pStyle w:val="13"/>
            </w:pPr>
            <w:r>
              <w:t>1831.00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该资金用于全县财政供养退休人员的保障，完善财政供养退休人员交通补贴、取暖费、年终奖保障政策</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1.该资金用于全县财政供养退休人员的保障，完善财政供养退休人员交通补贴、取暖费、年终奖保障政策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财政供养退休人员待遇领取人数</w:t>
            </w:r>
          </w:p>
        </w:tc>
        <w:tc>
          <w:tcPr>
            <w:tcW w:w="2268" w:type="dxa"/>
            <w:vAlign w:val="center"/>
          </w:tcPr>
          <w:p>
            <w:pPr>
              <w:pStyle w:val="13"/>
            </w:pPr>
            <w:r>
              <w:t>≥2100人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财政供养退休人员交通补贴、取暖费和年终奖发放覆盖率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及时完成财政供养退休人员交通补贴、取暖费、年终奖发放工作</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发放待遇资金</w:t>
            </w:r>
          </w:p>
        </w:tc>
        <w:tc>
          <w:tcPr>
            <w:tcW w:w="5386" w:type="dxa"/>
            <w:vAlign w:val="center"/>
          </w:tcPr>
          <w:p>
            <w:pPr>
              <w:pStyle w:val="13"/>
            </w:pPr>
            <w:r>
              <w:t>发放财政供养人员交通补贴、取暖费、年终奖所需资金</w:t>
            </w:r>
          </w:p>
        </w:tc>
        <w:tc>
          <w:tcPr>
            <w:tcW w:w="2268" w:type="dxa"/>
            <w:vAlign w:val="center"/>
          </w:tcPr>
          <w:p>
            <w:pPr>
              <w:pStyle w:val="13"/>
            </w:pPr>
            <w:r>
              <w:t>1831万元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提高养老保险水平</w:t>
            </w:r>
          </w:p>
        </w:tc>
        <w:tc>
          <w:tcPr>
            <w:tcW w:w="5386" w:type="dxa"/>
            <w:vAlign w:val="center"/>
          </w:tcPr>
          <w:p>
            <w:pPr>
              <w:pStyle w:val="13"/>
            </w:pPr>
            <w:r>
              <w:t>提高养老保险水平，做好退休人员基本养老金待遇调整</w:t>
            </w:r>
          </w:p>
        </w:tc>
        <w:tc>
          <w:tcPr>
            <w:tcW w:w="2268" w:type="dxa"/>
            <w:vAlign w:val="center"/>
          </w:tcPr>
          <w:p>
            <w:pPr>
              <w:pStyle w:val="13"/>
            </w:pPr>
            <w:r>
              <w:t>100%</w:t>
            </w:r>
          </w:p>
        </w:tc>
        <w:tc>
          <w:tcPr>
            <w:tcW w:w="1276" w:type="dxa"/>
            <w:vAlign w:val="center"/>
          </w:tcPr>
          <w:p>
            <w:pPr>
              <w:pStyle w:val="13"/>
            </w:pPr>
            <w:r>
              <w:t>养老保险制度改革实施意见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财政供养退休人员满意度</w:t>
            </w:r>
          </w:p>
        </w:tc>
        <w:tc>
          <w:tcPr>
            <w:tcW w:w="5386" w:type="dxa"/>
            <w:vAlign w:val="center"/>
          </w:tcPr>
          <w:p>
            <w:pPr>
              <w:pStyle w:val="13"/>
            </w:pPr>
            <w:r>
              <w:t>财政供养退休人员满意度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17、财政供养退休人员月度生活补贴绩效目标表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13043324P00015110001X</w:t>
            </w:r>
          </w:p>
        </w:tc>
        <w:tc>
          <w:tcPr>
            <w:tcW w:w="2835" w:type="dxa"/>
            <w:vAlign w:val="center"/>
          </w:tcPr>
          <w:p>
            <w:pPr>
              <w:pStyle w:val="11"/>
            </w:pPr>
            <w:r>
              <w:t>项目名称</w:t>
            </w:r>
          </w:p>
        </w:tc>
        <w:tc>
          <w:tcPr>
            <w:tcW w:w="6094" w:type="dxa"/>
            <w:gridSpan w:val="3"/>
            <w:vAlign w:val="center"/>
          </w:tcPr>
          <w:p>
            <w:pPr>
              <w:pStyle w:val="13"/>
            </w:pPr>
            <w:r>
              <w:t>财政供养退休人员月度生活补贴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1462.00</w:t>
            </w:r>
          </w:p>
        </w:tc>
        <w:tc>
          <w:tcPr>
            <w:tcW w:w="2835" w:type="dxa"/>
            <w:vAlign w:val="center"/>
          </w:tcPr>
          <w:p>
            <w:pPr>
              <w:pStyle w:val="11"/>
            </w:pPr>
            <w:r>
              <w:t>其中：财政    资金</w:t>
            </w:r>
          </w:p>
        </w:tc>
        <w:tc>
          <w:tcPr>
            <w:tcW w:w="2551" w:type="dxa"/>
            <w:vAlign w:val="center"/>
          </w:tcPr>
          <w:p>
            <w:pPr>
              <w:pStyle w:val="13"/>
            </w:pPr>
            <w:r>
              <w:t>1462.00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"该资金用于全县财政供养退休人员的保障，完善财政供养退休人员月度生活补贴，保障政策.稳步提高养老保障水平,确保养老待遇到位.</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1.该资金用于全县财政供养退休人员的保障，完善财政供养退休人员月度生活补贴，保障政策.稳步提高养老保障水平,确保养老待遇到位.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财政供养退休人员待遇领取人数</w:t>
            </w:r>
          </w:p>
        </w:tc>
        <w:tc>
          <w:tcPr>
            <w:tcW w:w="2268" w:type="dxa"/>
            <w:vAlign w:val="center"/>
          </w:tcPr>
          <w:p>
            <w:pPr>
              <w:pStyle w:val="13"/>
            </w:pPr>
            <w:r>
              <w:t>≥2100人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财政供养退休人员月度生活补贴发放覆盖率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及时完成财政供养退休人员月度生活补贴发放</w:t>
            </w:r>
          </w:p>
        </w:tc>
        <w:tc>
          <w:tcPr>
            <w:tcW w:w="2268" w:type="dxa"/>
            <w:vAlign w:val="center"/>
          </w:tcPr>
          <w:p>
            <w:pPr>
              <w:pStyle w:val="13"/>
            </w:pPr>
            <w:r>
              <w:t>≥98%</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生活补贴资金</w:t>
            </w:r>
          </w:p>
        </w:tc>
        <w:tc>
          <w:tcPr>
            <w:tcW w:w="5386" w:type="dxa"/>
            <w:vAlign w:val="center"/>
          </w:tcPr>
          <w:p>
            <w:pPr>
              <w:pStyle w:val="13"/>
            </w:pPr>
            <w:r>
              <w:t>财政供养人员月度生活补贴所需资金</w:t>
            </w:r>
          </w:p>
        </w:tc>
        <w:tc>
          <w:tcPr>
            <w:tcW w:w="2268" w:type="dxa"/>
            <w:vAlign w:val="center"/>
          </w:tcPr>
          <w:p>
            <w:pPr>
              <w:pStyle w:val="13"/>
            </w:pPr>
            <w:r>
              <w:t>1462万元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提高养老保险水平</w:t>
            </w:r>
          </w:p>
        </w:tc>
        <w:tc>
          <w:tcPr>
            <w:tcW w:w="5386" w:type="dxa"/>
            <w:vAlign w:val="center"/>
          </w:tcPr>
          <w:p>
            <w:pPr>
              <w:pStyle w:val="13"/>
            </w:pPr>
            <w:r>
              <w:t>提高养老保险水平，做好退休人员基本养老金待遇调整</w:t>
            </w:r>
          </w:p>
        </w:tc>
        <w:tc>
          <w:tcPr>
            <w:tcW w:w="2268" w:type="dxa"/>
            <w:vAlign w:val="center"/>
          </w:tcPr>
          <w:p>
            <w:pPr>
              <w:pStyle w:val="13"/>
            </w:pPr>
            <w:r>
              <w:t>100%</w:t>
            </w:r>
          </w:p>
        </w:tc>
        <w:tc>
          <w:tcPr>
            <w:tcW w:w="1276" w:type="dxa"/>
            <w:vAlign w:val="center"/>
          </w:tcPr>
          <w:p>
            <w:pPr>
              <w:pStyle w:val="13"/>
            </w:pPr>
            <w:r>
              <w:t>养老保险改革实施意见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财政供养退休人员满意度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18、创业担保贷款贴息项目资金绩效目标表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13043324P00002110005Y</w:t>
            </w:r>
          </w:p>
        </w:tc>
        <w:tc>
          <w:tcPr>
            <w:tcW w:w="2835" w:type="dxa"/>
            <w:vAlign w:val="center"/>
          </w:tcPr>
          <w:p>
            <w:pPr>
              <w:pStyle w:val="11"/>
            </w:pPr>
            <w:r>
              <w:t>项目名称</w:t>
            </w:r>
          </w:p>
        </w:tc>
        <w:tc>
          <w:tcPr>
            <w:tcW w:w="6094" w:type="dxa"/>
            <w:gridSpan w:val="3"/>
            <w:vAlign w:val="center"/>
          </w:tcPr>
          <w:p>
            <w:pPr>
              <w:pStyle w:val="13"/>
            </w:pPr>
            <w:r>
              <w:t>创业担保贷款贴息项目资金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该资金用于创业担保贷款贴息，保障创业贷款按时足额贴息到位，保障社会稳定。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1.该资金用于创业担保贷款贴息，保障创业贷款按时足额贴息到位，保障社会稳定。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创业贷款金额</w:t>
            </w:r>
          </w:p>
        </w:tc>
        <w:tc>
          <w:tcPr>
            <w:tcW w:w="5386" w:type="dxa"/>
            <w:vAlign w:val="center"/>
          </w:tcPr>
          <w:p>
            <w:pPr>
              <w:pStyle w:val="13"/>
            </w:pPr>
            <w:r>
              <w:t xml:space="preserve"> 实际发放创业担保贷款金额</w:t>
            </w:r>
          </w:p>
        </w:tc>
        <w:tc>
          <w:tcPr>
            <w:tcW w:w="2268" w:type="dxa"/>
            <w:vAlign w:val="center"/>
          </w:tcPr>
          <w:p>
            <w:pPr>
              <w:pStyle w:val="13"/>
            </w:pPr>
            <w:r>
              <w:t>≥700万元</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贴息资金到位率</w:t>
            </w:r>
          </w:p>
        </w:tc>
        <w:tc>
          <w:tcPr>
            <w:tcW w:w="5386" w:type="dxa"/>
            <w:vAlign w:val="center"/>
          </w:tcPr>
          <w:p>
            <w:pPr>
              <w:pStyle w:val="13"/>
            </w:pPr>
            <w:r>
              <w:t xml:space="preserve"> 实际拨付到位贴息资金到位率</w:t>
            </w:r>
          </w:p>
        </w:tc>
        <w:tc>
          <w:tcPr>
            <w:tcW w:w="2268" w:type="dxa"/>
            <w:vAlign w:val="center"/>
          </w:tcPr>
          <w:p>
            <w:pPr>
              <w:pStyle w:val="13"/>
            </w:pPr>
            <w:r>
              <w:t>100 %</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项目完成时间</w:t>
            </w:r>
          </w:p>
        </w:tc>
        <w:tc>
          <w:tcPr>
            <w:tcW w:w="5386" w:type="dxa"/>
            <w:vAlign w:val="center"/>
          </w:tcPr>
          <w:p>
            <w:pPr>
              <w:pStyle w:val="13"/>
            </w:pPr>
            <w:r>
              <w:t xml:space="preserve"> 创业担保贷款贴息项目实际完成时间</w:t>
            </w:r>
          </w:p>
        </w:tc>
        <w:tc>
          <w:tcPr>
            <w:tcW w:w="2268" w:type="dxa"/>
            <w:vAlign w:val="center"/>
          </w:tcPr>
          <w:p>
            <w:pPr>
              <w:pStyle w:val="13"/>
            </w:pPr>
            <w:r>
              <w:t>≤1年</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贴息金额</w:t>
            </w:r>
          </w:p>
        </w:tc>
        <w:tc>
          <w:tcPr>
            <w:tcW w:w="5386" w:type="dxa"/>
            <w:vAlign w:val="center"/>
          </w:tcPr>
          <w:p>
            <w:pPr>
              <w:pStyle w:val="13"/>
            </w:pPr>
            <w:r>
              <w:t xml:space="preserve"> 实际贴息贷款金额</w:t>
            </w:r>
          </w:p>
        </w:tc>
        <w:tc>
          <w:tcPr>
            <w:tcW w:w="2268" w:type="dxa"/>
            <w:vAlign w:val="center"/>
          </w:tcPr>
          <w:p>
            <w:pPr>
              <w:pStyle w:val="13"/>
            </w:pPr>
            <w:r>
              <w:t>≤6万元</w:t>
            </w:r>
          </w:p>
        </w:tc>
        <w:tc>
          <w:tcPr>
            <w:tcW w:w="1276" w:type="dxa"/>
            <w:vAlign w:val="center"/>
          </w:tcPr>
          <w:p>
            <w:pPr>
              <w:pStyle w:val="13"/>
            </w:pPr>
            <w:r>
              <w:t>资金测算情况表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提高社会稳定水平</w:t>
            </w:r>
          </w:p>
        </w:tc>
        <w:tc>
          <w:tcPr>
            <w:tcW w:w="5386" w:type="dxa"/>
            <w:vAlign w:val="center"/>
          </w:tcPr>
          <w:p>
            <w:pPr>
              <w:pStyle w:val="13"/>
            </w:pPr>
            <w:r>
              <w:t xml:space="preserve"> 提高社会稳定水平，解决创业者资金难问题，维护了社会稳定。</w:t>
            </w:r>
          </w:p>
        </w:tc>
        <w:tc>
          <w:tcPr>
            <w:tcW w:w="2268" w:type="dxa"/>
            <w:vAlign w:val="center"/>
          </w:tcPr>
          <w:p>
            <w:pPr>
              <w:pStyle w:val="13"/>
            </w:pPr>
            <w:r>
              <w:t>≥95 %</w:t>
            </w:r>
          </w:p>
        </w:tc>
        <w:tc>
          <w:tcPr>
            <w:tcW w:w="1276" w:type="dxa"/>
            <w:vAlign w:val="center"/>
          </w:tcPr>
          <w:p>
            <w:pPr>
              <w:pStyle w:val="13"/>
            </w:pPr>
            <w:r>
              <w:t xml:space="preserve"> 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生活改善情况</w:t>
            </w:r>
          </w:p>
        </w:tc>
        <w:tc>
          <w:tcPr>
            <w:tcW w:w="5386" w:type="dxa"/>
            <w:vAlign w:val="center"/>
          </w:tcPr>
          <w:p>
            <w:pPr>
              <w:pStyle w:val="13"/>
            </w:pPr>
            <w:r>
              <w:t xml:space="preserve"> 贴息人群生活改善情况，提高对家庭可持续发展能力影响率</w:t>
            </w:r>
          </w:p>
        </w:tc>
        <w:tc>
          <w:tcPr>
            <w:tcW w:w="2268" w:type="dxa"/>
            <w:vAlign w:val="center"/>
          </w:tcPr>
          <w:p>
            <w:pPr>
              <w:pStyle w:val="13"/>
            </w:pPr>
            <w:r>
              <w:t>≥95 %</w:t>
            </w:r>
          </w:p>
        </w:tc>
        <w:tc>
          <w:tcPr>
            <w:tcW w:w="1276" w:type="dxa"/>
            <w:vAlign w:val="center"/>
          </w:tcPr>
          <w:p>
            <w:pPr>
              <w:pStyle w:val="13"/>
            </w:pPr>
            <w:r>
              <w:t xml:space="preserve"> 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贷款人员满意度</w:t>
            </w:r>
          </w:p>
        </w:tc>
        <w:tc>
          <w:tcPr>
            <w:tcW w:w="5386" w:type="dxa"/>
            <w:vAlign w:val="center"/>
          </w:tcPr>
          <w:p>
            <w:pPr>
              <w:pStyle w:val="13"/>
            </w:pPr>
            <w:r>
              <w:t xml:space="preserve"> 创业贷款人员对就业扶持服务的满意度</w:t>
            </w:r>
          </w:p>
        </w:tc>
        <w:tc>
          <w:tcPr>
            <w:tcW w:w="2268" w:type="dxa"/>
            <w:vAlign w:val="center"/>
          </w:tcPr>
          <w:p>
            <w:pPr>
              <w:pStyle w:val="13"/>
            </w:pPr>
            <w:r>
              <w:t>≥96 %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19、关于机关事业单位退休人员月度生活补贴、取暖费、年终一次性奖金等待遇发放资金绩效目标表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13043324P000085100026</w:t>
            </w:r>
          </w:p>
        </w:tc>
        <w:tc>
          <w:tcPr>
            <w:tcW w:w="2835" w:type="dxa"/>
            <w:vAlign w:val="center"/>
          </w:tcPr>
          <w:p>
            <w:pPr>
              <w:pStyle w:val="11"/>
            </w:pPr>
            <w:r>
              <w:t>项目名称</w:t>
            </w:r>
          </w:p>
        </w:tc>
        <w:tc>
          <w:tcPr>
            <w:tcW w:w="6094" w:type="dxa"/>
            <w:gridSpan w:val="3"/>
            <w:vAlign w:val="center"/>
          </w:tcPr>
          <w:p>
            <w:pPr>
              <w:pStyle w:val="13"/>
            </w:pPr>
            <w:r>
              <w:t>关于机关事业单位退休人员月度生活补贴、取暖费、年终一次性奖金等待遇发放资金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1674.40</w:t>
            </w:r>
          </w:p>
        </w:tc>
        <w:tc>
          <w:tcPr>
            <w:tcW w:w="2835" w:type="dxa"/>
            <w:vAlign w:val="center"/>
          </w:tcPr>
          <w:p>
            <w:pPr>
              <w:pStyle w:val="11"/>
            </w:pPr>
            <w:r>
              <w:t>其中：财政    资金</w:t>
            </w:r>
          </w:p>
        </w:tc>
        <w:tc>
          <w:tcPr>
            <w:tcW w:w="2551" w:type="dxa"/>
            <w:vAlign w:val="center"/>
          </w:tcPr>
          <w:p>
            <w:pPr>
              <w:pStyle w:val="13"/>
            </w:pPr>
            <w:r>
              <w:t>1674.40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该资金用于全县事业单位退休人员的保障，完善事业单位退休人员月度生活补贴、取暖费及年终一次性奖金，保障政策.稳步提高养老保障水平,确保养老待遇到位.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1.该资金用于全县事业单位退休人员的保障，完善事业单位退休人员月度生活补贴、取暖费及年终一次性奖金，保障政策.稳步提高养老保障水平,确保养老待遇到位.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退休人数</w:t>
            </w:r>
          </w:p>
        </w:tc>
        <w:tc>
          <w:tcPr>
            <w:tcW w:w="5386" w:type="dxa"/>
            <w:vAlign w:val="center"/>
          </w:tcPr>
          <w:p>
            <w:pPr>
              <w:pStyle w:val="13"/>
            </w:pPr>
            <w:r>
              <w:t>机关事业单位退休人员涉及人数</w:t>
            </w:r>
          </w:p>
        </w:tc>
        <w:tc>
          <w:tcPr>
            <w:tcW w:w="2268" w:type="dxa"/>
            <w:vAlign w:val="center"/>
          </w:tcPr>
          <w:p>
            <w:pPr>
              <w:pStyle w:val="13"/>
            </w:pPr>
            <w:r>
              <w:t>≥1005人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事业单位退休人员月度生活补贴、取暖费、奖金发放覆盖率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完成事业单位退休人员月度生活补贴、取暖费、一次性奖金发放工作的及时率</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事业单位人员发放金额</w:t>
            </w:r>
          </w:p>
        </w:tc>
        <w:tc>
          <w:tcPr>
            <w:tcW w:w="5386" w:type="dxa"/>
            <w:vAlign w:val="center"/>
          </w:tcPr>
          <w:p>
            <w:pPr>
              <w:pStyle w:val="13"/>
            </w:pPr>
            <w:r>
              <w:t>事业单位人员月度生活补贴、取暖费及年终一次性奖金领取金额</w:t>
            </w:r>
          </w:p>
        </w:tc>
        <w:tc>
          <w:tcPr>
            <w:tcW w:w="2268" w:type="dxa"/>
            <w:vAlign w:val="center"/>
          </w:tcPr>
          <w:p>
            <w:pPr>
              <w:pStyle w:val="13"/>
            </w:pPr>
            <w:r>
              <w:t>1674.4万元</w:t>
            </w:r>
          </w:p>
        </w:tc>
        <w:tc>
          <w:tcPr>
            <w:tcW w:w="1276" w:type="dxa"/>
            <w:vAlign w:val="center"/>
          </w:tcPr>
          <w:p>
            <w:pPr>
              <w:pStyle w:val="13"/>
            </w:pPr>
            <w:r>
              <w:t xml:space="preserve">退休人员待遇发放报告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提高养老保险水平</w:t>
            </w:r>
          </w:p>
        </w:tc>
        <w:tc>
          <w:tcPr>
            <w:tcW w:w="5386" w:type="dxa"/>
            <w:vAlign w:val="center"/>
          </w:tcPr>
          <w:p>
            <w:pPr>
              <w:pStyle w:val="13"/>
            </w:pPr>
            <w:r>
              <w:t>提高养老保险水平，做好退休人员基本养老金待遇调整</w:t>
            </w:r>
          </w:p>
        </w:tc>
        <w:tc>
          <w:tcPr>
            <w:tcW w:w="2268" w:type="dxa"/>
            <w:vAlign w:val="center"/>
          </w:tcPr>
          <w:p>
            <w:pPr>
              <w:pStyle w:val="13"/>
            </w:pPr>
            <w:r>
              <w:t>≥95%</w:t>
            </w:r>
          </w:p>
        </w:tc>
        <w:tc>
          <w:tcPr>
            <w:tcW w:w="1276" w:type="dxa"/>
            <w:vAlign w:val="center"/>
          </w:tcPr>
          <w:p>
            <w:pPr>
              <w:pStyle w:val="13"/>
            </w:pPr>
            <w:r>
              <w:t xml:space="preserve"> 邯财综[2022]2号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 xml:space="preserve"> 邯财综[2022]2号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退休人员满意度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20、冀财金[2023]59号 关于提前下达2024年省级普惠金融发展专项资金预算的通知绩效目标表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13043324P00000110009Y</w:t>
            </w:r>
          </w:p>
        </w:tc>
        <w:tc>
          <w:tcPr>
            <w:tcW w:w="2835" w:type="dxa"/>
            <w:vAlign w:val="center"/>
          </w:tcPr>
          <w:p>
            <w:pPr>
              <w:pStyle w:val="11"/>
            </w:pPr>
            <w:r>
              <w:t>项目名称</w:t>
            </w:r>
          </w:p>
        </w:tc>
        <w:tc>
          <w:tcPr>
            <w:tcW w:w="6094" w:type="dxa"/>
            <w:gridSpan w:val="3"/>
            <w:vAlign w:val="center"/>
          </w:tcPr>
          <w:p>
            <w:pPr>
              <w:pStyle w:val="13"/>
            </w:pPr>
            <w:r>
              <w:t>冀财金[2023]59号 关于提前下达2024年省级普惠金融发展专项资金预算的通知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43.65</w:t>
            </w:r>
          </w:p>
        </w:tc>
        <w:tc>
          <w:tcPr>
            <w:tcW w:w="2835" w:type="dxa"/>
            <w:vAlign w:val="center"/>
          </w:tcPr>
          <w:p>
            <w:pPr>
              <w:pStyle w:val="11"/>
            </w:pPr>
            <w:r>
              <w:t>其中：财政    资金</w:t>
            </w:r>
          </w:p>
        </w:tc>
        <w:tc>
          <w:tcPr>
            <w:tcW w:w="2551" w:type="dxa"/>
            <w:vAlign w:val="center"/>
          </w:tcPr>
          <w:p>
            <w:pPr>
              <w:pStyle w:val="13"/>
            </w:pPr>
            <w:r>
              <w:t>43.65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该资金用于创业人员贷款，保障创业贷款贴息按时足额贴息到位。符合条件人员贷款发放全部到位，切实解决创业者资金需求困难。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1.该资金用于创业人员贷款，保障创业贷款贴息按时足额贴息到位。符合条件人员贷款发放全部到位，切实解决创业者资金需求困难。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贷款发放额</w:t>
            </w:r>
          </w:p>
        </w:tc>
        <w:tc>
          <w:tcPr>
            <w:tcW w:w="5386" w:type="dxa"/>
            <w:vAlign w:val="center"/>
          </w:tcPr>
          <w:p>
            <w:pPr>
              <w:pStyle w:val="13"/>
            </w:pPr>
            <w:r>
              <w:t xml:space="preserve"> 实际发放创业担保贷款额</w:t>
            </w:r>
          </w:p>
        </w:tc>
        <w:tc>
          <w:tcPr>
            <w:tcW w:w="2268" w:type="dxa"/>
            <w:vAlign w:val="center"/>
          </w:tcPr>
          <w:p>
            <w:pPr>
              <w:pStyle w:val="13"/>
            </w:pPr>
            <w:r>
              <w:t>≥700万元</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创业担保贷款贴息资金足额拨付率</w:t>
            </w:r>
          </w:p>
        </w:tc>
        <w:tc>
          <w:tcPr>
            <w:tcW w:w="2268" w:type="dxa"/>
            <w:vAlign w:val="center"/>
          </w:tcPr>
          <w:p>
            <w:pPr>
              <w:pStyle w:val="13"/>
            </w:pPr>
            <w:r>
              <w:t>100 %</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 xml:space="preserve"> 创业担保贷款贴息项目实际完成时间</w:t>
            </w:r>
          </w:p>
        </w:tc>
        <w:tc>
          <w:tcPr>
            <w:tcW w:w="2268" w:type="dxa"/>
            <w:vAlign w:val="center"/>
          </w:tcPr>
          <w:p>
            <w:pPr>
              <w:pStyle w:val="13"/>
            </w:pPr>
            <w:r>
              <w:t>≤1年</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贴息金额</w:t>
            </w:r>
          </w:p>
        </w:tc>
        <w:tc>
          <w:tcPr>
            <w:tcW w:w="5386" w:type="dxa"/>
            <w:vAlign w:val="center"/>
          </w:tcPr>
          <w:p>
            <w:pPr>
              <w:pStyle w:val="13"/>
            </w:pPr>
            <w:r>
              <w:t xml:space="preserve"> 实际创业担保贷款贴息金额</w:t>
            </w:r>
          </w:p>
        </w:tc>
        <w:tc>
          <w:tcPr>
            <w:tcW w:w="2268" w:type="dxa"/>
            <w:vAlign w:val="center"/>
          </w:tcPr>
          <w:p>
            <w:pPr>
              <w:pStyle w:val="13"/>
            </w:pPr>
            <w:r>
              <w:t>43.65万元</w:t>
            </w:r>
          </w:p>
        </w:tc>
        <w:tc>
          <w:tcPr>
            <w:tcW w:w="1276" w:type="dxa"/>
            <w:vAlign w:val="center"/>
          </w:tcPr>
          <w:p>
            <w:pPr>
              <w:pStyle w:val="13"/>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网点覆盖率</w:t>
            </w:r>
          </w:p>
        </w:tc>
        <w:tc>
          <w:tcPr>
            <w:tcW w:w="5386" w:type="dxa"/>
            <w:vAlign w:val="center"/>
          </w:tcPr>
          <w:p>
            <w:pPr>
              <w:pStyle w:val="13"/>
            </w:pPr>
            <w:r>
              <w:t>金融机构网点覆盖率</w:t>
            </w:r>
          </w:p>
        </w:tc>
        <w:tc>
          <w:tcPr>
            <w:tcW w:w="2268" w:type="dxa"/>
            <w:vAlign w:val="center"/>
          </w:tcPr>
          <w:p>
            <w:pPr>
              <w:pStyle w:val="13"/>
            </w:pPr>
            <w:r>
              <w:t>≥60 %</w:t>
            </w:r>
          </w:p>
        </w:tc>
        <w:tc>
          <w:tcPr>
            <w:tcW w:w="1276" w:type="dxa"/>
            <w:vAlign w:val="center"/>
          </w:tcPr>
          <w:p>
            <w:pPr>
              <w:pStyle w:val="13"/>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基数放大倍数</w:t>
            </w:r>
          </w:p>
        </w:tc>
        <w:tc>
          <w:tcPr>
            <w:tcW w:w="5386" w:type="dxa"/>
            <w:vAlign w:val="center"/>
          </w:tcPr>
          <w:p>
            <w:pPr>
              <w:pStyle w:val="13"/>
            </w:pPr>
            <w:r>
              <w:t>创业担保基金放大倍数</w:t>
            </w:r>
          </w:p>
        </w:tc>
        <w:tc>
          <w:tcPr>
            <w:tcW w:w="2268" w:type="dxa"/>
            <w:vAlign w:val="center"/>
          </w:tcPr>
          <w:p>
            <w:pPr>
              <w:pStyle w:val="13"/>
            </w:pPr>
            <w:r>
              <w:t>≥2倍</w:t>
            </w:r>
          </w:p>
        </w:tc>
        <w:tc>
          <w:tcPr>
            <w:tcW w:w="1276" w:type="dxa"/>
            <w:vAlign w:val="center"/>
          </w:tcPr>
          <w:p>
            <w:pPr>
              <w:pStyle w:val="13"/>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贷款人员满意度</w:t>
            </w:r>
          </w:p>
        </w:tc>
        <w:tc>
          <w:tcPr>
            <w:tcW w:w="5386" w:type="dxa"/>
            <w:vAlign w:val="center"/>
          </w:tcPr>
          <w:p>
            <w:pPr>
              <w:pStyle w:val="13"/>
            </w:pPr>
            <w:r>
              <w:t xml:space="preserve"> 创业贷款人员对就业扶持服务的满意度</w:t>
            </w:r>
          </w:p>
        </w:tc>
        <w:tc>
          <w:tcPr>
            <w:tcW w:w="2268" w:type="dxa"/>
            <w:vAlign w:val="center"/>
          </w:tcPr>
          <w:p>
            <w:pPr>
              <w:pStyle w:val="13"/>
            </w:pPr>
            <w:r>
              <w:t>≥96 %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21、冀财金[2023]63号 关于提前下达2024年中央普惠金融发展专项资金预算的通知绩效目标表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13043324P00000210007D</w:t>
            </w:r>
          </w:p>
        </w:tc>
        <w:tc>
          <w:tcPr>
            <w:tcW w:w="2835" w:type="dxa"/>
            <w:vAlign w:val="center"/>
          </w:tcPr>
          <w:p>
            <w:pPr>
              <w:pStyle w:val="11"/>
            </w:pPr>
            <w:r>
              <w:t>项目名称</w:t>
            </w:r>
          </w:p>
        </w:tc>
        <w:tc>
          <w:tcPr>
            <w:tcW w:w="6094" w:type="dxa"/>
            <w:gridSpan w:val="3"/>
            <w:vAlign w:val="center"/>
          </w:tcPr>
          <w:p>
            <w:pPr>
              <w:pStyle w:val="13"/>
            </w:pPr>
            <w:r>
              <w:t>冀财金[2023]63号 关于提前下达2024年中央普惠金融发展专项资金预算的通知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53.95</w:t>
            </w:r>
          </w:p>
        </w:tc>
        <w:tc>
          <w:tcPr>
            <w:tcW w:w="2835" w:type="dxa"/>
            <w:vAlign w:val="center"/>
          </w:tcPr>
          <w:p>
            <w:pPr>
              <w:pStyle w:val="11"/>
            </w:pPr>
            <w:r>
              <w:t>其中：财政    资金</w:t>
            </w:r>
          </w:p>
        </w:tc>
        <w:tc>
          <w:tcPr>
            <w:tcW w:w="2551" w:type="dxa"/>
            <w:vAlign w:val="center"/>
          </w:tcPr>
          <w:p>
            <w:pPr>
              <w:pStyle w:val="13"/>
            </w:pPr>
            <w:r>
              <w:t>53.95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该资金用于创业担保贷款贴息，保障创业贷款按时足额贴息到位，保障社会稳定。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1.该资金用于创业担保贷款贴息，保障创业贷款按时足额贴息到位，保障社会稳定。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贷款发放额</w:t>
            </w:r>
          </w:p>
        </w:tc>
        <w:tc>
          <w:tcPr>
            <w:tcW w:w="5386" w:type="dxa"/>
            <w:vAlign w:val="center"/>
          </w:tcPr>
          <w:p>
            <w:pPr>
              <w:pStyle w:val="13"/>
            </w:pPr>
            <w:r>
              <w:t>创业担保贷款发放额</w:t>
            </w:r>
          </w:p>
        </w:tc>
        <w:tc>
          <w:tcPr>
            <w:tcW w:w="2268" w:type="dxa"/>
            <w:vAlign w:val="center"/>
          </w:tcPr>
          <w:p>
            <w:pPr>
              <w:pStyle w:val="13"/>
            </w:pPr>
            <w:r>
              <w:t>≥700万元</w:t>
            </w:r>
          </w:p>
        </w:tc>
        <w:tc>
          <w:tcPr>
            <w:tcW w:w="1276" w:type="dxa"/>
            <w:vAlign w:val="center"/>
          </w:tcPr>
          <w:p>
            <w:pPr>
              <w:pStyle w:val="13"/>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创业担保贷款贴息资金足额拨付率</w:t>
            </w:r>
          </w:p>
        </w:tc>
        <w:tc>
          <w:tcPr>
            <w:tcW w:w="2268" w:type="dxa"/>
            <w:vAlign w:val="center"/>
          </w:tcPr>
          <w:p>
            <w:pPr>
              <w:pStyle w:val="13"/>
            </w:pPr>
            <w:r>
              <w:t>100 %</w:t>
            </w:r>
          </w:p>
        </w:tc>
        <w:tc>
          <w:tcPr>
            <w:tcW w:w="1276" w:type="dxa"/>
            <w:vAlign w:val="center"/>
          </w:tcPr>
          <w:p>
            <w:pPr>
              <w:pStyle w:val="13"/>
            </w:pPr>
            <w:r>
              <w:t>2024年重点工作实施方案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 xml:space="preserve"> 创业担保贷款贴息项目实际完成时间</w:t>
            </w:r>
          </w:p>
        </w:tc>
        <w:tc>
          <w:tcPr>
            <w:tcW w:w="2268" w:type="dxa"/>
            <w:vAlign w:val="center"/>
          </w:tcPr>
          <w:p>
            <w:pPr>
              <w:pStyle w:val="13"/>
            </w:pPr>
            <w:r>
              <w:t>≤1年</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贴息金额</w:t>
            </w:r>
          </w:p>
        </w:tc>
        <w:tc>
          <w:tcPr>
            <w:tcW w:w="5386" w:type="dxa"/>
            <w:vAlign w:val="center"/>
          </w:tcPr>
          <w:p>
            <w:pPr>
              <w:pStyle w:val="13"/>
            </w:pPr>
            <w:r>
              <w:t xml:space="preserve"> 实际贷款贴息金额</w:t>
            </w:r>
          </w:p>
        </w:tc>
        <w:tc>
          <w:tcPr>
            <w:tcW w:w="2268" w:type="dxa"/>
            <w:vAlign w:val="center"/>
          </w:tcPr>
          <w:p>
            <w:pPr>
              <w:pStyle w:val="13"/>
            </w:pPr>
            <w:r>
              <w:t>53.95万元</w:t>
            </w:r>
          </w:p>
        </w:tc>
        <w:tc>
          <w:tcPr>
            <w:tcW w:w="1276" w:type="dxa"/>
            <w:vAlign w:val="center"/>
          </w:tcPr>
          <w:p>
            <w:pPr>
              <w:pStyle w:val="13"/>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网点覆盖率</w:t>
            </w:r>
          </w:p>
        </w:tc>
        <w:tc>
          <w:tcPr>
            <w:tcW w:w="5386" w:type="dxa"/>
            <w:vAlign w:val="center"/>
          </w:tcPr>
          <w:p>
            <w:pPr>
              <w:pStyle w:val="13"/>
            </w:pPr>
            <w:r>
              <w:t>金融机构网点覆盖率</w:t>
            </w:r>
          </w:p>
        </w:tc>
        <w:tc>
          <w:tcPr>
            <w:tcW w:w="2268" w:type="dxa"/>
            <w:vAlign w:val="center"/>
          </w:tcPr>
          <w:p>
            <w:pPr>
              <w:pStyle w:val="13"/>
            </w:pPr>
            <w:r>
              <w:t>≥60 %</w:t>
            </w:r>
          </w:p>
        </w:tc>
        <w:tc>
          <w:tcPr>
            <w:tcW w:w="1276" w:type="dxa"/>
            <w:vAlign w:val="center"/>
          </w:tcPr>
          <w:p>
            <w:pPr>
              <w:pStyle w:val="13"/>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基金放大倍数</w:t>
            </w:r>
          </w:p>
        </w:tc>
        <w:tc>
          <w:tcPr>
            <w:tcW w:w="5386" w:type="dxa"/>
            <w:vAlign w:val="center"/>
          </w:tcPr>
          <w:p>
            <w:pPr>
              <w:pStyle w:val="13"/>
            </w:pPr>
            <w:r>
              <w:t>创业担保基金放大倍数</w:t>
            </w:r>
          </w:p>
        </w:tc>
        <w:tc>
          <w:tcPr>
            <w:tcW w:w="2268" w:type="dxa"/>
            <w:vAlign w:val="center"/>
          </w:tcPr>
          <w:p>
            <w:pPr>
              <w:pStyle w:val="13"/>
            </w:pPr>
            <w:r>
              <w:t>≥2倍</w:t>
            </w:r>
          </w:p>
        </w:tc>
        <w:tc>
          <w:tcPr>
            <w:tcW w:w="1276" w:type="dxa"/>
            <w:vAlign w:val="center"/>
          </w:tcPr>
          <w:p>
            <w:pPr>
              <w:pStyle w:val="13"/>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贷款人员满意度</w:t>
            </w:r>
          </w:p>
        </w:tc>
        <w:tc>
          <w:tcPr>
            <w:tcW w:w="5386" w:type="dxa"/>
            <w:vAlign w:val="center"/>
          </w:tcPr>
          <w:p>
            <w:pPr>
              <w:pStyle w:val="13"/>
            </w:pPr>
            <w:r>
              <w:t xml:space="preserve"> 创业贷款人员对就业扶持服务的满意度</w:t>
            </w:r>
          </w:p>
        </w:tc>
        <w:tc>
          <w:tcPr>
            <w:tcW w:w="2268" w:type="dxa"/>
            <w:vAlign w:val="center"/>
          </w:tcPr>
          <w:p>
            <w:pPr>
              <w:pStyle w:val="13"/>
            </w:pPr>
            <w:r>
              <w:t>≥96 %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22、冀财社[2023]188号 关于提前下达2024年中央财政城乡居民基本养老保险补助资金预算的通知绩效目标表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13043324P00006710001F</w:t>
            </w:r>
          </w:p>
        </w:tc>
        <w:tc>
          <w:tcPr>
            <w:tcW w:w="2835" w:type="dxa"/>
            <w:vAlign w:val="center"/>
          </w:tcPr>
          <w:p>
            <w:pPr>
              <w:pStyle w:val="11"/>
            </w:pPr>
            <w:r>
              <w:t>项目名称</w:t>
            </w:r>
          </w:p>
        </w:tc>
        <w:tc>
          <w:tcPr>
            <w:tcW w:w="6094" w:type="dxa"/>
            <w:gridSpan w:val="3"/>
            <w:vAlign w:val="center"/>
          </w:tcPr>
          <w:p>
            <w:pPr>
              <w:pStyle w:val="13"/>
            </w:pPr>
            <w:r>
              <w:t>冀财社[2023]188号 关于提前下达2024年中央财政城乡居民基本养老保险补助资金预算的通知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5416.00</w:t>
            </w:r>
          </w:p>
        </w:tc>
        <w:tc>
          <w:tcPr>
            <w:tcW w:w="2835" w:type="dxa"/>
            <w:vAlign w:val="center"/>
          </w:tcPr>
          <w:p>
            <w:pPr>
              <w:pStyle w:val="11"/>
            </w:pPr>
            <w:r>
              <w:t>其中：财政    资金</w:t>
            </w:r>
          </w:p>
        </w:tc>
        <w:tc>
          <w:tcPr>
            <w:tcW w:w="2551" w:type="dxa"/>
            <w:vAlign w:val="center"/>
          </w:tcPr>
          <w:p>
            <w:pPr>
              <w:pStyle w:val="13"/>
            </w:pPr>
            <w:r>
              <w:t>5416.00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该资金用于城乡居民基本养老保险基础管理，稳步提高养老保障水平,确保养老待遇到位.完善城乡居民基本养老保险基础管理,落实城乡居民养老保障政策.</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1.该资金用于城乡居民基本养老保险基础管理，稳步提高养老保障水平,确保养老待遇到位.完善城乡居民基本养老保险基础管理,落实城乡居民养老保障政策.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城乡居民养老保险待遇领取人数</w:t>
            </w:r>
          </w:p>
        </w:tc>
        <w:tc>
          <w:tcPr>
            <w:tcW w:w="2268" w:type="dxa"/>
            <w:vAlign w:val="center"/>
          </w:tcPr>
          <w:p>
            <w:pPr>
              <w:pStyle w:val="13"/>
            </w:pPr>
            <w:r>
              <w:t>≥55000人</w:t>
            </w:r>
          </w:p>
        </w:tc>
        <w:tc>
          <w:tcPr>
            <w:tcW w:w="1276" w:type="dxa"/>
            <w:vAlign w:val="center"/>
          </w:tcPr>
          <w:p>
            <w:pPr>
              <w:pStyle w:val="13"/>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养老金足额发放率</w:t>
            </w:r>
          </w:p>
        </w:tc>
        <w:tc>
          <w:tcPr>
            <w:tcW w:w="5386" w:type="dxa"/>
            <w:vAlign w:val="center"/>
          </w:tcPr>
          <w:p>
            <w:pPr>
              <w:pStyle w:val="13"/>
            </w:pPr>
            <w:r>
              <w:t>符合条件的城乡居民养老金足额发放率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养老金发放及时率</w:t>
            </w:r>
          </w:p>
        </w:tc>
        <w:tc>
          <w:tcPr>
            <w:tcW w:w="5386" w:type="dxa"/>
            <w:vAlign w:val="center"/>
          </w:tcPr>
          <w:p>
            <w:pPr>
              <w:pStyle w:val="13"/>
            </w:pPr>
            <w:r>
              <w:t>基础养老金发放及时率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养老金待遇资金</w:t>
            </w:r>
          </w:p>
        </w:tc>
        <w:tc>
          <w:tcPr>
            <w:tcW w:w="5386" w:type="dxa"/>
            <w:vAlign w:val="center"/>
          </w:tcPr>
          <w:p>
            <w:pPr>
              <w:pStyle w:val="13"/>
            </w:pPr>
            <w:r>
              <w:t>城乡居民养老保险基础养老金领取所需资金</w:t>
            </w:r>
          </w:p>
        </w:tc>
        <w:tc>
          <w:tcPr>
            <w:tcW w:w="2268" w:type="dxa"/>
            <w:vAlign w:val="center"/>
          </w:tcPr>
          <w:p>
            <w:pPr>
              <w:pStyle w:val="13"/>
            </w:pPr>
            <w:r>
              <w:t>5416万元</w:t>
            </w:r>
          </w:p>
        </w:tc>
        <w:tc>
          <w:tcPr>
            <w:tcW w:w="1276" w:type="dxa"/>
            <w:vAlign w:val="center"/>
          </w:tcPr>
          <w:p>
            <w:pPr>
              <w:pStyle w:val="13"/>
            </w:pPr>
            <w:r>
              <w:t>冀财社[2023]188号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提高养老保险待遇水平</w:t>
            </w:r>
          </w:p>
        </w:tc>
        <w:tc>
          <w:tcPr>
            <w:tcW w:w="5386" w:type="dxa"/>
            <w:vAlign w:val="center"/>
          </w:tcPr>
          <w:p>
            <w:pPr>
              <w:pStyle w:val="13"/>
            </w:pPr>
            <w:r>
              <w:t>提高城乡居民基本养老保险基础养老金水平</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参保人员满意度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23、冀财社[2023]199号 关于提前下达2024年中央财政机关事业单位养老保险制度改革补助经费预算的通知绩效目标表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13043324P00008710002H</w:t>
            </w:r>
          </w:p>
        </w:tc>
        <w:tc>
          <w:tcPr>
            <w:tcW w:w="2835" w:type="dxa"/>
            <w:vAlign w:val="center"/>
          </w:tcPr>
          <w:p>
            <w:pPr>
              <w:pStyle w:val="11"/>
            </w:pPr>
            <w:r>
              <w:t>项目名称</w:t>
            </w:r>
          </w:p>
        </w:tc>
        <w:tc>
          <w:tcPr>
            <w:tcW w:w="6094" w:type="dxa"/>
            <w:gridSpan w:val="3"/>
            <w:vAlign w:val="center"/>
          </w:tcPr>
          <w:p>
            <w:pPr>
              <w:pStyle w:val="13"/>
            </w:pPr>
            <w:r>
              <w:t>冀财社[2023]199号 关于提前下达2024年中央财政机关事业单位养老保险制度改革补助经费预算的通知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1272.00</w:t>
            </w:r>
          </w:p>
        </w:tc>
        <w:tc>
          <w:tcPr>
            <w:tcW w:w="2835" w:type="dxa"/>
            <w:vAlign w:val="center"/>
          </w:tcPr>
          <w:p>
            <w:pPr>
              <w:pStyle w:val="11"/>
            </w:pPr>
            <w:r>
              <w:t>其中：财政    资金</w:t>
            </w:r>
          </w:p>
        </w:tc>
        <w:tc>
          <w:tcPr>
            <w:tcW w:w="2551" w:type="dxa"/>
            <w:vAlign w:val="center"/>
          </w:tcPr>
          <w:p>
            <w:pPr>
              <w:pStyle w:val="13"/>
            </w:pPr>
            <w:r>
              <w:t>1272.00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该资金用于中央财政机关事业单位养老保险制度改革补助，稳步提高养老保障水平，确保养老待遇到位。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1.该资金用于中央财政机关事业单位养老保险制度改革补助，稳步提高养老保障水平，确保养老待遇到位。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退休人数</w:t>
            </w:r>
          </w:p>
        </w:tc>
        <w:tc>
          <w:tcPr>
            <w:tcW w:w="5386" w:type="dxa"/>
            <w:vAlign w:val="center"/>
          </w:tcPr>
          <w:p>
            <w:pPr>
              <w:pStyle w:val="13"/>
            </w:pPr>
            <w:r>
              <w:t>财政供养退休人员人数</w:t>
            </w:r>
          </w:p>
        </w:tc>
        <w:tc>
          <w:tcPr>
            <w:tcW w:w="2268" w:type="dxa"/>
            <w:vAlign w:val="center"/>
          </w:tcPr>
          <w:p>
            <w:pPr>
              <w:pStyle w:val="13"/>
            </w:pPr>
            <w:r>
              <w:t>≥2100人</w:t>
            </w:r>
          </w:p>
        </w:tc>
        <w:tc>
          <w:tcPr>
            <w:tcW w:w="1276" w:type="dxa"/>
            <w:vAlign w:val="center"/>
          </w:tcPr>
          <w:p>
            <w:pPr>
              <w:pStyle w:val="13"/>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待遇覆盖率</w:t>
            </w:r>
          </w:p>
        </w:tc>
        <w:tc>
          <w:tcPr>
            <w:tcW w:w="5386" w:type="dxa"/>
            <w:vAlign w:val="center"/>
          </w:tcPr>
          <w:p>
            <w:pPr>
              <w:pStyle w:val="13"/>
            </w:pPr>
            <w:r>
              <w:t>财政供养退休人员养老保险待遇发放覆盖率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完成财政供养退休人员待遇发放工作所需时间的及时性</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养老保险补助资金</w:t>
            </w:r>
          </w:p>
        </w:tc>
        <w:tc>
          <w:tcPr>
            <w:tcW w:w="5386" w:type="dxa"/>
            <w:vAlign w:val="center"/>
          </w:tcPr>
          <w:p>
            <w:pPr>
              <w:pStyle w:val="13"/>
            </w:pPr>
            <w:r>
              <w:t>财政供养退休人员养老保险待遇补助资金</w:t>
            </w:r>
          </w:p>
        </w:tc>
        <w:tc>
          <w:tcPr>
            <w:tcW w:w="2268" w:type="dxa"/>
            <w:vAlign w:val="center"/>
          </w:tcPr>
          <w:p>
            <w:pPr>
              <w:pStyle w:val="13"/>
            </w:pPr>
            <w:r>
              <w:t>1272 万元</w:t>
            </w:r>
          </w:p>
        </w:tc>
        <w:tc>
          <w:tcPr>
            <w:tcW w:w="1276" w:type="dxa"/>
            <w:vAlign w:val="center"/>
          </w:tcPr>
          <w:p>
            <w:pPr>
              <w:pStyle w:val="13"/>
            </w:pPr>
            <w:r>
              <w:t>冀财社[2023]199号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提高退休人员待遇调整</w:t>
            </w:r>
          </w:p>
        </w:tc>
        <w:tc>
          <w:tcPr>
            <w:tcW w:w="5386" w:type="dxa"/>
            <w:vAlign w:val="center"/>
          </w:tcPr>
          <w:p>
            <w:pPr>
              <w:pStyle w:val="13"/>
            </w:pPr>
            <w:r>
              <w:t>促进退休人员基本养老金待遇调整、发放</w:t>
            </w:r>
          </w:p>
        </w:tc>
        <w:tc>
          <w:tcPr>
            <w:tcW w:w="2268" w:type="dxa"/>
            <w:vAlign w:val="center"/>
          </w:tcPr>
          <w:p>
            <w:pPr>
              <w:pStyle w:val="13"/>
            </w:pPr>
            <w:r>
              <w:t>100%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维护基金风险防控</w:t>
            </w:r>
          </w:p>
        </w:tc>
        <w:tc>
          <w:tcPr>
            <w:tcW w:w="5386" w:type="dxa"/>
            <w:vAlign w:val="center"/>
          </w:tcPr>
          <w:p>
            <w:pPr>
              <w:pStyle w:val="13"/>
            </w:pPr>
            <w:r>
              <w:t>全面加强维护社保基金风险防控，确保养老待遇到位。</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财政供养退休人员满意度</w:t>
            </w:r>
          </w:p>
        </w:tc>
        <w:tc>
          <w:tcPr>
            <w:tcW w:w="5386" w:type="dxa"/>
            <w:vAlign w:val="center"/>
          </w:tcPr>
          <w:p>
            <w:pPr>
              <w:pStyle w:val="13"/>
            </w:pPr>
            <w:r>
              <w:t>财政供养退休人员满意度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24、冀财社[2023]205号  关于提前下达2024年中央就业补助资金预算的通知绩效目标表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13043324P000065100014</w:t>
            </w:r>
          </w:p>
        </w:tc>
        <w:tc>
          <w:tcPr>
            <w:tcW w:w="2835" w:type="dxa"/>
            <w:vAlign w:val="center"/>
          </w:tcPr>
          <w:p>
            <w:pPr>
              <w:pStyle w:val="11"/>
            </w:pPr>
            <w:r>
              <w:t>项目名称</w:t>
            </w:r>
          </w:p>
        </w:tc>
        <w:tc>
          <w:tcPr>
            <w:tcW w:w="6094" w:type="dxa"/>
            <w:gridSpan w:val="3"/>
            <w:vAlign w:val="center"/>
          </w:tcPr>
          <w:p>
            <w:pPr>
              <w:pStyle w:val="13"/>
            </w:pPr>
            <w:r>
              <w:t>冀财社[2023]205号  关于提前下达2024年中央就业补助资金预算的通知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874.00</w:t>
            </w:r>
          </w:p>
        </w:tc>
        <w:tc>
          <w:tcPr>
            <w:tcW w:w="2835" w:type="dxa"/>
            <w:vAlign w:val="center"/>
          </w:tcPr>
          <w:p>
            <w:pPr>
              <w:pStyle w:val="11"/>
            </w:pPr>
            <w:r>
              <w:t>其中：财政    资金</w:t>
            </w:r>
          </w:p>
        </w:tc>
        <w:tc>
          <w:tcPr>
            <w:tcW w:w="2551" w:type="dxa"/>
            <w:vAlign w:val="center"/>
          </w:tcPr>
          <w:p>
            <w:pPr>
              <w:pStyle w:val="13"/>
            </w:pPr>
            <w:r>
              <w:t>874.00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该资金用于就业创业政策，保持就业局势总体稳定，确保新增就业规模、城镇登记失业率等核心指标保持稳定。完善各项就业创业政策，确保政策享受对象及时得到补贴资金扶持。</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1.该资金用于就业创业政策，保持就业局势总体稳定，确保新增就业规模、城镇登记失业率等核心指标保持稳定。完善各项就业创业政策，确保政策享受对象及时得到补贴资金扶持。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城镇新增就业</w:t>
            </w:r>
          </w:p>
        </w:tc>
        <w:tc>
          <w:tcPr>
            <w:tcW w:w="5386" w:type="dxa"/>
            <w:vAlign w:val="center"/>
          </w:tcPr>
          <w:p>
            <w:pPr>
              <w:pStyle w:val="13"/>
            </w:pPr>
            <w:r>
              <w:t>城镇新增就业人数</w:t>
            </w:r>
          </w:p>
        </w:tc>
        <w:tc>
          <w:tcPr>
            <w:tcW w:w="2268" w:type="dxa"/>
            <w:vAlign w:val="center"/>
          </w:tcPr>
          <w:p>
            <w:pPr>
              <w:pStyle w:val="13"/>
            </w:pPr>
            <w:r>
              <w:t>≥3946人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社会保险补贴发放准确率</w:t>
            </w:r>
          </w:p>
        </w:tc>
        <w:tc>
          <w:tcPr>
            <w:tcW w:w="2268" w:type="dxa"/>
            <w:vAlign w:val="center"/>
          </w:tcPr>
          <w:p>
            <w:pPr>
              <w:pStyle w:val="13"/>
            </w:pPr>
            <w:r>
              <w:t>≥98%</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补贴资金到位率</w:t>
            </w:r>
          </w:p>
        </w:tc>
        <w:tc>
          <w:tcPr>
            <w:tcW w:w="5386" w:type="dxa"/>
            <w:vAlign w:val="center"/>
          </w:tcPr>
          <w:p>
            <w:pPr>
              <w:pStyle w:val="13"/>
            </w:pPr>
            <w:r>
              <w:t>补贴资金在规定时间内支付到位率</w:t>
            </w:r>
          </w:p>
        </w:tc>
        <w:tc>
          <w:tcPr>
            <w:tcW w:w="2268" w:type="dxa"/>
            <w:vAlign w:val="center"/>
          </w:tcPr>
          <w:p>
            <w:pPr>
              <w:pStyle w:val="13"/>
            </w:pPr>
            <w:r>
              <w:t>≥98%</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公益性岗位补贴金额</w:t>
            </w:r>
          </w:p>
        </w:tc>
        <w:tc>
          <w:tcPr>
            <w:tcW w:w="5386" w:type="dxa"/>
            <w:vAlign w:val="center"/>
          </w:tcPr>
          <w:p>
            <w:pPr>
              <w:pStyle w:val="13"/>
            </w:pPr>
            <w:r>
              <w:t>公益性岗位补贴额</w:t>
            </w:r>
          </w:p>
        </w:tc>
        <w:tc>
          <w:tcPr>
            <w:tcW w:w="2268" w:type="dxa"/>
            <w:vAlign w:val="center"/>
          </w:tcPr>
          <w:p>
            <w:pPr>
              <w:pStyle w:val="13"/>
            </w:pPr>
            <w:r>
              <w:t>874 万元</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促进家庭帮扶率</w:t>
            </w:r>
          </w:p>
        </w:tc>
        <w:tc>
          <w:tcPr>
            <w:tcW w:w="5386" w:type="dxa"/>
            <w:vAlign w:val="center"/>
          </w:tcPr>
          <w:p>
            <w:pPr>
              <w:pStyle w:val="13"/>
            </w:pPr>
            <w:r>
              <w:t>提高零就业人员再就业，促进家庭帮扶率</w:t>
            </w:r>
          </w:p>
        </w:tc>
        <w:tc>
          <w:tcPr>
            <w:tcW w:w="2268" w:type="dxa"/>
            <w:vAlign w:val="center"/>
          </w:tcPr>
          <w:p>
            <w:pPr>
              <w:pStyle w:val="13"/>
            </w:pPr>
            <w:r>
              <w:t>≥98%</w:t>
            </w:r>
          </w:p>
        </w:tc>
        <w:tc>
          <w:tcPr>
            <w:tcW w:w="1276" w:type="dxa"/>
            <w:vAlign w:val="center"/>
          </w:tcPr>
          <w:p>
            <w:pPr>
              <w:pStyle w:val="13"/>
            </w:pPr>
            <w:r>
              <w:t>冀财社[2023]205号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提高再就业人数</w:t>
            </w:r>
          </w:p>
        </w:tc>
        <w:tc>
          <w:tcPr>
            <w:tcW w:w="5386" w:type="dxa"/>
            <w:vAlign w:val="center"/>
          </w:tcPr>
          <w:p>
            <w:pPr>
              <w:pStyle w:val="13"/>
            </w:pPr>
            <w:r>
              <w:t>提高失业人员再就业人数，确保政策享受对象及时得到补贴资金扶持。</w:t>
            </w:r>
          </w:p>
        </w:tc>
        <w:tc>
          <w:tcPr>
            <w:tcW w:w="2268" w:type="dxa"/>
            <w:vAlign w:val="center"/>
          </w:tcPr>
          <w:p>
            <w:pPr>
              <w:pStyle w:val="13"/>
            </w:pPr>
            <w:r>
              <w:t>≥1250人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就业扶持政策经办服务满意度</w:t>
            </w:r>
          </w:p>
        </w:tc>
        <w:tc>
          <w:tcPr>
            <w:tcW w:w="5386" w:type="dxa"/>
            <w:vAlign w:val="center"/>
          </w:tcPr>
          <w:p>
            <w:pPr>
              <w:pStyle w:val="13"/>
            </w:pPr>
            <w:r>
              <w:t>就业扶持政策经办服务满意度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25、冀财社[2023]214号 关于提前下达2024年省级城乡居民社会保险代办员补助资金预算的通知绩效目标表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13043324P00008410002G</w:t>
            </w:r>
          </w:p>
        </w:tc>
        <w:tc>
          <w:tcPr>
            <w:tcW w:w="2835" w:type="dxa"/>
            <w:vAlign w:val="center"/>
          </w:tcPr>
          <w:p>
            <w:pPr>
              <w:pStyle w:val="11"/>
            </w:pPr>
            <w:r>
              <w:t>项目名称</w:t>
            </w:r>
          </w:p>
        </w:tc>
        <w:tc>
          <w:tcPr>
            <w:tcW w:w="6094" w:type="dxa"/>
            <w:gridSpan w:val="3"/>
            <w:vAlign w:val="center"/>
          </w:tcPr>
          <w:p>
            <w:pPr>
              <w:pStyle w:val="13"/>
            </w:pPr>
            <w:r>
              <w:t>冀财社[2023]214号 关于提前下达2024年省级城乡居民社会保险代办员补助资金预算的通知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该资金用于城乡代办员的补助，加强扩面，实现应保尽保，提高参保续保的比例，保障每个行政村都有专人负责城乡居民养老保险经办服务。</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1.该资金用于城乡代办员的补助，加强扩面，实现应保尽保，提高参保续保的比例，保障每个行政村都有专人负责城乡居民养老保险经办服务。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w:t>
            </w:r>
          </w:p>
        </w:tc>
        <w:tc>
          <w:tcPr>
            <w:tcW w:w="5386" w:type="dxa"/>
            <w:vAlign w:val="center"/>
          </w:tcPr>
          <w:p>
            <w:pPr>
              <w:pStyle w:val="13"/>
            </w:pPr>
            <w:r>
              <w:t>全县城乡居民养老保险参保人数</w:t>
            </w:r>
          </w:p>
        </w:tc>
        <w:tc>
          <w:tcPr>
            <w:tcW w:w="2268" w:type="dxa"/>
            <w:vAlign w:val="center"/>
          </w:tcPr>
          <w:p>
            <w:pPr>
              <w:pStyle w:val="13"/>
            </w:pPr>
            <w:r>
              <w:t>≥90000人</w:t>
            </w:r>
          </w:p>
        </w:tc>
        <w:tc>
          <w:tcPr>
            <w:tcW w:w="1276" w:type="dxa"/>
            <w:vAlign w:val="center"/>
          </w:tcPr>
          <w:p>
            <w:pPr>
              <w:pStyle w:val="13"/>
            </w:pPr>
            <w:r>
              <w:t>一体化发放系统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代办员配备情况</w:t>
            </w:r>
          </w:p>
        </w:tc>
        <w:tc>
          <w:tcPr>
            <w:tcW w:w="5386" w:type="dxa"/>
            <w:vAlign w:val="center"/>
          </w:tcPr>
          <w:p>
            <w:pPr>
              <w:pStyle w:val="13"/>
            </w:pPr>
            <w:r>
              <w:t>全县村委会配备代办员的比例</w:t>
            </w:r>
          </w:p>
        </w:tc>
        <w:tc>
          <w:tcPr>
            <w:tcW w:w="2268" w:type="dxa"/>
            <w:vAlign w:val="center"/>
          </w:tcPr>
          <w:p>
            <w:pPr>
              <w:pStyle w:val="13"/>
            </w:pPr>
            <w:r>
              <w:t>≥80%</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财政资金到位时间</w:t>
            </w:r>
          </w:p>
        </w:tc>
        <w:tc>
          <w:tcPr>
            <w:tcW w:w="5386" w:type="dxa"/>
            <w:vAlign w:val="center"/>
          </w:tcPr>
          <w:p>
            <w:pPr>
              <w:pStyle w:val="13"/>
            </w:pPr>
            <w:r>
              <w:t>实际下拨资金的及时性</w:t>
            </w:r>
          </w:p>
        </w:tc>
        <w:tc>
          <w:tcPr>
            <w:tcW w:w="2268" w:type="dxa"/>
            <w:vAlign w:val="center"/>
          </w:tcPr>
          <w:p>
            <w:pPr>
              <w:pStyle w:val="13"/>
            </w:pPr>
            <w:r>
              <w:t>≤1 年</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财政资金到位金额</w:t>
            </w:r>
          </w:p>
        </w:tc>
        <w:tc>
          <w:tcPr>
            <w:tcW w:w="5386" w:type="dxa"/>
            <w:vAlign w:val="center"/>
          </w:tcPr>
          <w:p>
            <w:pPr>
              <w:pStyle w:val="13"/>
            </w:pPr>
            <w:r>
              <w:t>实际下拨资金的金额</w:t>
            </w:r>
          </w:p>
        </w:tc>
        <w:tc>
          <w:tcPr>
            <w:tcW w:w="2268" w:type="dxa"/>
            <w:vAlign w:val="center"/>
          </w:tcPr>
          <w:p>
            <w:pPr>
              <w:pStyle w:val="13"/>
            </w:pPr>
            <w:r>
              <w:t>6万元</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提供优质服务</w:t>
            </w:r>
          </w:p>
        </w:tc>
        <w:tc>
          <w:tcPr>
            <w:tcW w:w="5386" w:type="dxa"/>
            <w:vAlign w:val="center"/>
          </w:tcPr>
          <w:p>
            <w:pPr>
              <w:pStyle w:val="13"/>
            </w:pPr>
            <w:r>
              <w:t xml:space="preserve"> 推进国家和省重点工作落实，提升办理与服务水平效率</w:t>
            </w:r>
          </w:p>
        </w:tc>
        <w:tc>
          <w:tcPr>
            <w:tcW w:w="2268" w:type="dxa"/>
            <w:vAlign w:val="center"/>
          </w:tcPr>
          <w:p>
            <w:pPr>
              <w:pStyle w:val="13"/>
            </w:pPr>
            <w:r>
              <w:t>≥90%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核查疑似率，提高基金风险防范</w:t>
            </w:r>
          </w:p>
        </w:tc>
        <w:tc>
          <w:tcPr>
            <w:tcW w:w="2268" w:type="dxa"/>
            <w:vAlign w:val="center"/>
          </w:tcPr>
          <w:p>
            <w:pPr>
              <w:pStyle w:val="13"/>
            </w:pPr>
            <w:r>
              <w:t>≥90%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群众对城乡居民保险代办员服务满意程度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26、冀财社[2023]219号 关于提前下达2024年省级城乡居民养老保险补助资金预算指标的通知绩效目标表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13043324P00006610001R</w:t>
            </w:r>
          </w:p>
        </w:tc>
        <w:tc>
          <w:tcPr>
            <w:tcW w:w="2835" w:type="dxa"/>
            <w:vAlign w:val="center"/>
          </w:tcPr>
          <w:p>
            <w:pPr>
              <w:pStyle w:val="11"/>
            </w:pPr>
            <w:r>
              <w:t>项目名称</w:t>
            </w:r>
          </w:p>
        </w:tc>
        <w:tc>
          <w:tcPr>
            <w:tcW w:w="6094" w:type="dxa"/>
            <w:gridSpan w:val="3"/>
            <w:vAlign w:val="center"/>
          </w:tcPr>
          <w:p>
            <w:pPr>
              <w:pStyle w:val="13"/>
            </w:pPr>
            <w:r>
              <w:t>冀财社[2023]219号 关于提前下达2024年省级城乡居民养老保险补助资金预算指标的通知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该资金用于补助城乡居民养老保险，完善城乡居民基本养老保险基础管理,落实城乡居民养老保障政策.稳步提高养老保障水平,确保养老待遇到位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1.该资金用于补助城乡居民养老保险，完善城乡居民基本养老保险基础管理,落实城乡居民养老保障政策.稳步提高养老保障水平,确保养老待遇到位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代缴人数</w:t>
            </w:r>
          </w:p>
        </w:tc>
        <w:tc>
          <w:tcPr>
            <w:tcW w:w="5386" w:type="dxa"/>
            <w:vAlign w:val="center"/>
          </w:tcPr>
          <w:p>
            <w:pPr>
              <w:pStyle w:val="13"/>
            </w:pPr>
            <w:r>
              <w:t>为困难群体代缴人数</w:t>
            </w:r>
          </w:p>
        </w:tc>
        <w:tc>
          <w:tcPr>
            <w:tcW w:w="2268" w:type="dxa"/>
            <w:vAlign w:val="center"/>
          </w:tcPr>
          <w:p>
            <w:pPr>
              <w:pStyle w:val="13"/>
            </w:pPr>
            <w:r>
              <w:t>≥6000人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缴费代缴率</w:t>
            </w:r>
          </w:p>
        </w:tc>
        <w:tc>
          <w:tcPr>
            <w:tcW w:w="5386" w:type="dxa"/>
            <w:vAlign w:val="center"/>
          </w:tcPr>
          <w:p>
            <w:pPr>
              <w:pStyle w:val="13"/>
            </w:pPr>
            <w:r>
              <w:t>为缴费困难群体代缴率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代缴及时率</w:t>
            </w:r>
          </w:p>
        </w:tc>
        <w:tc>
          <w:tcPr>
            <w:tcW w:w="5386" w:type="dxa"/>
            <w:vAlign w:val="center"/>
          </w:tcPr>
          <w:p>
            <w:pPr>
              <w:pStyle w:val="13"/>
            </w:pPr>
            <w:r>
              <w:t>为困难群体代缴资金及时率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困难群众代缴资金</w:t>
            </w:r>
          </w:p>
        </w:tc>
        <w:tc>
          <w:tcPr>
            <w:tcW w:w="5386" w:type="dxa"/>
            <w:vAlign w:val="center"/>
          </w:tcPr>
          <w:p>
            <w:pPr>
              <w:pStyle w:val="13"/>
            </w:pPr>
            <w:r>
              <w:t>为困难群体代缴费负担资金</w:t>
            </w:r>
          </w:p>
        </w:tc>
        <w:tc>
          <w:tcPr>
            <w:tcW w:w="2268" w:type="dxa"/>
            <w:vAlign w:val="center"/>
          </w:tcPr>
          <w:p>
            <w:pPr>
              <w:pStyle w:val="13"/>
            </w:pPr>
            <w:r>
              <w:t>40 万元</w:t>
            </w:r>
          </w:p>
        </w:tc>
        <w:tc>
          <w:tcPr>
            <w:tcW w:w="1276" w:type="dxa"/>
            <w:vAlign w:val="center"/>
          </w:tcPr>
          <w:p>
            <w:pPr>
              <w:pStyle w:val="13"/>
            </w:pPr>
            <w:r>
              <w:t>冀财社[2023]219号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提高养老保险待遇水平</w:t>
            </w:r>
          </w:p>
        </w:tc>
        <w:tc>
          <w:tcPr>
            <w:tcW w:w="5386" w:type="dxa"/>
            <w:vAlign w:val="center"/>
          </w:tcPr>
          <w:p>
            <w:pPr>
              <w:pStyle w:val="13"/>
            </w:pPr>
            <w:r>
              <w:t>提高城乡居民基本养老保险基础养老金水平</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城乡居民参保人员满意度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27、冀财社[2023]219号 关于提前下达2024年省级城乡居民养老保险补助资金预算指标的通知绩效目标表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13043324P00006610002D</w:t>
            </w:r>
          </w:p>
        </w:tc>
        <w:tc>
          <w:tcPr>
            <w:tcW w:w="2835" w:type="dxa"/>
            <w:vAlign w:val="center"/>
          </w:tcPr>
          <w:p>
            <w:pPr>
              <w:pStyle w:val="11"/>
            </w:pPr>
            <w:r>
              <w:t>项目名称</w:t>
            </w:r>
          </w:p>
        </w:tc>
        <w:tc>
          <w:tcPr>
            <w:tcW w:w="6094" w:type="dxa"/>
            <w:gridSpan w:val="3"/>
            <w:vAlign w:val="center"/>
          </w:tcPr>
          <w:p>
            <w:pPr>
              <w:pStyle w:val="13"/>
            </w:pPr>
            <w:r>
              <w:t>冀财社[2023]219号 关于提前下达2024年省级城乡居民养老保险补助资金预算指标的通知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1809.00</w:t>
            </w:r>
          </w:p>
        </w:tc>
        <w:tc>
          <w:tcPr>
            <w:tcW w:w="2835" w:type="dxa"/>
            <w:vAlign w:val="center"/>
          </w:tcPr>
          <w:p>
            <w:pPr>
              <w:pStyle w:val="11"/>
            </w:pPr>
            <w:r>
              <w:t>其中：财政    资金</w:t>
            </w:r>
          </w:p>
        </w:tc>
        <w:tc>
          <w:tcPr>
            <w:tcW w:w="2551" w:type="dxa"/>
            <w:vAlign w:val="center"/>
          </w:tcPr>
          <w:p>
            <w:pPr>
              <w:pStyle w:val="13"/>
            </w:pPr>
            <w:r>
              <w:t>1809.00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该资金用于补助城乡居民养老保险，完善城乡居民基本养老保险基础管理,落实城乡居民养老保障政策.稳步提高养老保障水平,确保养老待遇到位.</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1.该资金用于补助城乡居民养老保险，完善城乡居民基本养老保险基础管理,落实城乡居民养老保障政策.稳步提高养老保障水平,确保养老待遇到位.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城乡居民养老保险待遇领取人数</w:t>
            </w:r>
          </w:p>
        </w:tc>
        <w:tc>
          <w:tcPr>
            <w:tcW w:w="2268" w:type="dxa"/>
            <w:vAlign w:val="center"/>
          </w:tcPr>
          <w:p>
            <w:pPr>
              <w:pStyle w:val="13"/>
            </w:pPr>
            <w:r>
              <w:t>≥55000人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养老金足额发放率</w:t>
            </w:r>
          </w:p>
        </w:tc>
        <w:tc>
          <w:tcPr>
            <w:tcW w:w="5386" w:type="dxa"/>
            <w:vAlign w:val="center"/>
          </w:tcPr>
          <w:p>
            <w:pPr>
              <w:pStyle w:val="13"/>
            </w:pPr>
            <w:r>
              <w:t>符合条件的城乡居民基础养老金足额发放率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养老金发放及时率</w:t>
            </w:r>
          </w:p>
        </w:tc>
        <w:tc>
          <w:tcPr>
            <w:tcW w:w="5386" w:type="dxa"/>
            <w:vAlign w:val="center"/>
          </w:tcPr>
          <w:p>
            <w:pPr>
              <w:pStyle w:val="13"/>
            </w:pPr>
            <w:r>
              <w:t>基础养老金发放及时率</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养老保险待遇资金</w:t>
            </w:r>
          </w:p>
        </w:tc>
        <w:tc>
          <w:tcPr>
            <w:tcW w:w="5386" w:type="dxa"/>
            <w:vAlign w:val="center"/>
          </w:tcPr>
          <w:p>
            <w:pPr>
              <w:pStyle w:val="13"/>
            </w:pPr>
            <w:r>
              <w:t>城乡居民基础养老金领取待遇所需资金</w:t>
            </w:r>
          </w:p>
        </w:tc>
        <w:tc>
          <w:tcPr>
            <w:tcW w:w="2268" w:type="dxa"/>
            <w:vAlign w:val="center"/>
          </w:tcPr>
          <w:p>
            <w:pPr>
              <w:pStyle w:val="13"/>
            </w:pPr>
            <w:r>
              <w:t>1809 万元</w:t>
            </w:r>
          </w:p>
        </w:tc>
        <w:tc>
          <w:tcPr>
            <w:tcW w:w="1276" w:type="dxa"/>
            <w:vAlign w:val="center"/>
          </w:tcPr>
          <w:p>
            <w:pPr>
              <w:pStyle w:val="13"/>
            </w:pPr>
            <w:r>
              <w:t>冀财社[2023]219号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提高养老保险水平</w:t>
            </w:r>
          </w:p>
        </w:tc>
        <w:tc>
          <w:tcPr>
            <w:tcW w:w="5386" w:type="dxa"/>
            <w:vAlign w:val="center"/>
          </w:tcPr>
          <w:p>
            <w:pPr>
              <w:pStyle w:val="13"/>
            </w:pPr>
            <w:r>
              <w:t>提高城乡居民基本养老保险基础养老金水平</w:t>
            </w:r>
          </w:p>
        </w:tc>
        <w:tc>
          <w:tcPr>
            <w:tcW w:w="2268" w:type="dxa"/>
            <w:vAlign w:val="center"/>
          </w:tcPr>
          <w:p>
            <w:pPr>
              <w:pStyle w:val="13"/>
            </w:pPr>
            <w:r>
              <w:t>≥90%</w:t>
            </w:r>
          </w:p>
        </w:tc>
        <w:tc>
          <w:tcPr>
            <w:tcW w:w="1276" w:type="dxa"/>
            <w:vAlign w:val="center"/>
          </w:tcPr>
          <w:p>
            <w:pPr>
              <w:pStyle w:val="13"/>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参保满意度</w:t>
            </w:r>
          </w:p>
        </w:tc>
        <w:tc>
          <w:tcPr>
            <w:tcW w:w="5386" w:type="dxa"/>
            <w:vAlign w:val="center"/>
          </w:tcPr>
          <w:p>
            <w:pPr>
              <w:pStyle w:val="13"/>
            </w:pPr>
            <w:r>
              <w:t>城乡居民对参保情况满意度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28、冀财社[2023]220号 关于提前下达2024年省级就业补助资金预算的通知绩效目标表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13043324P00006410001E</w:t>
            </w:r>
          </w:p>
        </w:tc>
        <w:tc>
          <w:tcPr>
            <w:tcW w:w="2835" w:type="dxa"/>
            <w:vAlign w:val="center"/>
          </w:tcPr>
          <w:p>
            <w:pPr>
              <w:pStyle w:val="11"/>
            </w:pPr>
            <w:r>
              <w:t>项目名称</w:t>
            </w:r>
          </w:p>
        </w:tc>
        <w:tc>
          <w:tcPr>
            <w:tcW w:w="6094" w:type="dxa"/>
            <w:gridSpan w:val="3"/>
            <w:vAlign w:val="center"/>
          </w:tcPr>
          <w:p>
            <w:pPr>
              <w:pStyle w:val="13"/>
            </w:pPr>
            <w:r>
              <w:t>冀财社[2023]220号 关于提前下达2024年省级就业补助资金预算的通知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1.该资金用于就业创业补贴，保持就业局势总体稳定，确保新增就业规模、城镇登记失业率等核心指标保持稳定。完善各项就业创业政策，确保政策享受对象及时得到补贴资金扶持。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城镇新增就业</w:t>
            </w:r>
          </w:p>
        </w:tc>
        <w:tc>
          <w:tcPr>
            <w:tcW w:w="5386" w:type="dxa"/>
            <w:vAlign w:val="center"/>
          </w:tcPr>
          <w:p>
            <w:pPr>
              <w:pStyle w:val="13"/>
            </w:pPr>
            <w:r>
              <w:t>城镇新增就业人数</w:t>
            </w:r>
          </w:p>
        </w:tc>
        <w:tc>
          <w:tcPr>
            <w:tcW w:w="2268" w:type="dxa"/>
            <w:vAlign w:val="center"/>
          </w:tcPr>
          <w:p>
            <w:pPr>
              <w:pStyle w:val="13"/>
            </w:pPr>
            <w:r>
              <w:t>≥3946人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就业见习补贴发放准确率</w:t>
            </w:r>
          </w:p>
        </w:tc>
        <w:tc>
          <w:tcPr>
            <w:tcW w:w="2268" w:type="dxa"/>
            <w:vAlign w:val="center"/>
          </w:tcPr>
          <w:p>
            <w:pPr>
              <w:pStyle w:val="13"/>
            </w:pPr>
            <w:r>
              <w:t>≥98%</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见习资金到位及时率</w:t>
            </w:r>
          </w:p>
        </w:tc>
        <w:tc>
          <w:tcPr>
            <w:tcW w:w="5386" w:type="dxa"/>
            <w:vAlign w:val="center"/>
          </w:tcPr>
          <w:p>
            <w:pPr>
              <w:pStyle w:val="13"/>
            </w:pPr>
            <w:r>
              <w:t>补贴资金在规定时间内支付到位及时率</w:t>
            </w:r>
          </w:p>
        </w:tc>
        <w:tc>
          <w:tcPr>
            <w:tcW w:w="2268" w:type="dxa"/>
            <w:vAlign w:val="center"/>
          </w:tcPr>
          <w:p>
            <w:pPr>
              <w:pStyle w:val="13"/>
            </w:pPr>
            <w:r>
              <w:t>≥98%</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就业见习补贴资金额</w:t>
            </w:r>
          </w:p>
        </w:tc>
        <w:tc>
          <w:tcPr>
            <w:tcW w:w="2268" w:type="dxa"/>
            <w:vAlign w:val="center"/>
          </w:tcPr>
          <w:p>
            <w:pPr>
              <w:pStyle w:val="13"/>
            </w:pPr>
            <w:r>
              <w:t>127 万元</w:t>
            </w:r>
          </w:p>
        </w:tc>
        <w:tc>
          <w:tcPr>
            <w:tcW w:w="1276" w:type="dxa"/>
            <w:vAlign w:val="center"/>
          </w:tcPr>
          <w:p>
            <w:pPr>
              <w:pStyle w:val="13"/>
            </w:pPr>
            <w:r>
              <w:t>冀财社[2023]220号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促进家庭帮扶率</w:t>
            </w:r>
          </w:p>
        </w:tc>
        <w:tc>
          <w:tcPr>
            <w:tcW w:w="5386" w:type="dxa"/>
            <w:vAlign w:val="center"/>
          </w:tcPr>
          <w:p>
            <w:pPr>
              <w:pStyle w:val="13"/>
            </w:pPr>
            <w:r>
              <w:t>提高零就业，促进家庭帮扶率</w:t>
            </w:r>
          </w:p>
        </w:tc>
        <w:tc>
          <w:tcPr>
            <w:tcW w:w="2268" w:type="dxa"/>
            <w:vAlign w:val="center"/>
          </w:tcPr>
          <w:p>
            <w:pPr>
              <w:pStyle w:val="13"/>
            </w:pPr>
            <w:r>
              <w:t>≥98%</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提高再就业人数</w:t>
            </w:r>
          </w:p>
        </w:tc>
        <w:tc>
          <w:tcPr>
            <w:tcW w:w="5386" w:type="dxa"/>
            <w:vAlign w:val="center"/>
          </w:tcPr>
          <w:p>
            <w:pPr>
              <w:pStyle w:val="13"/>
            </w:pPr>
            <w:r>
              <w:t>提高失业人员再就业人数，确保政策享受对象及时得到补贴资金扶持。</w:t>
            </w:r>
          </w:p>
        </w:tc>
        <w:tc>
          <w:tcPr>
            <w:tcW w:w="2268" w:type="dxa"/>
            <w:vAlign w:val="center"/>
          </w:tcPr>
          <w:p>
            <w:pPr>
              <w:pStyle w:val="13"/>
            </w:pPr>
            <w:r>
              <w:t>≥1250人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见习人员对服务满意程度</w:t>
            </w:r>
          </w:p>
        </w:tc>
        <w:tc>
          <w:tcPr>
            <w:tcW w:w="2268" w:type="dxa"/>
            <w:vAlign w:val="center"/>
          </w:tcPr>
          <w:p>
            <w:pPr>
              <w:pStyle w:val="13"/>
            </w:pPr>
            <w:r>
              <w:t>≥85%</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29、就业补助县级配套资金绩效目标表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13043324P00002710004D</w:t>
            </w:r>
          </w:p>
        </w:tc>
        <w:tc>
          <w:tcPr>
            <w:tcW w:w="2835" w:type="dxa"/>
            <w:vAlign w:val="center"/>
          </w:tcPr>
          <w:p>
            <w:pPr>
              <w:pStyle w:val="11"/>
            </w:pPr>
            <w:r>
              <w:t>项目名称</w:t>
            </w:r>
          </w:p>
        </w:tc>
        <w:tc>
          <w:tcPr>
            <w:tcW w:w="6094" w:type="dxa"/>
            <w:gridSpan w:val="3"/>
            <w:vAlign w:val="center"/>
          </w:tcPr>
          <w:p>
            <w:pPr>
              <w:pStyle w:val="13"/>
            </w:pPr>
            <w:r>
              <w:t>就业补助县级配套资金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该资金用于就业人员补贴，为了确保政策享受对象及时得到补贴资金扶持。</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1.该资金用于就业人员补贴，为了确保政策享受对象及时得到补贴资金扶持。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新增就业人数</w:t>
            </w:r>
          </w:p>
        </w:tc>
        <w:tc>
          <w:tcPr>
            <w:tcW w:w="5386" w:type="dxa"/>
            <w:vAlign w:val="center"/>
          </w:tcPr>
          <w:p>
            <w:pPr>
              <w:pStyle w:val="13"/>
            </w:pPr>
            <w:r>
              <w:t>城镇新增就业数量</w:t>
            </w:r>
          </w:p>
        </w:tc>
        <w:tc>
          <w:tcPr>
            <w:tcW w:w="2268" w:type="dxa"/>
            <w:vAlign w:val="center"/>
          </w:tcPr>
          <w:p>
            <w:pPr>
              <w:pStyle w:val="13"/>
            </w:pPr>
            <w:r>
              <w:t>≥3946人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社会保险补贴发放准确率</w:t>
            </w:r>
          </w:p>
        </w:tc>
        <w:tc>
          <w:tcPr>
            <w:tcW w:w="2268" w:type="dxa"/>
            <w:vAlign w:val="center"/>
          </w:tcPr>
          <w:p>
            <w:pPr>
              <w:pStyle w:val="13"/>
            </w:pPr>
            <w:r>
              <w:t>≥98%</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补贴资金到位率</w:t>
            </w:r>
          </w:p>
        </w:tc>
        <w:tc>
          <w:tcPr>
            <w:tcW w:w="5386" w:type="dxa"/>
            <w:vAlign w:val="center"/>
          </w:tcPr>
          <w:p>
            <w:pPr>
              <w:pStyle w:val="13"/>
            </w:pPr>
            <w:r>
              <w:t>补贴资金在规定时间内支付到位率</w:t>
            </w:r>
          </w:p>
        </w:tc>
        <w:tc>
          <w:tcPr>
            <w:tcW w:w="2268" w:type="dxa"/>
            <w:vAlign w:val="center"/>
          </w:tcPr>
          <w:p>
            <w:pPr>
              <w:pStyle w:val="13"/>
            </w:pPr>
            <w:r>
              <w:t>100%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w:t>
            </w:r>
          </w:p>
        </w:tc>
        <w:tc>
          <w:tcPr>
            <w:tcW w:w="5386" w:type="dxa"/>
            <w:vAlign w:val="center"/>
          </w:tcPr>
          <w:p>
            <w:pPr>
              <w:pStyle w:val="13"/>
            </w:pPr>
            <w:r>
              <w:t>公益性岗位补贴总金额</w:t>
            </w:r>
          </w:p>
        </w:tc>
        <w:tc>
          <w:tcPr>
            <w:tcW w:w="2268" w:type="dxa"/>
            <w:vAlign w:val="center"/>
          </w:tcPr>
          <w:p>
            <w:pPr>
              <w:pStyle w:val="13"/>
            </w:pPr>
            <w:r>
              <w:t>5万元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再就业人数</w:t>
            </w:r>
          </w:p>
        </w:tc>
        <w:tc>
          <w:tcPr>
            <w:tcW w:w="5386" w:type="dxa"/>
            <w:vAlign w:val="center"/>
          </w:tcPr>
          <w:p>
            <w:pPr>
              <w:pStyle w:val="13"/>
            </w:pPr>
            <w:r>
              <w:t>失业人员再就业人数</w:t>
            </w:r>
          </w:p>
        </w:tc>
        <w:tc>
          <w:tcPr>
            <w:tcW w:w="2268" w:type="dxa"/>
            <w:vAlign w:val="center"/>
          </w:tcPr>
          <w:p>
            <w:pPr>
              <w:pStyle w:val="13"/>
            </w:pPr>
            <w:r>
              <w:t>≥1250人</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家庭帮扶率</w:t>
            </w:r>
          </w:p>
        </w:tc>
        <w:tc>
          <w:tcPr>
            <w:tcW w:w="5386" w:type="dxa"/>
            <w:vAlign w:val="center"/>
          </w:tcPr>
          <w:p>
            <w:pPr>
              <w:pStyle w:val="13"/>
            </w:pPr>
            <w:r>
              <w:t>零就业家庭帮扶率</w:t>
            </w:r>
          </w:p>
        </w:tc>
        <w:tc>
          <w:tcPr>
            <w:tcW w:w="2268" w:type="dxa"/>
            <w:vAlign w:val="center"/>
          </w:tcPr>
          <w:p>
            <w:pPr>
              <w:pStyle w:val="13"/>
            </w:pPr>
            <w:r>
              <w:t>≥98 %</w:t>
            </w:r>
          </w:p>
        </w:tc>
        <w:tc>
          <w:tcPr>
            <w:tcW w:w="1276" w:type="dxa"/>
            <w:vAlign w:val="center"/>
          </w:tcPr>
          <w:p>
            <w:pPr>
              <w:pStyle w:val="13"/>
            </w:pPr>
            <w:r>
              <w:t xml:space="preserve"> 《</w:t>
            </w:r>
            <w:r>
              <w:rPr>
                <w:rFonts w:hint="eastAsia"/>
              </w:rPr>
              <w:t>中华人民共和国就业促进法</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就业扶持政策经办服务满意度</w:t>
            </w:r>
          </w:p>
        </w:tc>
        <w:tc>
          <w:tcPr>
            <w:tcW w:w="5386" w:type="dxa"/>
            <w:vAlign w:val="center"/>
          </w:tcPr>
          <w:p>
            <w:pPr>
              <w:pStyle w:val="13"/>
            </w:pPr>
            <w:r>
              <w:t xml:space="preserve"> 就业扶持政策经办服务满意度</w:t>
            </w:r>
          </w:p>
        </w:tc>
        <w:tc>
          <w:tcPr>
            <w:tcW w:w="2268" w:type="dxa"/>
            <w:vAlign w:val="center"/>
          </w:tcPr>
          <w:p>
            <w:pPr>
              <w:pStyle w:val="13"/>
            </w:pPr>
            <w:r>
              <w:t>≥95 %</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30、企业职工基本养老保险基金风险储备金绩效目标表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13043324P00008010002R</w:t>
            </w:r>
          </w:p>
        </w:tc>
        <w:tc>
          <w:tcPr>
            <w:tcW w:w="2835" w:type="dxa"/>
            <w:vAlign w:val="center"/>
          </w:tcPr>
          <w:p>
            <w:pPr>
              <w:pStyle w:val="11"/>
            </w:pPr>
            <w:r>
              <w:t>项目名称</w:t>
            </w:r>
          </w:p>
        </w:tc>
        <w:tc>
          <w:tcPr>
            <w:tcW w:w="6094" w:type="dxa"/>
            <w:gridSpan w:val="3"/>
            <w:vAlign w:val="center"/>
          </w:tcPr>
          <w:p>
            <w:pPr>
              <w:pStyle w:val="13"/>
            </w:pPr>
            <w:r>
              <w:t>企业职工基本养老保险基金风险储备金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976.00</w:t>
            </w:r>
          </w:p>
        </w:tc>
        <w:tc>
          <w:tcPr>
            <w:tcW w:w="2835" w:type="dxa"/>
            <w:vAlign w:val="center"/>
          </w:tcPr>
          <w:p>
            <w:pPr>
              <w:pStyle w:val="11"/>
            </w:pPr>
            <w:r>
              <w:t>其中：财政    资金</w:t>
            </w:r>
          </w:p>
        </w:tc>
        <w:tc>
          <w:tcPr>
            <w:tcW w:w="2551" w:type="dxa"/>
            <w:vAlign w:val="center"/>
          </w:tcPr>
          <w:p>
            <w:pPr>
              <w:pStyle w:val="13"/>
            </w:pPr>
            <w:r>
              <w:t>976.00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该资金用于完善企业职工基本养老保险基础管理，加强扩面，实现应保尽保，提高参保续保的比例。</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1.该资金用于完善企业职工基本养老保险基础管理，加强扩面，实现应保尽保，提高参保续保的比例。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待遇领取人数</w:t>
            </w:r>
          </w:p>
        </w:tc>
        <w:tc>
          <w:tcPr>
            <w:tcW w:w="5386" w:type="dxa"/>
            <w:vAlign w:val="center"/>
          </w:tcPr>
          <w:p>
            <w:pPr>
              <w:pStyle w:val="13"/>
            </w:pPr>
            <w:r>
              <w:t>企业退休人员领取养老保险人数</w:t>
            </w:r>
          </w:p>
        </w:tc>
        <w:tc>
          <w:tcPr>
            <w:tcW w:w="2268" w:type="dxa"/>
            <w:vAlign w:val="center"/>
          </w:tcPr>
          <w:p>
            <w:pPr>
              <w:pStyle w:val="13"/>
            </w:pPr>
            <w:r>
              <w:t>≥5300人</w:t>
            </w:r>
          </w:p>
        </w:tc>
        <w:tc>
          <w:tcPr>
            <w:tcW w:w="1276" w:type="dxa"/>
            <w:vAlign w:val="center"/>
          </w:tcPr>
          <w:p>
            <w:pPr>
              <w:pStyle w:val="13"/>
            </w:pPr>
            <w:r>
              <w:t>一体化工资系统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养老金足额发放率</w:t>
            </w:r>
          </w:p>
        </w:tc>
        <w:tc>
          <w:tcPr>
            <w:tcW w:w="5386" w:type="dxa"/>
            <w:vAlign w:val="center"/>
          </w:tcPr>
          <w:p>
            <w:pPr>
              <w:pStyle w:val="13"/>
            </w:pPr>
            <w:r>
              <w:t>企业退休人员养老金足额发放率</w:t>
            </w:r>
          </w:p>
        </w:tc>
        <w:tc>
          <w:tcPr>
            <w:tcW w:w="2268" w:type="dxa"/>
            <w:vAlign w:val="center"/>
          </w:tcPr>
          <w:p>
            <w:pPr>
              <w:pStyle w:val="13"/>
            </w:pPr>
            <w:r>
              <w:t>100%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养老金按时发放率</w:t>
            </w:r>
          </w:p>
        </w:tc>
        <w:tc>
          <w:tcPr>
            <w:tcW w:w="5386" w:type="dxa"/>
            <w:vAlign w:val="center"/>
          </w:tcPr>
          <w:p>
            <w:pPr>
              <w:pStyle w:val="13"/>
            </w:pPr>
            <w:r>
              <w:t>企业退休人员养老金按时发放率</w:t>
            </w:r>
          </w:p>
        </w:tc>
        <w:tc>
          <w:tcPr>
            <w:tcW w:w="2268" w:type="dxa"/>
            <w:vAlign w:val="center"/>
          </w:tcPr>
          <w:p>
            <w:pPr>
              <w:pStyle w:val="13"/>
            </w:pPr>
            <w:r>
              <w:t>100%</w:t>
            </w:r>
          </w:p>
        </w:tc>
        <w:tc>
          <w:tcPr>
            <w:tcW w:w="1276" w:type="dxa"/>
            <w:vAlign w:val="center"/>
          </w:tcPr>
          <w:p>
            <w:pPr>
              <w:pStyle w:val="13"/>
            </w:pPr>
            <w:r>
              <w:t>重点工作实施方案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基金风险储备金</w:t>
            </w:r>
          </w:p>
        </w:tc>
        <w:tc>
          <w:tcPr>
            <w:tcW w:w="5386" w:type="dxa"/>
            <w:vAlign w:val="center"/>
          </w:tcPr>
          <w:p>
            <w:pPr>
              <w:pStyle w:val="13"/>
            </w:pPr>
            <w:r>
              <w:t>企业职工养老保险风险储备所需资金</w:t>
            </w:r>
          </w:p>
        </w:tc>
        <w:tc>
          <w:tcPr>
            <w:tcW w:w="2268" w:type="dxa"/>
            <w:vAlign w:val="center"/>
          </w:tcPr>
          <w:p>
            <w:pPr>
              <w:pStyle w:val="13"/>
            </w:pPr>
            <w:r>
              <w:t>959万元</w:t>
            </w:r>
          </w:p>
        </w:tc>
        <w:tc>
          <w:tcPr>
            <w:tcW w:w="1276" w:type="dxa"/>
            <w:vAlign w:val="center"/>
          </w:tcPr>
          <w:p>
            <w:pPr>
              <w:pStyle w:val="13"/>
            </w:pPr>
            <w:r>
              <w:t>基金收支预算表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养老保险水平</w:t>
            </w:r>
          </w:p>
        </w:tc>
        <w:tc>
          <w:tcPr>
            <w:tcW w:w="5386" w:type="dxa"/>
            <w:vAlign w:val="center"/>
          </w:tcPr>
          <w:p>
            <w:pPr>
              <w:pStyle w:val="13"/>
            </w:pPr>
            <w:r>
              <w:t>做好退休人员基本养老金待遇调整</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维护基金安全</w:t>
            </w:r>
          </w:p>
        </w:tc>
        <w:tc>
          <w:tcPr>
            <w:tcW w:w="5386" w:type="dxa"/>
            <w:vAlign w:val="center"/>
          </w:tcPr>
          <w:p>
            <w:pPr>
              <w:pStyle w:val="13"/>
            </w:pPr>
            <w:r>
              <w:t>维护基金安全，全面加强社保基金风险防控</w:t>
            </w:r>
          </w:p>
        </w:tc>
        <w:tc>
          <w:tcPr>
            <w:tcW w:w="2268" w:type="dxa"/>
            <w:vAlign w:val="center"/>
          </w:tcPr>
          <w:p>
            <w:pPr>
              <w:pStyle w:val="13"/>
            </w:pPr>
            <w:r>
              <w:t>≥90%</w:t>
            </w:r>
          </w:p>
        </w:tc>
        <w:tc>
          <w:tcPr>
            <w:tcW w:w="1276" w:type="dxa"/>
            <w:vAlign w:val="center"/>
          </w:tcPr>
          <w:p>
            <w:pPr>
              <w:pStyle w:val="13"/>
            </w:pPr>
            <w:r>
              <w:t>人社事业发展计划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提升业务经办满意度</w:t>
            </w:r>
          </w:p>
        </w:tc>
        <w:tc>
          <w:tcPr>
            <w:tcW w:w="5386" w:type="dxa"/>
            <w:vAlign w:val="center"/>
          </w:tcPr>
          <w:p>
            <w:pPr>
              <w:pStyle w:val="13"/>
            </w:pPr>
            <w:r>
              <w:t>为企业职工提供参保登记，账户管理，关系转移等权益服务</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31、人事档案基本公共服务项目资金绩效目标表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13043324P00002210005L</w:t>
            </w:r>
          </w:p>
        </w:tc>
        <w:tc>
          <w:tcPr>
            <w:tcW w:w="2835" w:type="dxa"/>
            <w:vAlign w:val="center"/>
          </w:tcPr>
          <w:p>
            <w:pPr>
              <w:pStyle w:val="11"/>
            </w:pPr>
            <w:r>
              <w:t>项目名称</w:t>
            </w:r>
          </w:p>
        </w:tc>
        <w:tc>
          <w:tcPr>
            <w:tcW w:w="6094" w:type="dxa"/>
            <w:gridSpan w:val="3"/>
            <w:vAlign w:val="center"/>
          </w:tcPr>
          <w:p>
            <w:pPr>
              <w:pStyle w:val="13"/>
            </w:pPr>
            <w:r>
              <w:t>人事档案基本公共服务项目资金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为了进一步完善流动人员档案完整，保障档案工作正常运行及安全保管等工作。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1.为了进一步完善流动人员档案完整，保障档案工作正常运行及安全保管等工作。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流动人员人事档案数量</w:t>
            </w:r>
          </w:p>
        </w:tc>
        <w:tc>
          <w:tcPr>
            <w:tcW w:w="5386" w:type="dxa"/>
            <w:vAlign w:val="center"/>
          </w:tcPr>
          <w:p>
            <w:pPr>
              <w:pStyle w:val="13"/>
            </w:pPr>
            <w:r>
              <w:t xml:space="preserve"> 流动人员人事档案数量</w:t>
            </w:r>
          </w:p>
          <w:p>
            <w:pPr>
              <w:pStyle w:val="13"/>
            </w:pPr>
          </w:p>
        </w:tc>
        <w:tc>
          <w:tcPr>
            <w:tcW w:w="2268" w:type="dxa"/>
            <w:vAlign w:val="center"/>
          </w:tcPr>
          <w:p>
            <w:pPr>
              <w:pStyle w:val="13"/>
            </w:pPr>
            <w:r>
              <w:t>≥7000份</w:t>
            </w:r>
          </w:p>
        </w:tc>
        <w:tc>
          <w:tcPr>
            <w:tcW w:w="1276" w:type="dxa"/>
            <w:vAlign w:val="center"/>
          </w:tcPr>
          <w:p>
            <w:pPr>
              <w:pStyle w:val="13"/>
            </w:pPr>
            <w:r>
              <w:t>档案管理系统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档案管理服务免费率</w:t>
            </w:r>
          </w:p>
        </w:tc>
        <w:tc>
          <w:tcPr>
            <w:tcW w:w="5386" w:type="dxa"/>
            <w:vAlign w:val="center"/>
          </w:tcPr>
          <w:p>
            <w:pPr>
              <w:pStyle w:val="13"/>
            </w:pPr>
            <w:r>
              <w:t xml:space="preserve"> 提供免费的流动人员人事档案基本公共服务，且免费率达到100</w:t>
            </w:r>
          </w:p>
        </w:tc>
        <w:tc>
          <w:tcPr>
            <w:tcW w:w="2268" w:type="dxa"/>
            <w:vAlign w:val="center"/>
          </w:tcPr>
          <w:p>
            <w:pPr>
              <w:pStyle w:val="13"/>
            </w:pPr>
            <w:r>
              <w:t>100 %</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项目完成时间及时率</w:t>
            </w:r>
          </w:p>
        </w:tc>
        <w:tc>
          <w:tcPr>
            <w:tcW w:w="5386" w:type="dxa"/>
            <w:vAlign w:val="center"/>
          </w:tcPr>
          <w:p>
            <w:pPr>
              <w:pStyle w:val="13"/>
            </w:pPr>
            <w:r>
              <w:t xml:space="preserve"> 人事档案基本公共服务项目完成时间及时率</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落实人事档案运行管理工作所需资金成本</w:t>
            </w:r>
          </w:p>
        </w:tc>
        <w:tc>
          <w:tcPr>
            <w:tcW w:w="2268" w:type="dxa"/>
            <w:vAlign w:val="center"/>
          </w:tcPr>
          <w:p>
            <w:pPr>
              <w:pStyle w:val="13"/>
            </w:pPr>
            <w:r>
              <w:t>10万元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维护社会稳定水平</w:t>
            </w:r>
          </w:p>
        </w:tc>
        <w:tc>
          <w:tcPr>
            <w:tcW w:w="5386" w:type="dxa"/>
            <w:vAlign w:val="center"/>
          </w:tcPr>
          <w:p>
            <w:pPr>
              <w:pStyle w:val="13"/>
            </w:pPr>
            <w:r>
              <w:t xml:space="preserve"> 提高档案查询及办理效率， 维护社会稳定水平。</w:t>
            </w:r>
          </w:p>
          <w:p>
            <w:pPr>
              <w:pStyle w:val="13"/>
            </w:pPr>
            <w:r>
              <w:t>。</w:t>
            </w:r>
          </w:p>
        </w:tc>
        <w:tc>
          <w:tcPr>
            <w:tcW w:w="2268" w:type="dxa"/>
            <w:vAlign w:val="center"/>
          </w:tcPr>
          <w:p>
            <w:pPr>
              <w:pStyle w:val="13"/>
            </w:pPr>
            <w:r>
              <w:t>≥90 %</w:t>
            </w:r>
          </w:p>
        </w:tc>
        <w:tc>
          <w:tcPr>
            <w:tcW w:w="1276" w:type="dxa"/>
            <w:vAlign w:val="center"/>
          </w:tcPr>
          <w:p>
            <w:pPr>
              <w:pStyle w:val="13"/>
            </w:pPr>
            <w:r>
              <w:t xml:space="preserve"> 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提升档案管理水平</w:t>
            </w:r>
          </w:p>
        </w:tc>
        <w:tc>
          <w:tcPr>
            <w:tcW w:w="5386" w:type="dxa"/>
            <w:vAlign w:val="center"/>
          </w:tcPr>
          <w:p>
            <w:pPr>
              <w:pStyle w:val="13"/>
            </w:pPr>
            <w:r>
              <w:t xml:space="preserve"> 提高人事档案可持续管理水平</w:t>
            </w:r>
          </w:p>
        </w:tc>
        <w:tc>
          <w:tcPr>
            <w:tcW w:w="2268" w:type="dxa"/>
            <w:vAlign w:val="center"/>
          </w:tcPr>
          <w:p>
            <w:pPr>
              <w:pStyle w:val="13"/>
            </w:pPr>
            <w:r>
              <w:t>≥90 %</w:t>
            </w:r>
          </w:p>
        </w:tc>
        <w:tc>
          <w:tcPr>
            <w:tcW w:w="1276" w:type="dxa"/>
            <w:vAlign w:val="center"/>
          </w:tcPr>
          <w:p>
            <w:pPr>
              <w:pStyle w:val="13"/>
            </w:pPr>
            <w:r>
              <w:t xml:space="preserve"> 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流动人员满意率</w:t>
            </w:r>
          </w:p>
        </w:tc>
        <w:tc>
          <w:tcPr>
            <w:tcW w:w="5386" w:type="dxa"/>
            <w:vAlign w:val="center"/>
          </w:tcPr>
          <w:p>
            <w:pPr>
              <w:pStyle w:val="13"/>
            </w:pPr>
            <w:r>
              <w:t xml:space="preserve"> 流动人员对档案服务满意率</w:t>
            </w:r>
          </w:p>
        </w:tc>
        <w:tc>
          <w:tcPr>
            <w:tcW w:w="2268" w:type="dxa"/>
            <w:vAlign w:val="center"/>
          </w:tcPr>
          <w:p>
            <w:pPr>
              <w:pStyle w:val="13"/>
            </w:pPr>
            <w:r>
              <w:t>≥90 %</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4.36</w:t>
            </w:r>
          </w:p>
        </w:tc>
        <w:tc>
          <w:tcPr>
            <w:tcW w:w="964" w:type="dxa"/>
            <w:vAlign w:val="center"/>
          </w:tcPr>
          <w:p>
            <w:pPr>
              <w:pStyle w:val="16"/>
            </w:pPr>
            <w:r>
              <w:t>4.36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馆陶县人力资源和社会保障局本级小计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4.36</w:t>
            </w:r>
          </w:p>
        </w:tc>
        <w:tc>
          <w:tcPr>
            <w:tcW w:w="964" w:type="dxa"/>
            <w:vAlign w:val="center"/>
          </w:tcPr>
          <w:p>
            <w:pPr>
              <w:pStyle w:val="16"/>
            </w:pPr>
            <w:r>
              <w:t>4.36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人社专项工作经费</w:t>
            </w:r>
          </w:p>
        </w:tc>
        <w:tc>
          <w:tcPr>
            <w:tcW w:w="964" w:type="dxa"/>
            <w:vAlign w:val="center"/>
          </w:tcPr>
          <w:p>
            <w:pPr>
              <w:pStyle w:val="12"/>
            </w:pPr>
            <w:r>
              <w:t>15.91</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人社专项工作经费</w:t>
            </w:r>
          </w:p>
        </w:tc>
        <w:tc>
          <w:tcPr>
            <w:tcW w:w="964" w:type="dxa"/>
            <w:vAlign w:val="center"/>
          </w:tcPr>
          <w:p>
            <w:pPr>
              <w:pStyle w:val="12"/>
            </w:pPr>
            <w:r>
              <w:t>15.91</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0.15</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人社专项工作经费</w:t>
            </w:r>
          </w:p>
        </w:tc>
        <w:tc>
          <w:tcPr>
            <w:tcW w:w="964" w:type="dxa"/>
            <w:vAlign w:val="center"/>
          </w:tcPr>
          <w:p>
            <w:pPr>
              <w:pStyle w:val="12"/>
            </w:pPr>
            <w:r>
              <w:t>15.91</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0.30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人社专项工作经费</w:t>
            </w:r>
          </w:p>
        </w:tc>
        <w:tc>
          <w:tcPr>
            <w:tcW w:w="964" w:type="dxa"/>
            <w:vAlign w:val="center"/>
          </w:tcPr>
          <w:p>
            <w:pPr>
              <w:pStyle w:val="12"/>
            </w:pPr>
            <w:r>
              <w:t>15.91</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人社专项工作经费</w:t>
            </w:r>
          </w:p>
        </w:tc>
        <w:tc>
          <w:tcPr>
            <w:tcW w:w="964" w:type="dxa"/>
            <w:vAlign w:val="center"/>
          </w:tcPr>
          <w:p>
            <w:pPr>
              <w:pStyle w:val="12"/>
            </w:pPr>
            <w:r>
              <w:t>15.91</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0.03</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馆陶县人力资源和社会保障局（含所属单位）上年末固定资产金额为263.26万元（详见下表）。本年度拟购置固定资产总额为4.36万元，已按要求列入政府采购预算，详见政府采购预算表。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316馆陶县人力资源和社会保障局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1300</w:t>
            </w:r>
          </w:p>
        </w:tc>
        <w:tc>
          <w:tcPr>
            <w:tcW w:w="2835"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1300</w:t>
            </w:r>
          </w:p>
        </w:tc>
        <w:tc>
          <w:tcPr>
            <w:tcW w:w="2835"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580</w:t>
            </w:r>
          </w:p>
        </w:tc>
        <w:tc>
          <w:tcPr>
            <w:tcW w:w="2835" w:type="dxa"/>
            <w:vAlign w:val="center"/>
          </w:tcPr>
          <w:p>
            <w:pPr>
              <w:pStyle w:val="12"/>
            </w:pPr>
            <w:r>
              <w:t>208.48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261E60AA"/>
    <w:rsid w:val="57C26E6F"/>
    <w:rsid w:val="6E652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2024-02-28T14:49:36Z</dcterms:created>
  <dcterms:modified xsi:type="dcterms:W3CDTF">2024-02-28T06:49:36Z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2024-02-28T14:49:37Z</dcterms:created>
  <dcterms:modified xsi:type="dcterms:W3CDTF">2024-02-28T06:49:37Z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2024-02-28T14:49:38Z</dcterms:created>
  <dcterms:modified xsi:type="dcterms:W3CDTF">2024-02-28T06:49:38Z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2024-02-28T14:49:38Z</dcterms:created>
  <dcterms:modified xsi:type="dcterms:W3CDTF">2024-02-28T06:49:38Z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2024-02-28T14:49:38Z</dcterms:created>
  <dcterms:modified xsi:type="dcterms:W3CDTF">2024-02-28T06:49:38Z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2024-02-28T14:49:39Z</dcterms:created>
  <dcterms:modified xsi:type="dcterms:W3CDTF">2024-02-28T06:49:39Z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2024-02-28T14:49:37Z</dcterms:created>
  <dcterms:modified xsi:type="dcterms:W3CDTF">2024-02-28T06:49:36Z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2024-02-28T14:49:39Z</dcterms:created>
  <dcterms:modified xsi:type="dcterms:W3CDTF">2024-02-28T06:49:39Z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2024-02-28T14:49:39Z</dcterms:created>
  <dcterms:modified xsi:type="dcterms:W3CDTF">2024-02-28T06:49:39Z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2024-02-28T14:49:39Z</dcterms:created>
  <dcterms:modified xsi:type="dcterms:W3CDTF">2024-02-28T06:49:39Z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2024-02-28T14:49:36Z</dcterms:created>
  <dcterms:modified xsi:type="dcterms:W3CDTF">2024-02-28T06:49:36Z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2024-02-28T14:49:40Z</dcterms:created>
  <dcterms:modified xsi:type="dcterms:W3CDTF">2024-02-28T06:49:40Z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2024-02-28T14:49:31Z</dcterms:created>
  <dcterms:modified xsi:type="dcterms:W3CDTF">2024-02-28T06:49:31Z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2024-02-28T14:49:40Z</dcterms:created>
  <dcterms:modified xsi:type="dcterms:W3CDTF">2024-02-28T06:49:40Z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2024-02-28T14:49:40Z</dcterms:created>
  <dcterms:modified xsi:type="dcterms:W3CDTF">2024-02-28T06:49:40Z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2024-02-28T14:49:40Z</dcterms:created>
  <dcterms:modified xsi:type="dcterms:W3CDTF">2024-02-28T06:49:40Z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2024-02-28T14:49:41Z</dcterms:created>
  <dcterms:modified xsi:type="dcterms:W3CDTF">2024-02-28T06:49:41Z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2024-02-28T14:49:41Z</dcterms:created>
  <dcterms:modified xsi:type="dcterms:W3CDTF">2024-02-28T06:49:41Z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2024-02-28T14:49:41Z</dcterms:created>
  <dcterms:modified xsi:type="dcterms:W3CDTF">2024-02-28T06:49:41Z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2024-02-28T14:49:42Z</dcterms:created>
  <dcterms:modified xsi:type="dcterms:W3CDTF">2024-02-28T06:49:42Z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2024-02-28T14:49:42Z</dcterms:created>
  <dcterms:modified xsi:type="dcterms:W3CDTF">2024-02-28T06:49:42Z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2024-02-28T14:49:42Z</dcterms:created>
  <dcterms:modified xsi:type="dcterms:W3CDTF">2024-02-28T06:49:42Z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2024-02-28T14:49:36Z</dcterms:created>
  <dcterms:modified xsi:type="dcterms:W3CDTF">2024-02-28T06:49:36Z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2024-02-28T14:49:37Z</dcterms:created>
  <dcterms:modified xsi:type="dcterms:W3CDTF">2024-02-28T06:49:37Z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2024-02-28T14:49:43Z</dcterms:created>
  <dcterms:modified xsi:type="dcterms:W3CDTF">2024-02-28T06:49:43Z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2024-02-28T14:49:43Z</dcterms:created>
  <dcterms:modified xsi:type="dcterms:W3CDTF">2024-02-28T06:49:43Z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2024-02-28T14:49:43Z</dcterms:created>
  <dcterms:modified xsi:type="dcterms:W3CDTF">2024-02-28T06:49:43Z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2024-02-28T14:49:43Z</dcterms:created>
  <dcterms:modified xsi:type="dcterms:W3CDTF">2024-02-28T06:49:43Z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2024-02-28T14:49:44Z</dcterms:created>
  <dcterms:modified xsi:type="dcterms:W3CDTF">2024-02-28T06:49:44Z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2024-02-28T14:49:44Z</dcterms:created>
  <dcterms:modified xsi:type="dcterms:W3CDTF">2024-02-28T06:49:44Z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2024-02-28T14:49:44Z</dcterms:created>
  <dcterms:modified xsi:type="dcterms:W3CDTF">2024-02-28T06:49:44Z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2024-02-28T14:49:45Z</dcterms:created>
  <dcterms:modified xsi:type="dcterms:W3CDTF">2024-02-28T06:49:45Z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2024-02-28T14:49:45Z</dcterms:created>
  <dcterms:modified xsi:type="dcterms:W3CDTF">2024-02-28T06:49:45Z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2024-02-28T14:49:37Z</dcterms:created>
  <dcterms:modified xsi:type="dcterms:W3CDTF">2024-02-28T06:49:37Z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2024-02-28T14:49:45Z</dcterms:created>
  <dcterms:modified xsi:type="dcterms:W3CDTF">2024-02-28T06:49:45Z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0020f9-488f-46e9-ae63-c42a2be17f32}">
  <ds:schemaRefs/>
</ds:datastoreItem>
</file>

<file path=customXml/itemProps10.xml><?xml version="1.0" encoding="utf-8"?>
<ds:datastoreItem xmlns:ds="http://schemas.openxmlformats.org/officeDocument/2006/customXml" ds:itemID="{85da24d5-f263-40c4-8e1d-c7ca8a06a374}">
  <ds:schemaRefs/>
</ds:datastoreItem>
</file>

<file path=customXml/itemProps11.xml><?xml version="1.0" encoding="utf-8"?>
<ds:datastoreItem xmlns:ds="http://schemas.openxmlformats.org/officeDocument/2006/customXml" ds:itemID="{a585599c-e37b-4890-8f4b-61e9b1205378}">
  <ds:schemaRefs/>
</ds:datastoreItem>
</file>

<file path=customXml/itemProps12.xml><?xml version="1.0" encoding="utf-8"?>
<ds:datastoreItem xmlns:ds="http://schemas.openxmlformats.org/officeDocument/2006/customXml" ds:itemID="{010ce4a4-e45e-488d-a16c-724706d2e7f2}">
  <ds:schemaRefs/>
</ds:datastoreItem>
</file>

<file path=customXml/itemProps13.xml><?xml version="1.0" encoding="utf-8"?>
<ds:datastoreItem xmlns:ds="http://schemas.openxmlformats.org/officeDocument/2006/customXml" ds:itemID="{bb15d982-5194-4e31-8cca-020c7a69bb5f}">
  <ds:schemaRefs/>
</ds:datastoreItem>
</file>

<file path=customXml/itemProps14.xml><?xml version="1.0" encoding="utf-8"?>
<ds:datastoreItem xmlns:ds="http://schemas.openxmlformats.org/officeDocument/2006/customXml" ds:itemID="{476146b2-98ea-4bec-a686-74f1679ecc60}">
  <ds:schemaRefs/>
</ds:datastoreItem>
</file>

<file path=customXml/itemProps15.xml><?xml version="1.0" encoding="utf-8"?>
<ds:datastoreItem xmlns:ds="http://schemas.openxmlformats.org/officeDocument/2006/customXml" ds:itemID="{992f3109-49e2-4568-b257-49d1a0b062c5}">
  <ds:schemaRefs/>
</ds:datastoreItem>
</file>

<file path=customXml/itemProps16.xml><?xml version="1.0" encoding="utf-8"?>
<ds:datastoreItem xmlns:ds="http://schemas.openxmlformats.org/officeDocument/2006/customXml" ds:itemID="{62506ab3-447c-46b3-8fa7-99fdc5743085}">
  <ds:schemaRefs/>
</ds:datastoreItem>
</file>

<file path=customXml/itemProps17.xml><?xml version="1.0" encoding="utf-8"?>
<ds:datastoreItem xmlns:ds="http://schemas.openxmlformats.org/officeDocument/2006/customXml" ds:itemID="{7f49ced1-a873-410e-8a61-5167c91feda5}">
  <ds:schemaRefs/>
</ds:datastoreItem>
</file>

<file path=customXml/itemProps18.xml><?xml version="1.0" encoding="utf-8"?>
<ds:datastoreItem xmlns:ds="http://schemas.openxmlformats.org/officeDocument/2006/customXml" ds:itemID="{86b1f467-a1db-4493-b85e-40f6fcd5200c}">
  <ds:schemaRefs/>
</ds:datastoreItem>
</file>

<file path=customXml/itemProps19.xml><?xml version="1.0" encoding="utf-8"?>
<ds:datastoreItem xmlns:ds="http://schemas.openxmlformats.org/officeDocument/2006/customXml" ds:itemID="{f73cf71e-eb68-416b-8737-bf48da3daa34}">
  <ds:schemaRefs/>
</ds:datastoreItem>
</file>

<file path=customXml/itemProps2.xml><?xml version="1.0" encoding="utf-8"?>
<ds:datastoreItem xmlns:ds="http://schemas.openxmlformats.org/officeDocument/2006/customXml" ds:itemID="{84b76458-1e03-4d36-98f0-3f7a9b8ec4f5}">
  <ds:schemaRefs/>
</ds:datastoreItem>
</file>

<file path=customXml/itemProps20.xml><?xml version="1.0" encoding="utf-8"?>
<ds:datastoreItem xmlns:ds="http://schemas.openxmlformats.org/officeDocument/2006/customXml" ds:itemID="{353528ec-2b2e-4100-a29a-560d9c8d6571}">
  <ds:schemaRefs/>
</ds:datastoreItem>
</file>

<file path=customXml/itemProps21.xml><?xml version="1.0" encoding="utf-8"?>
<ds:datastoreItem xmlns:ds="http://schemas.openxmlformats.org/officeDocument/2006/customXml" ds:itemID="{c5aedecf-5c91-450e-9ed2-c34e703510e5}">
  <ds:schemaRefs/>
</ds:datastoreItem>
</file>

<file path=customXml/itemProps22.xml><?xml version="1.0" encoding="utf-8"?>
<ds:datastoreItem xmlns:ds="http://schemas.openxmlformats.org/officeDocument/2006/customXml" ds:itemID="{9ca7484c-b8a9-46ee-9982-933a2862a639}">
  <ds:schemaRefs/>
</ds:datastoreItem>
</file>

<file path=customXml/itemProps23.xml><?xml version="1.0" encoding="utf-8"?>
<ds:datastoreItem xmlns:ds="http://schemas.openxmlformats.org/officeDocument/2006/customXml" ds:itemID="{5674db4f-408a-4816-a0f9-9ab98caa0200}">
  <ds:schemaRefs/>
</ds:datastoreItem>
</file>

<file path=customXml/itemProps24.xml><?xml version="1.0" encoding="utf-8"?>
<ds:datastoreItem xmlns:ds="http://schemas.openxmlformats.org/officeDocument/2006/customXml" ds:itemID="{b5be9ffb-a4a0-485d-8e63-27af1914502b}">
  <ds:schemaRefs/>
</ds:datastoreItem>
</file>

<file path=customXml/itemProps25.xml><?xml version="1.0" encoding="utf-8"?>
<ds:datastoreItem xmlns:ds="http://schemas.openxmlformats.org/officeDocument/2006/customXml" ds:itemID="{be91900a-9430-4e95-9490-b708b13c9b83}">
  <ds:schemaRefs/>
</ds:datastoreItem>
</file>

<file path=customXml/itemProps26.xml><?xml version="1.0" encoding="utf-8"?>
<ds:datastoreItem xmlns:ds="http://schemas.openxmlformats.org/officeDocument/2006/customXml" ds:itemID="{c8f945c4-74cc-45d1-bf3e-ed84927118bd}">
  <ds:schemaRefs/>
</ds:datastoreItem>
</file>

<file path=customXml/itemProps27.xml><?xml version="1.0" encoding="utf-8"?>
<ds:datastoreItem xmlns:ds="http://schemas.openxmlformats.org/officeDocument/2006/customXml" ds:itemID="{396a51e9-31eb-4768-9f3a-a1b3c64dfa8b}">
  <ds:schemaRefs/>
</ds:datastoreItem>
</file>

<file path=customXml/itemProps28.xml><?xml version="1.0" encoding="utf-8"?>
<ds:datastoreItem xmlns:ds="http://schemas.openxmlformats.org/officeDocument/2006/customXml" ds:itemID="{582b4846-37b9-4f54-896d-9dfd979fcf93}">
  <ds:schemaRefs/>
</ds:datastoreItem>
</file>

<file path=customXml/itemProps29.xml><?xml version="1.0" encoding="utf-8"?>
<ds:datastoreItem xmlns:ds="http://schemas.openxmlformats.org/officeDocument/2006/customXml" ds:itemID="{6f48025b-5731-4c16-8c54-4b933a181cfc}">
  <ds:schemaRefs/>
</ds:datastoreItem>
</file>

<file path=customXml/itemProps3.xml><?xml version="1.0" encoding="utf-8"?>
<ds:datastoreItem xmlns:ds="http://schemas.openxmlformats.org/officeDocument/2006/customXml" ds:itemID="{4136c09a-a02d-4775-b302-896d72877139}">
  <ds:schemaRefs/>
</ds:datastoreItem>
</file>

<file path=customXml/itemProps30.xml><?xml version="1.0" encoding="utf-8"?>
<ds:datastoreItem xmlns:ds="http://schemas.openxmlformats.org/officeDocument/2006/customXml" ds:itemID="{13ce0394-b320-4a80-9107-2a29c5f9811b}">
  <ds:schemaRefs/>
</ds:datastoreItem>
</file>

<file path=customXml/itemProps31.xml><?xml version="1.0" encoding="utf-8"?>
<ds:datastoreItem xmlns:ds="http://schemas.openxmlformats.org/officeDocument/2006/customXml" ds:itemID="{5c9c09eb-4245-4f41-afcc-889694fe8f8c}">
  <ds:schemaRefs/>
</ds:datastoreItem>
</file>

<file path=customXml/itemProps32.xml><?xml version="1.0" encoding="utf-8"?>
<ds:datastoreItem xmlns:ds="http://schemas.openxmlformats.org/officeDocument/2006/customXml" ds:itemID="{b60ce98a-fb58-428f-9278-984cbb9a6a46}">
  <ds:schemaRefs/>
</ds:datastoreItem>
</file>

<file path=customXml/itemProps33.xml><?xml version="1.0" encoding="utf-8"?>
<ds:datastoreItem xmlns:ds="http://schemas.openxmlformats.org/officeDocument/2006/customXml" ds:itemID="{90aae8c1-79d2-4251-9559-d4f7f55e8a5a}">
  <ds:schemaRefs/>
</ds:datastoreItem>
</file>

<file path=customXml/itemProps34.xml><?xml version="1.0" encoding="utf-8"?>
<ds:datastoreItem xmlns:ds="http://schemas.openxmlformats.org/officeDocument/2006/customXml" ds:itemID="{a502ee89-2194-4ffa-bacf-dd3bb2f26dd4}">
  <ds:schemaRefs/>
</ds:datastoreItem>
</file>

<file path=customXml/itemProps35.xml><?xml version="1.0" encoding="utf-8"?>
<ds:datastoreItem xmlns:ds="http://schemas.openxmlformats.org/officeDocument/2006/customXml" ds:itemID="{fe0330b7-8d8d-44ae-af60-438079f8556b}">
  <ds:schemaRefs/>
</ds:datastoreItem>
</file>

<file path=customXml/itemProps36.xml><?xml version="1.0" encoding="utf-8"?>
<ds:datastoreItem xmlns:ds="http://schemas.openxmlformats.org/officeDocument/2006/customXml" ds:itemID="{4f1f2b8e-8f6c-4e06-8ac5-a2d3db18a6a7}">
  <ds:schemaRefs/>
</ds:datastoreItem>
</file>

<file path=customXml/itemProps37.xml><?xml version="1.0" encoding="utf-8"?>
<ds:datastoreItem xmlns:ds="http://schemas.openxmlformats.org/officeDocument/2006/customXml" ds:itemID="{a51ad90b-8fe0-4cd6-af1b-3ad3fb91895d}">
  <ds:schemaRefs/>
</ds:datastoreItem>
</file>

<file path=customXml/itemProps38.xml><?xml version="1.0" encoding="utf-8"?>
<ds:datastoreItem xmlns:ds="http://schemas.openxmlformats.org/officeDocument/2006/customXml" ds:itemID="{1b13d229-0575-4ffe-8733-63444f40e414}">
  <ds:schemaRefs/>
</ds:datastoreItem>
</file>

<file path=customXml/itemProps39.xml><?xml version="1.0" encoding="utf-8"?>
<ds:datastoreItem xmlns:ds="http://schemas.openxmlformats.org/officeDocument/2006/customXml" ds:itemID="{82149f22-6d4f-43a7-8c87-aab66c88e35b}">
  <ds:schemaRefs/>
</ds:datastoreItem>
</file>

<file path=customXml/itemProps4.xml><?xml version="1.0" encoding="utf-8"?>
<ds:datastoreItem xmlns:ds="http://schemas.openxmlformats.org/officeDocument/2006/customXml" ds:itemID="{d0b9932f-8e52-44c6-baec-8f0878ac5d06}">
  <ds:schemaRefs/>
</ds:datastoreItem>
</file>

<file path=customXml/itemProps40.xml><?xml version="1.0" encoding="utf-8"?>
<ds:datastoreItem xmlns:ds="http://schemas.openxmlformats.org/officeDocument/2006/customXml" ds:itemID="{ae15a850-0308-447d-94a3-8e0a60b1defd}">
  <ds:schemaRefs/>
</ds:datastoreItem>
</file>

<file path=customXml/itemProps41.xml><?xml version="1.0" encoding="utf-8"?>
<ds:datastoreItem xmlns:ds="http://schemas.openxmlformats.org/officeDocument/2006/customXml" ds:itemID="{b6358aa8-0f9c-4ffa-bcd2-d00b68f11e8c}">
  <ds:schemaRefs/>
</ds:datastoreItem>
</file>

<file path=customXml/itemProps42.xml><?xml version="1.0" encoding="utf-8"?>
<ds:datastoreItem xmlns:ds="http://schemas.openxmlformats.org/officeDocument/2006/customXml" ds:itemID="{1e5d93f6-c847-4367-bbb5-406047393abe}">
  <ds:schemaRefs/>
</ds:datastoreItem>
</file>

<file path=customXml/itemProps43.xml><?xml version="1.0" encoding="utf-8"?>
<ds:datastoreItem xmlns:ds="http://schemas.openxmlformats.org/officeDocument/2006/customXml" ds:itemID="{8f4c6062-4389-4424-ae0f-1fc9498dbcbf}">
  <ds:schemaRefs/>
</ds:datastoreItem>
</file>

<file path=customXml/itemProps44.xml><?xml version="1.0" encoding="utf-8"?>
<ds:datastoreItem xmlns:ds="http://schemas.openxmlformats.org/officeDocument/2006/customXml" ds:itemID="{f8c38a1e-e29f-4f3d-a4d1-088f74cba0fe}">
  <ds:schemaRefs/>
</ds:datastoreItem>
</file>

<file path=customXml/itemProps45.xml><?xml version="1.0" encoding="utf-8"?>
<ds:datastoreItem xmlns:ds="http://schemas.openxmlformats.org/officeDocument/2006/customXml" ds:itemID="{54cc80f7-71cf-4767-8660-f2e80a9e0c96}">
  <ds:schemaRefs/>
</ds:datastoreItem>
</file>

<file path=customXml/itemProps46.xml><?xml version="1.0" encoding="utf-8"?>
<ds:datastoreItem xmlns:ds="http://schemas.openxmlformats.org/officeDocument/2006/customXml" ds:itemID="{2980732a-523e-4ef8-98c2-ebc17d920f8e}">
  <ds:schemaRefs/>
</ds:datastoreItem>
</file>

<file path=customXml/itemProps47.xml><?xml version="1.0" encoding="utf-8"?>
<ds:datastoreItem xmlns:ds="http://schemas.openxmlformats.org/officeDocument/2006/customXml" ds:itemID="{b842a3af-7ee8-4bef-9f16-05a2c48631d1}">
  <ds:schemaRefs/>
</ds:datastoreItem>
</file>

<file path=customXml/itemProps48.xml><?xml version="1.0" encoding="utf-8"?>
<ds:datastoreItem xmlns:ds="http://schemas.openxmlformats.org/officeDocument/2006/customXml" ds:itemID="{cdf374a7-1b64-4331-bf6c-ee8941488b42}">
  <ds:schemaRefs/>
</ds:datastoreItem>
</file>

<file path=customXml/itemProps49.xml><?xml version="1.0" encoding="utf-8"?>
<ds:datastoreItem xmlns:ds="http://schemas.openxmlformats.org/officeDocument/2006/customXml" ds:itemID="{723c33fd-21cb-453f-971d-d0e880f084ab}">
  <ds:schemaRefs/>
</ds:datastoreItem>
</file>

<file path=customXml/itemProps5.xml><?xml version="1.0" encoding="utf-8"?>
<ds:datastoreItem xmlns:ds="http://schemas.openxmlformats.org/officeDocument/2006/customXml" ds:itemID="{579e049f-3827-4d8a-9dea-7cba22494d15}">
  <ds:schemaRefs/>
</ds:datastoreItem>
</file>

<file path=customXml/itemProps50.xml><?xml version="1.0" encoding="utf-8"?>
<ds:datastoreItem xmlns:ds="http://schemas.openxmlformats.org/officeDocument/2006/customXml" ds:itemID="{20d926f1-5338-4a2a-be25-ba0eefd55630}">
  <ds:schemaRefs/>
</ds:datastoreItem>
</file>

<file path=customXml/itemProps51.xml><?xml version="1.0" encoding="utf-8"?>
<ds:datastoreItem xmlns:ds="http://schemas.openxmlformats.org/officeDocument/2006/customXml" ds:itemID="{555e9ea1-d56f-4549-913b-8ba9dd08db5b}">
  <ds:schemaRefs/>
</ds:datastoreItem>
</file>

<file path=customXml/itemProps52.xml><?xml version="1.0" encoding="utf-8"?>
<ds:datastoreItem xmlns:ds="http://schemas.openxmlformats.org/officeDocument/2006/customXml" ds:itemID="{253509d5-5aa7-4fb1-a429-b91a4debed01}">
  <ds:schemaRefs/>
</ds:datastoreItem>
</file>

<file path=customXml/itemProps53.xml><?xml version="1.0" encoding="utf-8"?>
<ds:datastoreItem xmlns:ds="http://schemas.openxmlformats.org/officeDocument/2006/customXml" ds:itemID="{e62efdc5-4f54-4ef9-99c6-0b4f9dbb0103}">
  <ds:schemaRefs/>
</ds:datastoreItem>
</file>

<file path=customXml/itemProps54.xml><?xml version="1.0" encoding="utf-8"?>
<ds:datastoreItem xmlns:ds="http://schemas.openxmlformats.org/officeDocument/2006/customXml" ds:itemID="{1563f62d-100f-4a2b-9f14-c8bbbf517dde}">
  <ds:schemaRefs/>
</ds:datastoreItem>
</file>

<file path=customXml/itemProps55.xml><?xml version="1.0" encoding="utf-8"?>
<ds:datastoreItem xmlns:ds="http://schemas.openxmlformats.org/officeDocument/2006/customXml" ds:itemID="{9b72c37e-413b-4e7c-80f9-2d6669dc3111}">
  <ds:schemaRefs/>
</ds:datastoreItem>
</file>

<file path=customXml/itemProps56.xml><?xml version="1.0" encoding="utf-8"?>
<ds:datastoreItem xmlns:ds="http://schemas.openxmlformats.org/officeDocument/2006/customXml" ds:itemID="{f931dead-522d-42c5-941f-39cb200d2da9}">
  <ds:schemaRefs/>
</ds:datastoreItem>
</file>

<file path=customXml/itemProps57.xml><?xml version="1.0" encoding="utf-8"?>
<ds:datastoreItem xmlns:ds="http://schemas.openxmlformats.org/officeDocument/2006/customXml" ds:itemID="{c879e017-7c29-45d1-88c2-b291008967fa}">
  <ds:schemaRefs/>
</ds:datastoreItem>
</file>

<file path=customXml/itemProps58.xml><?xml version="1.0" encoding="utf-8"?>
<ds:datastoreItem xmlns:ds="http://schemas.openxmlformats.org/officeDocument/2006/customXml" ds:itemID="{6603a40b-0334-48f8-a210-d8d9a51c8dfd}">
  <ds:schemaRefs/>
</ds:datastoreItem>
</file>

<file path=customXml/itemProps59.xml><?xml version="1.0" encoding="utf-8"?>
<ds:datastoreItem xmlns:ds="http://schemas.openxmlformats.org/officeDocument/2006/customXml" ds:itemID="{8cdd8adc-f0cd-4cb3-81f5-8d2de754ac59}">
  <ds:schemaRefs/>
</ds:datastoreItem>
</file>

<file path=customXml/itemProps6.xml><?xml version="1.0" encoding="utf-8"?>
<ds:datastoreItem xmlns:ds="http://schemas.openxmlformats.org/officeDocument/2006/customXml" ds:itemID="{9b2a5dd9-4497-405d-b0ce-9301702f6c57}">
  <ds:schemaRefs/>
</ds:datastoreItem>
</file>

<file path=customXml/itemProps60.xml><?xml version="1.0" encoding="utf-8"?>
<ds:datastoreItem xmlns:ds="http://schemas.openxmlformats.org/officeDocument/2006/customXml" ds:itemID="{25f4c10d-4f2c-49e9-aa10-130f4253d806}">
  <ds:schemaRefs/>
</ds:datastoreItem>
</file>

<file path=customXml/itemProps61.xml><?xml version="1.0" encoding="utf-8"?>
<ds:datastoreItem xmlns:ds="http://schemas.openxmlformats.org/officeDocument/2006/customXml" ds:itemID="{5e61e1b0-352d-4286-b5fc-c74280e6fe7f}">
  <ds:schemaRefs/>
</ds:datastoreItem>
</file>

<file path=customXml/itemProps62.xml><?xml version="1.0" encoding="utf-8"?>
<ds:datastoreItem xmlns:ds="http://schemas.openxmlformats.org/officeDocument/2006/customXml" ds:itemID="{5f1a7a25-c622-44da-b777-ef5ec7fb8f04}">
  <ds:schemaRefs/>
</ds:datastoreItem>
</file>

<file path=customXml/itemProps63.xml><?xml version="1.0" encoding="utf-8"?>
<ds:datastoreItem xmlns:ds="http://schemas.openxmlformats.org/officeDocument/2006/customXml" ds:itemID="{d58a098d-0666-4f5a-9bcc-d0cb0d3145c1}">
  <ds:schemaRefs/>
</ds:datastoreItem>
</file>

<file path=customXml/itemProps64.xml><?xml version="1.0" encoding="utf-8"?>
<ds:datastoreItem xmlns:ds="http://schemas.openxmlformats.org/officeDocument/2006/customXml" ds:itemID="{d8b7e940-fb31-401a-a9a7-f17323196735}">
  <ds:schemaRefs/>
</ds:datastoreItem>
</file>

<file path=customXml/itemProps65.xml><?xml version="1.0" encoding="utf-8"?>
<ds:datastoreItem xmlns:ds="http://schemas.openxmlformats.org/officeDocument/2006/customXml" ds:itemID="{37f7921f-deb6-4f91-8c4a-d73640e4bea1}">
  <ds:schemaRefs/>
</ds:datastoreItem>
</file>

<file path=customXml/itemProps66.xml><?xml version="1.0" encoding="utf-8"?>
<ds:datastoreItem xmlns:ds="http://schemas.openxmlformats.org/officeDocument/2006/customXml" ds:itemID="{5b3b2e21-2f73-4690-be20-9f7dd76747f7}">
  <ds:schemaRefs/>
</ds:datastoreItem>
</file>

<file path=customXml/itemProps67.xml><?xml version="1.0" encoding="utf-8"?>
<ds:datastoreItem xmlns:ds="http://schemas.openxmlformats.org/officeDocument/2006/customXml" ds:itemID="{9df0e9ca-2343-4ad8-af70-5c96b4a586ab}">
  <ds:schemaRefs/>
</ds:datastoreItem>
</file>

<file path=customXml/itemProps68.xml><?xml version="1.0" encoding="utf-8"?>
<ds:datastoreItem xmlns:ds="http://schemas.openxmlformats.org/officeDocument/2006/customXml" ds:itemID="{71345c01-89db-459e-b1d3-e289ba5502da}">
  <ds:schemaRefs/>
</ds:datastoreItem>
</file>

<file path=customXml/itemProps69.xml><?xml version="1.0" encoding="utf-8"?>
<ds:datastoreItem xmlns:ds="http://schemas.openxmlformats.org/officeDocument/2006/customXml" ds:itemID="{265d57a8-ecae-411b-a5cd-12b46b068706}">
  <ds:schemaRefs/>
</ds:datastoreItem>
</file>

<file path=customXml/itemProps7.xml><?xml version="1.0" encoding="utf-8"?>
<ds:datastoreItem xmlns:ds="http://schemas.openxmlformats.org/officeDocument/2006/customXml" ds:itemID="{9f173df3-8cf4-4fff-91c3-74cc9069ae63}">
  <ds:schemaRefs/>
</ds:datastoreItem>
</file>

<file path=customXml/itemProps70.xml><?xml version="1.0" encoding="utf-8"?>
<ds:datastoreItem xmlns:ds="http://schemas.openxmlformats.org/officeDocument/2006/customXml" ds:itemID="{64d4212c-8d1e-4f27-99db-bb86e1280c1c}">
  <ds:schemaRefs/>
</ds:datastoreItem>
</file>

<file path=customXml/itemProps8.xml><?xml version="1.0" encoding="utf-8"?>
<ds:datastoreItem xmlns:ds="http://schemas.openxmlformats.org/officeDocument/2006/customXml" ds:itemID="{c5364892-9db0-423b-871b-76a07d81eab8}">
  <ds:schemaRefs/>
</ds:datastoreItem>
</file>

<file path=customXml/itemProps9.xml><?xml version="1.0" encoding="utf-8"?>
<ds:datastoreItem xmlns:ds="http://schemas.openxmlformats.org/officeDocument/2006/customXml" ds:itemID="{eeade205-7eea-461e-acdf-c5456ddeb631}">
  <ds:schemaRefs/>
</ds:datastoreItem>
</file>

<file path=docProps/app.xml><?xml version="1.0" encoding="utf-8"?>
<Properties xmlns="http://schemas.openxmlformats.org/officeDocument/2006/extended-properties" xmlns:vt="http://schemas.openxmlformats.org/officeDocument/2006/docPropsVTypes">
  <Pages>77</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2024-02-28T14:49:00Z</dcterms:created>
  <dc:creator>Administrator</dc:creator>
  <cp:lastModifiedBy>Sally</cp:lastModifiedBy>
  <dcterms:modified xsi:type="dcterms:W3CDTF">2024-05-22T01:38:20Z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B39C3DBDCC6B4A72B927DDF166F6C986_12</vt:lpwstr>
  </property>
</Properties>
</file>