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61375700.00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r>
              <w:t>12472000.00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61236000.00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56700.00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r>
              <w:t>12472000.00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73847700.00</w:t>
            </w:r>
          </w:p>
        </w:tc>
        <w:tc>
          <w:tcPr>
            <w:tcW w:w="4535" w:type="dxa"/>
            <w:vAlign w:val="center"/>
          </w:tcPr>
          <w:p>
            <w:pPr>
              <w:pStyle w:val="18"/>
            </w:pPr>
            <w:r>
              <w:rPr>
                <w:rFonts w:hint="eastAsia"/>
              </w:rPr>
              <w:t>本年支出合计</w:t>
            </w:r>
          </w:p>
        </w:tc>
        <w:tc>
          <w:tcPr>
            <w:tcW w:w="2126" w:type="dxa"/>
            <w:vAlign w:val="center"/>
          </w:tcPr>
          <w:p>
            <w:pPr>
              <w:pStyle w:val="19"/>
            </w:pPr>
            <w:r>
              <w:t>73847700.00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pPr>
            <w:r>
              <w:t>73847700.00</w:t>
            </w:r>
          </w:p>
        </w:tc>
        <w:tc>
          <w:tcPr>
            <w:tcW w:w="4535" w:type="dxa"/>
            <w:vAlign w:val="center"/>
          </w:tcPr>
          <w:p>
            <w:pPr>
              <w:pStyle w:val="18"/>
            </w:pPr>
            <w:r>
              <w:rPr>
                <w:rFonts w:hint="eastAsia"/>
              </w:rPr>
              <w:t>支出总计</w:t>
            </w:r>
          </w:p>
        </w:tc>
        <w:tc>
          <w:tcPr>
            <w:tcW w:w="2126" w:type="dxa"/>
            <w:vAlign w:val="center"/>
          </w:tcPr>
          <w:p>
            <w:pPr>
              <w:pStyle w:val="19"/>
            </w:pPr>
            <w:r>
              <w:t>73847700.00</w:t>
            </w:r>
          </w:p>
        </w:tc>
      </w:tr>
    </w:tbl>
    <w:p>
      <w:pPr>
        <w:sectPr>
          <w:footerReference r:id="rId9" w:type="default"/>
          <w:footerReference r:id="rId10"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73847700.00</w:t>
            </w:r>
          </w:p>
        </w:tc>
        <w:tc>
          <w:tcPr>
            <w:tcW w:w="1134" w:type="dxa"/>
            <w:vAlign w:val="center"/>
          </w:tcPr>
          <w:p>
            <w:pPr>
              <w:pStyle w:val="19"/>
            </w:pPr>
            <w:r>
              <w:t>73847700.00</w:t>
            </w:r>
          </w:p>
        </w:tc>
        <w:tc>
          <w:tcPr>
            <w:tcW w:w="1134" w:type="dxa"/>
            <w:vAlign w:val="center"/>
          </w:tcPr>
          <w:p>
            <w:pPr>
              <w:pStyle w:val="19"/>
            </w:pPr>
            <w:r>
              <w:t>73847700.00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61236000.00</w:t>
            </w:r>
          </w:p>
        </w:tc>
        <w:tc>
          <w:tcPr>
            <w:tcW w:w="1134" w:type="dxa"/>
            <w:vAlign w:val="center"/>
          </w:tcPr>
          <w:p>
            <w:pPr>
              <w:pStyle w:val="15"/>
            </w:pPr>
            <w:r>
              <w:t>61236000.00</w:t>
            </w:r>
          </w:p>
        </w:tc>
        <w:tc>
          <w:tcPr>
            <w:tcW w:w="1134" w:type="dxa"/>
            <w:vAlign w:val="center"/>
          </w:tcPr>
          <w:p>
            <w:pPr>
              <w:pStyle w:val="15"/>
            </w:pPr>
            <w:r>
              <w:t>61236000.00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rPr>
                <w:rFonts w:hint="eastAsia"/>
              </w:rPr>
              <w:t>民政管理事务</w:t>
            </w:r>
          </w:p>
        </w:tc>
        <w:tc>
          <w:tcPr>
            <w:tcW w:w="1134" w:type="dxa"/>
            <w:vAlign w:val="center"/>
          </w:tcPr>
          <w:p>
            <w:pPr>
              <w:pStyle w:val="15"/>
            </w:pPr>
            <w:r>
              <w:t>2034400.00</w:t>
            </w:r>
          </w:p>
        </w:tc>
        <w:tc>
          <w:tcPr>
            <w:tcW w:w="1134" w:type="dxa"/>
            <w:vAlign w:val="center"/>
          </w:tcPr>
          <w:p>
            <w:pPr>
              <w:pStyle w:val="15"/>
            </w:pPr>
            <w:r>
              <w:t>2034400.00</w:t>
            </w:r>
          </w:p>
        </w:tc>
        <w:tc>
          <w:tcPr>
            <w:tcW w:w="1134" w:type="dxa"/>
            <w:vAlign w:val="center"/>
          </w:tcPr>
          <w:p>
            <w:pPr>
              <w:pStyle w:val="15"/>
            </w:pPr>
            <w:r>
              <w:t>2034400.00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2080201</w:t>
            </w:r>
          </w:p>
        </w:tc>
        <w:tc>
          <w:tcPr>
            <w:tcW w:w="1559" w:type="dxa"/>
            <w:vAlign w:val="center"/>
          </w:tcPr>
          <w:p>
            <w:pPr>
              <w:pStyle w:val="16"/>
            </w:pPr>
            <w:r>
              <w:rPr>
                <w:rFonts w:hint="eastAsia"/>
              </w:rPr>
              <w:t>行政运行</w:t>
            </w:r>
          </w:p>
        </w:tc>
        <w:tc>
          <w:tcPr>
            <w:tcW w:w="1134" w:type="dxa"/>
            <w:vAlign w:val="center"/>
          </w:tcPr>
          <w:p>
            <w:pPr>
              <w:pStyle w:val="15"/>
            </w:pPr>
            <w:r>
              <w:t>1135400.00</w:t>
            </w:r>
          </w:p>
        </w:tc>
        <w:tc>
          <w:tcPr>
            <w:tcW w:w="1134" w:type="dxa"/>
            <w:vAlign w:val="center"/>
          </w:tcPr>
          <w:p>
            <w:pPr>
              <w:pStyle w:val="15"/>
            </w:pPr>
            <w:r>
              <w:t>1135400.00</w:t>
            </w:r>
          </w:p>
        </w:tc>
        <w:tc>
          <w:tcPr>
            <w:tcW w:w="1134" w:type="dxa"/>
            <w:vAlign w:val="center"/>
          </w:tcPr>
          <w:p>
            <w:pPr>
              <w:pStyle w:val="15"/>
            </w:pPr>
            <w:r>
              <w:t>1135400.00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2080208</w:t>
            </w:r>
          </w:p>
        </w:tc>
        <w:tc>
          <w:tcPr>
            <w:tcW w:w="1559" w:type="dxa"/>
            <w:vAlign w:val="center"/>
          </w:tcPr>
          <w:p>
            <w:pPr>
              <w:pStyle w:val="16"/>
            </w:pPr>
            <w:r>
              <w:rPr>
                <w:rFonts w:hint="eastAsia"/>
              </w:rPr>
              <w:t>基层政权建设和社区治理</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2080299</w:t>
            </w:r>
          </w:p>
        </w:tc>
        <w:tc>
          <w:tcPr>
            <w:tcW w:w="1559" w:type="dxa"/>
            <w:vAlign w:val="center"/>
          </w:tcPr>
          <w:p>
            <w:pPr>
              <w:pStyle w:val="16"/>
            </w:pPr>
            <w:r>
              <w:rPr>
                <w:rFonts w:hint="eastAsia"/>
              </w:rPr>
              <w:t>其他民政管理事务支出</w:t>
            </w:r>
          </w:p>
        </w:tc>
        <w:tc>
          <w:tcPr>
            <w:tcW w:w="1134" w:type="dxa"/>
            <w:vAlign w:val="center"/>
          </w:tcPr>
          <w:p>
            <w:pPr>
              <w:pStyle w:val="15"/>
            </w:pPr>
            <w:r>
              <w:t>699000.00</w:t>
            </w:r>
          </w:p>
        </w:tc>
        <w:tc>
          <w:tcPr>
            <w:tcW w:w="1134" w:type="dxa"/>
            <w:vAlign w:val="center"/>
          </w:tcPr>
          <w:p>
            <w:pPr>
              <w:pStyle w:val="15"/>
            </w:pPr>
            <w:r>
              <w:t>699000.00</w:t>
            </w:r>
          </w:p>
        </w:tc>
        <w:tc>
          <w:tcPr>
            <w:tcW w:w="1134" w:type="dxa"/>
            <w:vAlign w:val="center"/>
          </w:tcPr>
          <w:p>
            <w:pPr>
              <w:pStyle w:val="15"/>
            </w:pPr>
            <w:r>
              <w:t>699000.00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181000.00</w:t>
            </w:r>
          </w:p>
        </w:tc>
        <w:tc>
          <w:tcPr>
            <w:tcW w:w="1134" w:type="dxa"/>
            <w:vAlign w:val="center"/>
          </w:tcPr>
          <w:p>
            <w:pPr>
              <w:pStyle w:val="15"/>
            </w:pPr>
            <w:r>
              <w:t>181000.00</w:t>
            </w:r>
          </w:p>
        </w:tc>
        <w:tc>
          <w:tcPr>
            <w:tcW w:w="1134" w:type="dxa"/>
            <w:vAlign w:val="center"/>
          </w:tcPr>
          <w:p>
            <w:pPr>
              <w:pStyle w:val="15"/>
            </w:pPr>
            <w:r>
              <w:t>181000.00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121000.00</w:t>
            </w:r>
          </w:p>
        </w:tc>
        <w:tc>
          <w:tcPr>
            <w:tcW w:w="1134" w:type="dxa"/>
            <w:vAlign w:val="center"/>
          </w:tcPr>
          <w:p>
            <w:pPr>
              <w:pStyle w:val="15"/>
            </w:pPr>
            <w:r>
              <w:t>121000.00</w:t>
            </w:r>
          </w:p>
        </w:tc>
        <w:tc>
          <w:tcPr>
            <w:tcW w:w="1134" w:type="dxa"/>
            <w:vAlign w:val="center"/>
          </w:tcPr>
          <w:p>
            <w:pPr>
              <w:pStyle w:val="15"/>
            </w:pPr>
            <w:r>
              <w:t>121000.00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20810</w:t>
            </w:r>
          </w:p>
        </w:tc>
        <w:tc>
          <w:tcPr>
            <w:tcW w:w="1559" w:type="dxa"/>
            <w:vAlign w:val="center"/>
          </w:tcPr>
          <w:p>
            <w:pPr>
              <w:pStyle w:val="16"/>
            </w:pPr>
            <w:r>
              <w:rPr>
                <w:rFonts w:hint="eastAsia"/>
              </w:rPr>
              <w:t>社会福利</w:t>
            </w:r>
          </w:p>
        </w:tc>
        <w:tc>
          <w:tcPr>
            <w:tcW w:w="1134" w:type="dxa"/>
            <w:vAlign w:val="center"/>
          </w:tcPr>
          <w:p>
            <w:pPr>
              <w:pStyle w:val="15"/>
            </w:pPr>
            <w:r>
              <w:t>9428700.00</w:t>
            </w:r>
          </w:p>
        </w:tc>
        <w:tc>
          <w:tcPr>
            <w:tcW w:w="1134" w:type="dxa"/>
            <w:vAlign w:val="center"/>
          </w:tcPr>
          <w:p>
            <w:pPr>
              <w:pStyle w:val="15"/>
            </w:pPr>
            <w:r>
              <w:t>9428700.00</w:t>
            </w:r>
          </w:p>
        </w:tc>
        <w:tc>
          <w:tcPr>
            <w:tcW w:w="1134" w:type="dxa"/>
            <w:vAlign w:val="center"/>
          </w:tcPr>
          <w:p>
            <w:pPr>
              <w:pStyle w:val="15"/>
            </w:pPr>
            <w:r>
              <w:t>9428700.00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2081001</w:t>
            </w:r>
          </w:p>
        </w:tc>
        <w:tc>
          <w:tcPr>
            <w:tcW w:w="1559" w:type="dxa"/>
            <w:vAlign w:val="center"/>
          </w:tcPr>
          <w:p>
            <w:pPr>
              <w:pStyle w:val="16"/>
            </w:pPr>
            <w:r>
              <w:rPr>
                <w:rFonts w:hint="eastAsia"/>
              </w:rPr>
              <w:t>儿童福利</w:t>
            </w:r>
          </w:p>
        </w:tc>
        <w:tc>
          <w:tcPr>
            <w:tcW w:w="1134" w:type="dxa"/>
            <w:vAlign w:val="center"/>
          </w:tcPr>
          <w:p>
            <w:pPr>
              <w:pStyle w:val="15"/>
            </w:pPr>
            <w:r>
              <w:t>1746600.00</w:t>
            </w:r>
          </w:p>
        </w:tc>
        <w:tc>
          <w:tcPr>
            <w:tcW w:w="1134" w:type="dxa"/>
            <w:vAlign w:val="center"/>
          </w:tcPr>
          <w:p>
            <w:pPr>
              <w:pStyle w:val="15"/>
            </w:pPr>
            <w:r>
              <w:t>1746600.00</w:t>
            </w:r>
          </w:p>
        </w:tc>
        <w:tc>
          <w:tcPr>
            <w:tcW w:w="1134" w:type="dxa"/>
            <w:vAlign w:val="center"/>
          </w:tcPr>
          <w:p>
            <w:pPr>
              <w:pStyle w:val="15"/>
            </w:pPr>
            <w:r>
              <w:t>1746600.00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2081002</w:t>
            </w:r>
          </w:p>
        </w:tc>
        <w:tc>
          <w:tcPr>
            <w:tcW w:w="1559" w:type="dxa"/>
            <w:vAlign w:val="center"/>
          </w:tcPr>
          <w:p>
            <w:pPr>
              <w:pStyle w:val="16"/>
            </w:pPr>
            <w:r>
              <w:rPr>
                <w:rFonts w:hint="eastAsia"/>
              </w:rPr>
              <w:t>老年福利</w:t>
            </w:r>
          </w:p>
        </w:tc>
        <w:tc>
          <w:tcPr>
            <w:tcW w:w="1134" w:type="dxa"/>
            <w:vAlign w:val="center"/>
          </w:tcPr>
          <w:p>
            <w:pPr>
              <w:pStyle w:val="15"/>
            </w:pPr>
            <w:r>
              <w:t>6482100.00</w:t>
            </w:r>
          </w:p>
        </w:tc>
        <w:tc>
          <w:tcPr>
            <w:tcW w:w="1134" w:type="dxa"/>
            <w:vAlign w:val="center"/>
          </w:tcPr>
          <w:p>
            <w:pPr>
              <w:pStyle w:val="15"/>
            </w:pPr>
            <w:r>
              <w:t>6482100.00</w:t>
            </w:r>
          </w:p>
        </w:tc>
        <w:tc>
          <w:tcPr>
            <w:tcW w:w="1134" w:type="dxa"/>
            <w:vAlign w:val="center"/>
          </w:tcPr>
          <w:p>
            <w:pPr>
              <w:pStyle w:val="15"/>
            </w:pPr>
            <w:r>
              <w:t>6482100.00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2081004</w:t>
            </w:r>
          </w:p>
        </w:tc>
        <w:tc>
          <w:tcPr>
            <w:tcW w:w="1559" w:type="dxa"/>
            <w:vAlign w:val="center"/>
          </w:tcPr>
          <w:p>
            <w:pPr>
              <w:pStyle w:val="16"/>
            </w:pPr>
            <w:r>
              <w:rPr>
                <w:rFonts w:hint="eastAsia"/>
              </w:rPr>
              <w:t>殡葬</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2081006</w:t>
            </w:r>
          </w:p>
        </w:tc>
        <w:tc>
          <w:tcPr>
            <w:tcW w:w="1559" w:type="dxa"/>
            <w:vAlign w:val="center"/>
          </w:tcPr>
          <w:p>
            <w:pPr>
              <w:pStyle w:val="16"/>
            </w:pPr>
            <w:r>
              <w:rPr>
                <w:rFonts w:hint="eastAsia"/>
              </w:rPr>
              <w:t>养老服务</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r>
              <w:t>200000.00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20811</w:t>
            </w:r>
          </w:p>
        </w:tc>
        <w:tc>
          <w:tcPr>
            <w:tcW w:w="1559" w:type="dxa"/>
            <w:vAlign w:val="center"/>
          </w:tcPr>
          <w:p>
            <w:pPr>
              <w:pStyle w:val="16"/>
            </w:pPr>
            <w:r>
              <w:rPr>
                <w:rFonts w:hint="eastAsia"/>
              </w:rPr>
              <w:t>残疾人事业</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2081107</w:t>
            </w:r>
          </w:p>
        </w:tc>
        <w:tc>
          <w:tcPr>
            <w:tcW w:w="1559" w:type="dxa"/>
            <w:vAlign w:val="center"/>
          </w:tcPr>
          <w:p>
            <w:pPr>
              <w:pStyle w:val="16"/>
            </w:pPr>
            <w:r>
              <w:rPr>
                <w:rFonts w:hint="eastAsia"/>
              </w:rPr>
              <w:t>残疾人生活和护理补贴</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r>
              <w:t>4159700.00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20819</w:t>
            </w:r>
          </w:p>
        </w:tc>
        <w:tc>
          <w:tcPr>
            <w:tcW w:w="1559" w:type="dxa"/>
            <w:vAlign w:val="center"/>
          </w:tcPr>
          <w:p>
            <w:pPr>
              <w:pStyle w:val="16"/>
            </w:pPr>
            <w:r>
              <w:rPr>
                <w:rFonts w:hint="eastAsia"/>
              </w:rPr>
              <w:t>最低生活保障</w:t>
            </w:r>
          </w:p>
        </w:tc>
        <w:tc>
          <w:tcPr>
            <w:tcW w:w="1134" w:type="dxa"/>
            <w:vAlign w:val="center"/>
          </w:tcPr>
          <w:p>
            <w:pPr>
              <w:pStyle w:val="15"/>
            </w:pPr>
            <w:r>
              <w:t>35512200.00</w:t>
            </w:r>
          </w:p>
        </w:tc>
        <w:tc>
          <w:tcPr>
            <w:tcW w:w="1134" w:type="dxa"/>
            <w:vAlign w:val="center"/>
          </w:tcPr>
          <w:p>
            <w:pPr>
              <w:pStyle w:val="15"/>
            </w:pPr>
            <w:r>
              <w:t>35512200.00</w:t>
            </w:r>
          </w:p>
        </w:tc>
        <w:tc>
          <w:tcPr>
            <w:tcW w:w="1134" w:type="dxa"/>
            <w:vAlign w:val="center"/>
          </w:tcPr>
          <w:p>
            <w:pPr>
              <w:pStyle w:val="15"/>
            </w:pPr>
            <w:r>
              <w:t>35512200.00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2081901</w:t>
            </w:r>
          </w:p>
        </w:tc>
        <w:tc>
          <w:tcPr>
            <w:tcW w:w="1559" w:type="dxa"/>
            <w:vAlign w:val="center"/>
          </w:tcPr>
          <w:p>
            <w:pPr>
              <w:pStyle w:val="16"/>
            </w:pPr>
            <w:r>
              <w:rPr>
                <w:rFonts w:hint="eastAsia"/>
              </w:rPr>
              <w:t>城市最低生活保障金支出</w:t>
            </w:r>
          </w:p>
        </w:tc>
        <w:tc>
          <w:tcPr>
            <w:tcW w:w="1134" w:type="dxa"/>
            <w:vAlign w:val="center"/>
          </w:tcPr>
          <w:p>
            <w:pPr>
              <w:pStyle w:val="15"/>
            </w:pPr>
            <w:r>
              <w:t>4651300.00</w:t>
            </w:r>
          </w:p>
        </w:tc>
        <w:tc>
          <w:tcPr>
            <w:tcW w:w="1134" w:type="dxa"/>
            <w:vAlign w:val="center"/>
          </w:tcPr>
          <w:p>
            <w:pPr>
              <w:pStyle w:val="15"/>
            </w:pPr>
            <w:r>
              <w:t>4651300.00</w:t>
            </w:r>
          </w:p>
        </w:tc>
        <w:tc>
          <w:tcPr>
            <w:tcW w:w="1134" w:type="dxa"/>
            <w:vAlign w:val="center"/>
          </w:tcPr>
          <w:p>
            <w:pPr>
              <w:pStyle w:val="15"/>
            </w:pPr>
            <w:r>
              <w:t>4651300.00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2081902</w:t>
            </w:r>
          </w:p>
        </w:tc>
        <w:tc>
          <w:tcPr>
            <w:tcW w:w="1559" w:type="dxa"/>
            <w:vAlign w:val="center"/>
          </w:tcPr>
          <w:p>
            <w:pPr>
              <w:pStyle w:val="16"/>
            </w:pPr>
            <w:r>
              <w:rPr>
                <w:rFonts w:hint="eastAsia"/>
              </w:rPr>
              <w:t>农村最低生活保障金支出</w:t>
            </w:r>
          </w:p>
        </w:tc>
        <w:tc>
          <w:tcPr>
            <w:tcW w:w="1134" w:type="dxa"/>
            <w:vAlign w:val="center"/>
          </w:tcPr>
          <w:p>
            <w:pPr>
              <w:pStyle w:val="15"/>
            </w:pPr>
            <w:r>
              <w:t>30860900.00</w:t>
            </w:r>
          </w:p>
        </w:tc>
        <w:tc>
          <w:tcPr>
            <w:tcW w:w="1134" w:type="dxa"/>
            <w:vAlign w:val="center"/>
          </w:tcPr>
          <w:p>
            <w:pPr>
              <w:pStyle w:val="15"/>
            </w:pPr>
            <w:r>
              <w:t>30860900.00</w:t>
            </w:r>
          </w:p>
        </w:tc>
        <w:tc>
          <w:tcPr>
            <w:tcW w:w="1134" w:type="dxa"/>
            <w:vAlign w:val="center"/>
          </w:tcPr>
          <w:p>
            <w:pPr>
              <w:pStyle w:val="15"/>
            </w:pPr>
            <w:r>
              <w:t>30860900.00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20820</w:t>
            </w:r>
          </w:p>
        </w:tc>
        <w:tc>
          <w:tcPr>
            <w:tcW w:w="1559" w:type="dxa"/>
            <w:vAlign w:val="center"/>
          </w:tcPr>
          <w:p>
            <w:pPr>
              <w:pStyle w:val="16"/>
            </w:pPr>
            <w:r>
              <w:rPr>
                <w:rFonts w:hint="eastAsia"/>
              </w:rPr>
              <w:t>临时救助</w:t>
            </w:r>
          </w:p>
        </w:tc>
        <w:tc>
          <w:tcPr>
            <w:tcW w:w="1134" w:type="dxa"/>
            <w:vAlign w:val="center"/>
          </w:tcPr>
          <w:p>
            <w:pPr>
              <w:pStyle w:val="15"/>
            </w:pPr>
            <w:r>
              <w:t>1300000.00</w:t>
            </w:r>
          </w:p>
        </w:tc>
        <w:tc>
          <w:tcPr>
            <w:tcW w:w="1134" w:type="dxa"/>
            <w:vAlign w:val="center"/>
          </w:tcPr>
          <w:p>
            <w:pPr>
              <w:pStyle w:val="15"/>
            </w:pPr>
            <w:r>
              <w:t>1300000.00</w:t>
            </w:r>
          </w:p>
        </w:tc>
        <w:tc>
          <w:tcPr>
            <w:tcW w:w="1134" w:type="dxa"/>
            <w:vAlign w:val="center"/>
          </w:tcPr>
          <w:p>
            <w:pPr>
              <w:pStyle w:val="15"/>
            </w:pPr>
            <w:r>
              <w:t>1300000.00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2082001</w:t>
            </w:r>
          </w:p>
        </w:tc>
        <w:tc>
          <w:tcPr>
            <w:tcW w:w="1559" w:type="dxa"/>
            <w:vAlign w:val="center"/>
          </w:tcPr>
          <w:p>
            <w:pPr>
              <w:pStyle w:val="16"/>
            </w:pPr>
            <w:r>
              <w:rPr>
                <w:rFonts w:hint="eastAsia"/>
              </w:rPr>
              <w:t>临时救助支出</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r>
              <w:t>1000000.00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2082002</w:t>
            </w:r>
          </w:p>
        </w:tc>
        <w:tc>
          <w:tcPr>
            <w:tcW w:w="1559" w:type="dxa"/>
            <w:vAlign w:val="center"/>
          </w:tcPr>
          <w:p>
            <w:pPr>
              <w:pStyle w:val="16"/>
            </w:pPr>
            <w:r>
              <w:rPr>
                <w:rFonts w:hint="eastAsia"/>
              </w:rPr>
              <w:t>流浪乞讨人员救助支出</w:t>
            </w:r>
          </w:p>
        </w:tc>
        <w:tc>
          <w:tcPr>
            <w:tcW w:w="1134" w:type="dxa"/>
            <w:vAlign w:val="center"/>
          </w:tcPr>
          <w:p>
            <w:pPr>
              <w:pStyle w:val="15"/>
            </w:pPr>
            <w:r>
              <w:t>300000.00</w:t>
            </w:r>
          </w:p>
        </w:tc>
        <w:tc>
          <w:tcPr>
            <w:tcW w:w="1134" w:type="dxa"/>
            <w:vAlign w:val="center"/>
          </w:tcPr>
          <w:p>
            <w:pPr>
              <w:pStyle w:val="15"/>
            </w:pPr>
            <w:r>
              <w:t>300000.00</w:t>
            </w:r>
          </w:p>
        </w:tc>
        <w:tc>
          <w:tcPr>
            <w:tcW w:w="1134" w:type="dxa"/>
            <w:vAlign w:val="center"/>
          </w:tcPr>
          <w:p>
            <w:pPr>
              <w:pStyle w:val="15"/>
            </w:pPr>
            <w:r>
              <w:t>300000.00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20821</w:t>
            </w:r>
          </w:p>
        </w:tc>
        <w:tc>
          <w:tcPr>
            <w:tcW w:w="1559" w:type="dxa"/>
            <w:vAlign w:val="center"/>
          </w:tcPr>
          <w:p>
            <w:pPr>
              <w:pStyle w:val="16"/>
            </w:pPr>
            <w:r>
              <w:rPr>
                <w:rFonts w:hint="eastAsia"/>
              </w:rPr>
              <w:t>特困人员救助供养</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2082102</w:t>
            </w:r>
          </w:p>
        </w:tc>
        <w:tc>
          <w:tcPr>
            <w:tcW w:w="1559" w:type="dxa"/>
            <w:vAlign w:val="center"/>
          </w:tcPr>
          <w:p>
            <w:pPr>
              <w:pStyle w:val="16"/>
            </w:pPr>
            <w:r>
              <w:rPr>
                <w:rFonts w:hint="eastAsia"/>
              </w:rPr>
              <w:t>农村特困人员救助供养支出</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r>
              <w:t>8620000.00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56700.00</w:t>
            </w:r>
          </w:p>
        </w:tc>
        <w:tc>
          <w:tcPr>
            <w:tcW w:w="1134" w:type="dxa"/>
            <w:vAlign w:val="center"/>
          </w:tcPr>
          <w:p>
            <w:pPr>
              <w:pStyle w:val="15"/>
            </w:pPr>
            <w:r>
              <w:t>56700.00</w:t>
            </w:r>
          </w:p>
        </w:tc>
        <w:tc>
          <w:tcPr>
            <w:tcW w:w="1134" w:type="dxa"/>
            <w:vAlign w:val="center"/>
          </w:tcPr>
          <w:p>
            <w:pPr>
              <w:pStyle w:val="15"/>
            </w:pPr>
            <w:r>
              <w:t>56700.00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56700.00</w:t>
            </w:r>
          </w:p>
        </w:tc>
        <w:tc>
          <w:tcPr>
            <w:tcW w:w="1134" w:type="dxa"/>
            <w:vAlign w:val="center"/>
          </w:tcPr>
          <w:p>
            <w:pPr>
              <w:pStyle w:val="15"/>
            </w:pPr>
            <w:r>
              <w:t>56700.00</w:t>
            </w:r>
          </w:p>
        </w:tc>
        <w:tc>
          <w:tcPr>
            <w:tcW w:w="1134" w:type="dxa"/>
            <w:vAlign w:val="center"/>
          </w:tcPr>
          <w:p>
            <w:pPr>
              <w:pStyle w:val="15"/>
            </w:pPr>
            <w:r>
              <w:t>56700.00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r>
              <w:t>41400.00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r>
              <w:t>15300.00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83000.00</w:t>
            </w:r>
          </w:p>
        </w:tc>
        <w:tc>
          <w:tcPr>
            <w:tcW w:w="1134" w:type="dxa"/>
            <w:vAlign w:val="center"/>
          </w:tcPr>
          <w:p>
            <w:pPr>
              <w:pStyle w:val="15"/>
            </w:pPr>
            <w:r>
              <w:t>83000.00</w:t>
            </w:r>
          </w:p>
        </w:tc>
        <w:tc>
          <w:tcPr>
            <w:tcW w:w="1134" w:type="dxa"/>
            <w:vAlign w:val="center"/>
          </w:tcPr>
          <w:p>
            <w:pPr>
              <w:pStyle w:val="15"/>
            </w:pPr>
            <w:r>
              <w:t>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83000.00</w:t>
            </w:r>
          </w:p>
        </w:tc>
        <w:tc>
          <w:tcPr>
            <w:tcW w:w="1134" w:type="dxa"/>
            <w:vAlign w:val="center"/>
          </w:tcPr>
          <w:p>
            <w:pPr>
              <w:pStyle w:val="15"/>
            </w:pPr>
            <w:r>
              <w:t>83000.00</w:t>
            </w:r>
          </w:p>
        </w:tc>
        <w:tc>
          <w:tcPr>
            <w:tcW w:w="1134" w:type="dxa"/>
            <w:vAlign w:val="center"/>
          </w:tcPr>
          <w:p>
            <w:pPr>
              <w:pStyle w:val="15"/>
            </w:pPr>
            <w:r>
              <w:t>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83000.00</w:t>
            </w:r>
          </w:p>
        </w:tc>
        <w:tc>
          <w:tcPr>
            <w:tcW w:w="1134" w:type="dxa"/>
            <w:vAlign w:val="center"/>
          </w:tcPr>
          <w:p>
            <w:pPr>
              <w:pStyle w:val="15"/>
            </w:pPr>
            <w:r>
              <w:t>83000.00</w:t>
            </w:r>
          </w:p>
        </w:tc>
        <w:tc>
          <w:tcPr>
            <w:tcW w:w="1134" w:type="dxa"/>
            <w:vAlign w:val="center"/>
          </w:tcPr>
          <w:p>
            <w:pPr>
              <w:pStyle w:val="15"/>
            </w:pPr>
            <w:r>
              <w:t>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229</w:t>
            </w:r>
          </w:p>
        </w:tc>
        <w:tc>
          <w:tcPr>
            <w:tcW w:w="1559" w:type="dxa"/>
            <w:vAlign w:val="center"/>
          </w:tcPr>
          <w:p>
            <w:pPr>
              <w:pStyle w:val="16"/>
            </w:pPr>
            <w:r>
              <w:rPr>
                <w:rFonts w:hint="eastAsia"/>
              </w:rPr>
              <w:t>其他支出</w:t>
            </w:r>
          </w:p>
        </w:tc>
        <w:tc>
          <w:tcPr>
            <w:tcW w:w="1134" w:type="dxa"/>
            <w:vAlign w:val="center"/>
          </w:tcPr>
          <w:p>
            <w:pPr>
              <w:pStyle w:val="15"/>
            </w:pPr>
            <w:r>
              <w:t>12472000.00</w:t>
            </w:r>
          </w:p>
        </w:tc>
        <w:tc>
          <w:tcPr>
            <w:tcW w:w="1134" w:type="dxa"/>
            <w:vAlign w:val="center"/>
          </w:tcPr>
          <w:p>
            <w:pPr>
              <w:pStyle w:val="15"/>
            </w:pPr>
            <w:r>
              <w:t>12472000.00</w:t>
            </w:r>
          </w:p>
        </w:tc>
        <w:tc>
          <w:tcPr>
            <w:tcW w:w="1134" w:type="dxa"/>
            <w:vAlign w:val="center"/>
          </w:tcPr>
          <w:p>
            <w:pPr>
              <w:pStyle w:val="15"/>
            </w:pPr>
            <w:r>
              <w:t>12472000.00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22904</w:t>
            </w:r>
          </w:p>
        </w:tc>
        <w:tc>
          <w:tcPr>
            <w:tcW w:w="1559" w:type="dxa"/>
            <w:vAlign w:val="center"/>
          </w:tcPr>
          <w:p>
            <w:pPr>
              <w:pStyle w:val="16"/>
            </w:pPr>
            <w:r>
              <w:rPr>
                <w:rFonts w:hint="eastAsia"/>
              </w:rPr>
              <w:t>其他政府性基金及对应专项债务收入安排的支出</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2290402</w:t>
            </w:r>
          </w:p>
        </w:tc>
        <w:tc>
          <w:tcPr>
            <w:tcW w:w="1559" w:type="dxa"/>
            <w:vAlign w:val="center"/>
          </w:tcPr>
          <w:p>
            <w:pPr>
              <w:pStyle w:val="16"/>
            </w:pPr>
            <w:r>
              <w:rPr>
                <w:rFonts w:hint="eastAsia"/>
              </w:rPr>
              <w:t>其他地方自行试点项目收益专项债券收入安排的支出</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22960</w:t>
            </w:r>
          </w:p>
        </w:tc>
        <w:tc>
          <w:tcPr>
            <w:tcW w:w="1559" w:type="dxa"/>
            <w:vAlign w:val="center"/>
          </w:tcPr>
          <w:p>
            <w:pPr>
              <w:pStyle w:val="16"/>
            </w:pPr>
            <w:r>
              <w:rPr>
                <w:rFonts w:hint="eastAsia"/>
              </w:rPr>
              <w:t>彩票公益金安排的支出</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2296002</w:t>
            </w:r>
          </w:p>
        </w:tc>
        <w:tc>
          <w:tcPr>
            <w:tcW w:w="1559" w:type="dxa"/>
            <w:vAlign w:val="center"/>
          </w:tcPr>
          <w:p>
            <w:pPr>
              <w:pStyle w:val="16"/>
            </w:pPr>
            <w:r>
              <w:rPr>
                <w:rFonts w:hint="eastAsia"/>
              </w:rPr>
              <w:t>用于社会福利的彩票公益金支出</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r>
              <w:t>2472000.00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t>73847700.00</w:t>
            </w:r>
          </w:p>
        </w:tc>
        <w:tc>
          <w:tcPr>
            <w:tcW w:w="1361" w:type="dxa"/>
            <w:vAlign w:val="center"/>
          </w:tcPr>
          <w:p>
            <w:pPr>
              <w:pStyle w:val="19"/>
            </w:pPr>
            <w:r>
              <w:t>1994700.00</w:t>
            </w:r>
          </w:p>
        </w:tc>
        <w:tc>
          <w:tcPr>
            <w:tcW w:w="1361" w:type="dxa"/>
            <w:vAlign w:val="center"/>
          </w:tcPr>
          <w:p>
            <w:pPr>
              <w:pStyle w:val="19"/>
            </w:pPr>
            <w:r>
              <w:t>71853000.00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rPr>
                <w:rFonts w:hint="eastAsia"/>
              </w:rPr>
              <w:t>社会保障和就业支出</w:t>
            </w:r>
          </w:p>
        </w:tc>
        <w:tc>
          <w:tcPr>
            <w:tcW w:w="1361" w:type="dxa"/>
            <w:vAlign w:val="center"/>
          </w:tcPr>
          <w:p>
            <w:pPr>
              <w:pStyle w:val="15"/>
            </w:pPr>
            <w:r>
              <w:t>61236000.00</w:t>
            </w:r>
          </w:p>
        </w:tc>
        <w:tc>
          <w:tcPr>
            <w:tcW w:w="1361" w:type="dxa"/>
            <w:vAlign w:val="center"/>
          </w:tcPr>
          <w:p>
            <w:pPr>
              <w:pStyle w:val="15"/>
            </w:pPr>
            <w:r>
              <w:t>1855000.00</w:t>
            </w:r>
          </w:p>
        </w:tc>
        <w:tc>
          <w:tcPr>
            <w:tcW w:w="1361" w:type="dxa"/>
            <w:vAlign w:val="center"/>
          </w:tcPr>
          <w:p>
            <w:pPr>
              <w:pStyle w:val="15"/>
            </w:pPr>
            <w:r>
              <w:t>59381000.00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6" w:type="dxa"/>
            <w:vAlign w:val="center"/>
          </w:tcPr>
          <w:p>
            <w:pPr>
              <w:pStyle w:val="16"/>
            </w:pPr>
            <w:r>
              <w:rPr>
                <w:rFonts w:hint="eastAsia"/>
              </w:rPr>
              <w:t>民政管理事务</w:t>
            </w:r>
          </w:p>
        </w:tc>
        <w:tc>
          <w:tcPr>
            <w:tcW w:w="1361" w:type="dxa"/>
            <w:vAlign w:val="center"/>
          </w:tcPr>
          <w:p>
            <w:pPr>
              <w:pStyle w:val="15"/>
            </w:pPr>
            <w:r>
              <w:t>2034400.00</w:t>
            </w:r>
          </w:p>
        </w:tc>
        <w:tc>
          <w:tcPr>
            <w:tcW w:w="1361" w:type="dxa"/>
            <w:vAlign w:val="center"/>
          </w:tcPr>
          <w:p>
            <w:pPr>
              <w:pStyle w:val="15"/>
            </w:pPr>
            <w:r>
              <w:t>1674000.00</w:t>
            </w:r>
          </w:p>
        </w:tc>
        <w:tc>
          <w:tcPr>
            <w:tcW w:w="1361" w:type="dxa"/>
            <w:vAlign w:val="center"/>
          </w:tcPr>
          <w:p>
            <w:pPr>
              <w:pStyle w:val="15"/>
            </w:pPr>
            <w:r>
              <w:t>360400.00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2080201</w:t>
            </w:r>
          </w:p>
        </w:tc>
        <w:tc>
          <w:tcPr>
            <w:tcW w:w="4536" w:type="dxa"/>
            <w:vAlign w:val="center"/>
          </w:tcPr>
          <w:p>
            <w:pPr>
              <w:pStyle w:val="16"/>
            </w:pPr>
            <w:r>
              <w:rPr>
                <w:rFonts w:hint="eastAsia"/>
              </w:rPr>
              <w:t>行政运行</w:t>
            </w:r>
          </w:p>
        </w:tc>
        <w:tc>
          <w:tcPr>
            <w:tcW w:w="1361" w:type="dxa"/>
            <w:vAlign w:val="center"/>
          </w:tcPr>
          <w:p>
            <w:pPr>
              <w:pStyle w:val="15"/>
            </w:pPr>
            <w:r>
              <w:t>1135400.00</w:t>
            </w:r>
          </w:p>
        </w:tc>
        <w:tc>
          <w:tcPr>
            <w:tcW w:w="1361" w:type="dxa"/>
            <w:vAlign w:val="center"/>
          </w:tcPr>
          <w:p>
            <w:pPr>
              <w:pStyle w:val="15"/>
            </w:pPr>
            <w:r>
              <w:t>975000.00</w:t>
            </w:r>
          </w:p>
        </w:tc>
        <w:tc>
          <w:tcPr>
            <w:tcW w:w="1361" w:type="dxa"/>
            <w:vAlign w:val="center"/>
          </w:tcPr>
          <w:p>
            <w:pPr>
              <w:pStyle w:val="15"/>
            </w:pPr>
            <w:r>
              <w:t>160400.00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2080208</w:t>
            </w:r>
          </w:p>
        </w:tc>
        <w:tc>
          <w:tcPr>
            <w:tcW w:w="4536" w:type="dxa"/>
            <w:vAlign w:val="center"/>
          </w:tcPr>
          <w:p>
            <w:pPr>
              <w:pStyle w:val="16"/>
            </w:pPr>
            <w:r>
              <w:rPr>
                <w:rFonts w:hint="eastAsia"/>
              </w:rPr>
              <w:t>基层政权建设和社区治理</w:t>
            </w: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2080299</w:t>
            </w:r>
          </w:p>
        </w:tc>
        <w:tc>
          <w:tcPr>
            <w:tcW w:w="4536" w:type="dxa"/>
            <w:vAlign w:val="center"/>
          </w:tcPr>
          <w:p>
            <w:pPr>
              <w:pStyle w:val="16"/>
            </w:pPr>
            <w:r>
              <w:rPr>
                <w:rFonts w:hint="eastAsia"/>
              </w:rPr>
              <w:t>其他民政管理事务支出</w:t>
            </w:r>
          </w:p>
        </w:tc>
        <w:tc>
          <w:tcPr>
            <w:tcW w:w="1361" w:type="dxa"/>
            <w:vAlign w:val="center"/>
          </w:tcPr>
          <w:p>
            <w:pPr>
              <w:pStyle w:val="15"/>
            </w:pPr>
            <w:r>
              <w:t>699000.00</w:t>
            </w:r>
          </w:p>
        </w:tc>
        <w:tc>
          <w:tcPr>
            <w:tcW w:w="1361" w:type="dxa"/>
            <w:vAlign w:val="center"/>
          </w:tcPr>
          <w:p>
            <w:pPr>
              <w:pStyle w:val="15"/>
            </w:pPr>
            <w:r>
              <w:t>699000.00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6" w:type="dxa"/>
            <w:vAlign w:val="center"/>
          </w:tcPr>
          <w:p>
            <w:pPr>
              <w:pStyle w:val="16"/>
            </w:pPr>
            <w:r>
              <w:rPr>
                <w:rFonts w:hint="eastAsia"/>
              </w:rPr>
              <w:t>行政事业单位养老支出</w:t>
            </w:r>
          </w:p>
        </w:tc>
        <w:tc>
          <w:tcPr>
            <w:tcW w:w="1361" w:type="dxa"/>
            <w:vAlign w:val="center"/>
          </w:tcPr>
          <w:p>
            <w:pPr>
              <w:pStyle w:val="15"/>
            </w:pPr>
            <w:r>
              <w:t>181000.00</w:t>
            </w:r>
          </w:p>
        </w:tc>
        <w:tc>
          <w:tcPr>
            <w:tcW w:w="1361" w:type="dxa"/>
            <w:vAlign w:val="center"/>
          </w:tcPr>
          <w:p>
            <w:pPr>
              <w:pStyle w:val="15"/>
            </w:pPr>
            <w:r>
              <w:t>181000.00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t>121000.00</w:t>
            </w:r>
          </w:p>
        </w:tc>
        <w:tc>
          <w:tcPr>
            <w:tcW w:w="1361" w:type="dxa"/>
            <w:vAlign w:val="center"/>
          </w:tcPr>
          <w:p>
            <w:pPr>
              <w:pStyle w:val="15"/>
            </w:pPr>
            <w:r>
              <w:t>121000.00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t>60000.00</w:t>
            </w: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20810</w:t>
            </w:r>
          </w:p>
        </w:tc>
        <w:tc>
          <w:tcPr>
            <w:tcW w:w="4536" w:type="dxa"/>
            <w:vAlign w:val="center"/>
          </w:tcPr>
          <w:p>
            <w:pPr>
              <w:pStyle w:val="16"/>
            </w:pPr>
            <w:r>
              <w:rPr>
                <w:rFonts w:hint="eastAsia"/>
              </w:rPr>
              <w:t>社会福利</w:t>
            </w:r>
          </w:p>
        </w:tc>
        <w:tc>
          <w:tcPr>
            <w:tcW w:w="1361" w:type="dxa"/>
            <w:vAlign w:val="center"/>
          </w:tcPr>
          <w:p>
            <w:pPr>
              <w:pStyle w:val="15"/>
            </w:pPr>
            <w:r>
              <w:t>9428700.00</w:t>
            </w:r>
          </w:p>
        </w:tc>
        <w:tc>
          <w:tcPr>
            <w:tcW w:w="1361" w:type="dxa"/>
            <w:vAlign w:val="center"/>
          </w:tcPr>
          <w:p>
            <w:pPr>
              <w:pStyle w:val="15"/>
            </w:pPr>
          </w:p>
        </w:tc>
        <w:tc>
          <w:tcPr>
            <w:tcW w:w="1361" w:type="dxa"/>
            <w:vAlign w:val="center"/>
          </w:tcPr>
          <w:p>
            <w:pPr>
              <w:pStyle w:val="15"/>
            </w:pPr>
            <w:r>
              <w:t>9428700.00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2081001</w:t>
            </w:r>
          </w:p>
        </w:tc>
        <w:tc>
          <w:tcPr>
            <w:tcW w:w="4536" w:type="dxa"/>
            <w:vAlign w:val="center"/>
          </w:tcPr>
          <w:p>
            <w:pPr>
              <w:pStyle w:val="16"/>
            </w:pPr>
            <w:r>
              <w:rPr>
                <w:rFonts w:hint="eastAsia"/>
              </w:rPr>
              <w:t>儿童福利</w:t>
            </w:r>
          </w:p>
        </w:tc>
        <w:tc>
          <w:tcPr>
            <w:tcW w:w="1361" w:type="dxa"/>
            <w:vAlign w:val="center"/>
          </w:tcPr>
          <w:p>
            <w:pPr>
              <w:pStyle w:val="15"/>
            </w:pPr>
            <w:r>
              <w:t>1746600.00</w:t>
            </w:r>
          </w:p>
        </w:tc>
        <w:tc>
          <w:tcPr>
            <w:tcW w:w="1361" w:type="dxa"/>
            <w:vAlign w:val="center"/>
          </w:tcPr>
          <w:p>
            <w:pPr>
              <w:pStyle w:val="15"/>
            </w:pPr>
          </w:p>
        </w:tc>
        <w:tc>
          <w:tcPr>
            <w:tcW w:w="1361" w:type="dxa"/>
            <w:vAlign w:val="center"/>
          </w:tcPr>
          <w:p>
            <w:pPr>
              <w:pStyle w:val="15"/>
            </w:pPr>
            <w:r>
              <w:t>1746600.00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2081002</w:t>
            </w:r>
          </w:p>
        </w:tc>
        <w:tc>
          <w:tcPr>
            <w:tcW w:w="4536" w:type="dxa"/>
            <w:vAlign w:val="center"/>
          </w:tcPr>
          <w:p>
            <w:pPr>
              <w:pStyle w:val="16"/>
            </w:pPr>
            <w:r>
              <w:rPr>
                <w:rFonts w:hint="eastAsia"/>
              </w:rPr>
              <w:t>老年福利</w:t>
            </w:r>
          </w:p>
        </w:tc>
        <w:tc>
          <w:tcPr>
            <w:tcW w:w="1361" w:type="dxa"/>
            <w:vAlign w:val="center"/>
          </w:tcPr>
          <w:p>
            <w:pPr>
              <w:pStyle w:val="15"/>
            </w:pPr>
            <w:r>
              <w:t>6482100.00</w:t>
            </w:r>
          </w:p>
        </w:tc>
        <w:tc>
          <w:tcPr>
            <w:tcW w:w="1361" w:type="dxa"/>
            <w:vAlign w:val="center"/>
          </w:tcPr>
          <w:p>
            <w:pPr>
              <w:pStyle w:val="15"/>
            </w:pPr>
          </w:p>
        </w:tc>
        <w:tc>
          <w:tcPr>
            <w:tcW w:w="1361" w:type="dxa"/>
            <w:vAlign w:val="center"/>
          </w:tcPr>
          <w:p>
            <w:pPr>
              <w:pStyle w:val="15"/>
            </w:pPr>
            <w:r>
              <w:t>6482100.00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2081004</w:t>
            </w:r>
          </w:p>
        </w:tc>
        <w:tc>
          <w:tcPr>
            <w:tcW w:w="4536" w:type="dxa"/>
            <w:vAlign w:val="center"/>
          </w:tcPr>
          <w:p>
            <w:pPr>
              <w:pStyle w:val="16"/>
            </w:pPr>
            <w:r>
              <w:rPr>
                <w:rFonts w:hint="eastAsia"/>
              </w:rPr>
              <w:t>殡葬</w:t>
            </w: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2081006</w:t>
            </w:r>
          </w:p>
        </w:tc>
        <w:tc>
          <w:tcPr>
            <w:tcW w:w="4536" w:type="dxa"/>
            <w:vAlign w:val="center"/>
          </w:tcPr>
          <w:p>
            <w:pPr>
              <w:pStyle w:val="16"/>
            </w:pPr>
            <w:r>
              <w:rPr>
                <w:rFonts w:hint="eastAsia"/>
              </w:rPr>
              <w:t>养老服务</w:t>
            </w: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r>
              <w:t>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20811</w:t>
            </w:r>
          </w:p>
        </w:tc>
        <w:tc>
          <w:tcPr>
            <w:tcW w:w="4536" w:type="dxa"/>
            <w:vAlign w:val="center"/>
          </w:tcPr>
          <w:p>
            <w:pPr>
              <w:pStyle w:val="16"/>
            </w:pPr>
            <w:r>
              <w:rPr>
                <w:rFonts w:hint="eastAsia"/>
              </w:rPr>
              <w:t>残疾人事业</w:t>
            </w: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2081107</w:t>
            </w:r>
          </w:p>
        </w:tc>
        <w:tc>
          <w:tcPr>
            <w:tcW w:w="4536" w:type="dxa"/>
            <w:vAlign w:val="center"/>
          </w:tcPr>
          <w:p>
            <w:pPr>
              <w:pStyle w:val="16"/>
            </w:pPr>
            <w:r>
              <w:rPr>
                <w:rFonts w:hint="eastAsia"/>
              </w:rPr>
              <w:t>残疾人生活和护理补贴</w:t>
            </w: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r>
              <w:t>4159700.00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20819</w:t>
            </w:r>
          </w:p>
        </w:tc>
        <w:tc>
          <w:tcPr>
            <w:tcW w:w="4536" w:type="dxa"/>
            <w:vAlign w:val="center"/>
          </w:tcPr>
          <w:p>
            <w:pPr>
              <w:pStyle w:val="16"/>
            </w:pPr>
            <w:r>
              <w:rPr>
                <w:rFonts w:hint="eastAsia"/>
              </w:rPr>
              <w:t>最低生活保障</w:t>
            </w:r>
          </w:p>
        </w:tc>
        <w:tc>
          <w:tcPr>
            <w:tcW w:w="1361" w:type="dxa"/>
            <w:vAlign w:val="center"/>
          </w:tcPr>
          <w:p>
            <w:pPr>
              <w:pStyle w:val="15"/>
            </w:pPr>
            <w:r>
              <w:t>35512200.00</w:t>
            </w:r>
          </w:p>
        </w:tc>
        <w:tc>
          <w:tcPr>
            <w:tcW w:w="1361" w:type="dxa"/>
            <w:vAlign w:val="center"/>
          </w:tcPr>
          <w:p>
            <w:pPr>
              <w:pStyle w:val="15"/>
            </w:pPr>
          </w:p>
        </w:tc>
        <w:tc>
          <w:tcPr>
            <w:tcW w:w="1361" w:type="dxa"/>
            <w:vAlign w:val="center"/>
          </w:tcPr>
          <w:p>
            <w:pPr>
              <w:pStyle w:val="15"/>
            </w:pPr>
            <w:r>
              <w:t>35512200.00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2081901</w:t>
            </w:r>
          </w:p>
        </w:tc>
        <w:tc>
          <w:tcPr>
            <w:tcW w:w="4536" w:type="dxa"/>
            <w:vAlign w:val="center"/>
          </w:tcPr>
          <w:p>
            <w:pPr>
              <w:pStyle w:val="16"/>
            </w:pPr>
            <w:r>
              <w:rPr>
                <w:rFonts w:hint="eastAsia"/>
              </w:rPr>
              <w:t>城市最低生活保障金支出</w:t>
            </w:r>
          </w:p>
        </w:tc>
        <w:tc>
          <w:tcPr>
            <w:tcW w:w="1361" w:type="dxa"/>
            <w:vAlign w:val="center"/>
          </w:tcPr>
          <w:p>
            <w:pPr>
              <w:pStyle w:val="15"/>
            </w:pPr>
            <w:r>
              <w:t>4651300.00</w:t>
            </w:r>
          </w:p>
        </w:tc>
        <w:tc>
          <w:tcPr>
            <w:tcW w:w="1361" w:type="dxa"/>
            <w:vAlign w:val="center"/>
          </w:tcPr>
          <w:p>
            <w:pPr>
              <w:pStyle w:val="15"/>
            </w:pPr>
          </w:p>
        </w:tc>
        <w:tc>
          <w:tcPr>
            <w:tcW w:w="1361" w:type="dxa"/>
            <w:vAlign w:val="center"/>
          </w:tcPr>
          <w:p>
            <w:pPr>
              <w:pStyle w:val="15"/>
            </w:pPr>
            <w:r>
              <w:t>4651300.00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2081902</w:t>
            </w:r>
          </w:p>
        </w:tc>
        <w:tc>
          <w:tcPr>
            <w:tcW w:w="4536" w:type="dxa"/>
            <w:vAlign w:val="center"/>
          </w:tcPr>
          <w:p>
            <w:pPr>
              <w:pStyle w:val="16"/>
            </w:pPr>
            <w:r>
              <w:rPr>
                <w:rFonts w:hint="eastAsia"/>
              </w:rPr>
              <w:t>农村最低生活保障金支出</w:t>
            </w:r>
          </w:p>
        </w:tc>
        <w:tc>
          <w:tcPr>
            <w:tcW w:w="1361" w:type="dxa"/>
            <w:vAlign w:val="center"/>
          </w:tcPr>
          <w:p>
            <w:pPr>
              <w:pStyle w:val="15"/>
            </w:pPr>
            <w:r>
              <w:t>30860900.00</w:t>
            </w:r>
          </w:p>
        </w:tc>
        <w:tc>
          <w:tcPr>
            <w:tcW w:w="1361" w:type="dxa"/>
            <w:vAlign w:val="center"/>
          </w:tcPr>
          <w:p>
            <w:pPr>
              <w:pStyle w:val="15"/>
            </w:pPr>
          </w:p>
        </w:tc>
        <w:tc>
          <w:tcPr>
            <w:tcW w:w="1361" w:type="dxa"/>
            <w:vAlign w:val="center"/>
          </w:tcPr>
          <w:p>
            <w:pPr>
              <w:pStyle w:val="15"/>
            </w:pPr>
            <w:r>
              <w:t>30860900.00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20820</w:t>
            </w:r>
          </w:p>
        </w:tc>
        <w:tc>
          <w:tcPr>
            <w:tcW w:w="4536" w:type="dxa"/>
            <w:vAlign w:val="center"/>
          </w:tcPr>
          <w:p>
            <w:pPr>
              <w:pStyle w:val="16"/>
            </w:pPr>
            <w:r>
              <w:rPr>
                <w:rFonts w:hint="eastAsia"/>
              </w:rPr>
              <w:t>临时救助</w:t>
            </w:r>
          </w:p>
        </w:tc>
        <w:tc>
          <w:tcPr>
            <w:tcW w:w="1361" w:type="dxa"/>
            <w:vAlign w:val="center"/>
          </w:tcPr>
          <w:p>
            <w:pPr>
              <w:pStyle w:val="15"/>
            </w:pPr>
            <w:r>
              <w:t>1300000.00</w:t>
            </w:r>
          </w:p>
        </w:tc>
        <w:tc>
          <w:tcPr>
            <w:tcW w:w="1361" w:type="dxa"/>
            <w:vAlign w:val="center"/>
          </w:tcPr>
          <w:p>
            <w:pPr>
              <w:pStyle w:val="15"/>
            </w:pPr>
          </w:p>
        </w:tc>
        <w:tc>
          <w:tcPr>
            <w:tcW w:w="1361" w:type="dxa"/>
            <w:vAlign w:val="center"/>
          </w:tcPr>
          <w:p>
            <w:pPr>
              <w:pStyle w:val="15"/>
            </w:pPr>
            <w:r>
              <w:t>1300000.00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2082001</w:t>
            </w:r>
          </w:p>
        </w:tc>
        <w:tc>
          <w:tcPr>
            <w:tcW w:w="4536" w:type="dxa"/>
            <w:vAlign w:val="center"/>
          </w:tcPr>
          <w:p>
            <w:pPr>
              <w:pStyle w:val="16"/>
            </w:pPr>
            <w:r>
              <w:rPr>
                <w:rFonts w:hint="eastAsia"/>
              </w:rPr>
              <w:t>临时救助支出</w:t>
            </w: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r>
              <w:t>1000000.00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2082002</w:t>
            </w:r>
          </w:p>
        </w:tc>
        <w:tc>
          <w:tcPr>
            <w:tcW w:w="4536" w:type="dxa"/>
            <w:vAlign w:val="center"/>
          </w:tcPr>
          <w:p>
            <w:pPr>
              <w:pStyle w:val="16"/>
            </w:pPr>
            <w:r>
              <w:rPr>
                <w:rFonts w:hint="eastAsia"/>
              </w:rPr>
              <w:t>流浪乞讨人员救助支出</w:t>
            </w: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20821</w:t>
            </w:r>
          </w:p>
        </w:tc>
        <w:tc>
          <w:tcPr>
            <w:tcW w:w="4536" w:type="dxa"/>
            <w:vAlign w:val="center"/>
          </w:tcPr>
          <w:p>
            <w:pPr>
              <w:pStyle w:val="16"/>
            </w:pPr>
            <w:r>
              <w:rPr>
                <w:rFonts w:hint="eastAsia"/>
              </w:rPr>
              <w:t>特困人员救助供养</w:t>
            </w: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2082102</w:t>
            </w:r>
          </w:p>
        </w:tc>
        <w:tc>
          <w:tcPr>
            <w:tcW w:w="4536" w:type="dxa"/>
            <w:vAlign w:val="center"/>
          </w:tcPr>
          <w:p>
            <w:pPr>
              <w:pStyle w:val="16"/>
            </w:pPr>
            <w:r>
              <w:rPr>
                <w:rFonts w:hint="eastAsia"/>
              </w:rPr>
              <w:t>农村特困人员救助供养支出</w:t>
            </w: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r>
              <w:t>8620000.00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w:t>
            </w:r>
          </w:p>
        </w:tc>
        <w:tc>
          <w:tcPr>
            <w:tcW w:w="4536" w:type="dxa"/>
            <w:vAlign w:val="center"/>
          </w:tcPr>
          <w:p>
            <w:pPr>
              <w:pStyle w:val="16"/>
            </w:pPr>
            <w:r>
              <w:rPr>
                <w:rFonts w:hint="eastAsia"/>
              </w:rPr>
              <w:t>卫生健康支出</w:t>
            </w:r>
          </w:p>
        </w:tc>
        <w:tc>
          <w:tcPr>
            <w:tcW w:w="1361" w:type="dxa"/>
            <w:vAlign w:val="center"/>
          </w:tcPr>
          <w:p>
            <w:pPr>
              <w:pStyle w:val="15"/>
            </w:pPr>
            <w:r>
              <w:t>56700.00</w:t>
            </w:r>
          </w:p>
        </w:tc>
        <w:tc>
          <w:tcPr>
            <w:tcW w:w="1361" w:type="dxa"/>
            <w:vAlign w:val="center"/>
          </w:tcPr>
          <w:p>
            <w:pPr>
              <w:pStyle w:val="15"/>
            </w:pPr>
            <w:r>
              <w:t>56700.00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21011</w:t>
            </w:r>
          </w:p>
        </w:tc>
        <w:tc>
          <w:tcPr>
            <w:tcW w:w="4536" w:type="dxa"/>
            <w:vAlign w:val="center"/>
          </w:tcPr>
          <w:p>
            <w:pPr>
              <w:pStyle w:val="16"/>
            </w:pPr>
            <w:r>
              <w:rPr>
                <w:rFonts w:hint="eastAsia"/>
              </w:rPr>
              <w:t>行政事业单位医疗</w:t>
            </w:r>
          </w:p>
        </w:tc>
        <w:tc>
          <w:tcPr>
            <w:tcW w:w="1361" w:type="dxa"/>
            <w:vAlign w:val="center"/>
          </w:tcPr>
          <w:p>
            <w:pPr>
              <w:pStyle w:val="15"/>
            </w:pPr>
            <w:r>
              <w:t>56700.00</w:t>
            </w:r>
          </w:p>
        </w:tc>
        <w:tc>
          <w:tcPr>
            <w:tcW w:w="1361" w:type="dxa"/>
            <w:vAlign w:val="center"/>
          </w:tcPr>
          <w:p>
            <w:pPr>
              <w:pStyle w:val="15"/>
            </w:pPr>
            <w:r>
              <w:t>56700.00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2101101</w:t>
            </w:r>
          </w:p>
        </w:tc>
        <w:tc>
          <w:tcPr>
            <w:tcW w:w="4536" w:type="dxa"/>
            <w:vAlign w:val="center"/>
          </w:tcPr>
          <w:p>
            <w:pPr>
              <w:pStyle w:val="16"/>
            </w:pPr>
            <w:r>
              <w:rPr>
                <w:rFonts w:hint="eastAsia"/>
              </w:rPr>
              <w:t>行政单位医疗</w:t>
            </w:r>
          </w:p>
        </w:tc>
        <w:tc>
          <w:tcPr>
            <w:tcW w:w="1361" w:type="dxa"/>
            <w:vAlign w:val="center"/>
          </w:tcPr>
          <w:p>
            <w:pPr>
              <w:pStyle w:val="15"/>
            </w:pPr>
            <w:r>
              <w:t>41400.00</w:t>
            </w:r>
          </w:p>
        </w:tc>
        <w:tc>
          <w:tcPr>
            <w:tcW w:w="1361" w:type="dxa"/>
            <w:vAlign w:val="center"/>
          </w:tcPr>
          <w:p>
            <w:pPr>
              <w:pStyle w:val="15"/>
            </w:pPr>
            <w:r>
              <w:t>41400.00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2101102</w:t>
            </w:r>
          </w:p>
        </w:tc>
        <w:tc>
          <w:tcPr>
            <w:tcW w:w="4536" w:type="dxa"/>
            <w:vAlign w:val="center"/>
          </w:tcPr>
          <w:p>
            <w:pPr>
              <w:pStyle w:val="16"/>
            </w:pPr>
            <w:r>
              <w:rPr>
                <w:rFonts w:hint="eastAsia"/>
              </w:rPr>
              <w:t>事业单位医疗</w:t>
            </w:r>
          </w:p>
        </w:tc>
        <w:tc>
          <w:tcPr>
            <w:tcW w:w="1361" w:type="dxa"/>
            <w:vAlign w:val="center"/>
          </w:tcPr>
          <w:p>
            <w:pPr>
              <w:pStyle w:val="15"/>
            </w:pPr>
            <w:r>
              <w:t>15300.00</w:t>
            </w:r>
          </w:p>
        </w:tc>
        <w:tc>
          <w:tcPr>
            <w:tcW w:w="1361" w:type="dxa"/>
            <w:vAlign w:val="center"/>
          </w:tcPr>
          <w:p>
            <w:pPr>
              <w:pStyle w:val="15"/>
            </w:pPr>
            <w:r>
              <w:t>15300.00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w:t>
            </w:r>
          </w:p>
        </w:tc>
        <w:tc>
          <w:tcPr>
            <w:tcW w:w="4536" w:type="dxa"/>
            <w:vAlign w:val="center"/>
          </w:tcPr>
          <w:p>
            <w:pPr>
              <w:pStyle w:val="16"/>
            </w:pPr>
            <w:r>
              <w:rPr>
                <w:rFonts w:hint="eastAsia"/>
              </w:rPr>
              <w:t>住房保障支出</w:t>
            </w:r>
          </w:p>
        </w:tc>
        <w:tc>
          <w:tcPr>
            <w:tcW w:w="1361" w:type="dxa"/>
            <w:vAlign w:val="center"/>
          </w:tcPr>
          <w:p>
            <w:pPr>
              <w:pStyle w:val="15"/>
            </w:pPr>
            <w:r>
              <w:t>83000.00</w:t>
            </w:r>
          </w:p>
        </w:tc>
        <w:tc>
          <w:tcPr>
            <w:tcW w:w="1361" w:type="dxa"/>
            <w:vAlign w:val="center"/>
          </w:tcPr>
          <w:p>
            <w:pPr>
              <w:pStyle w:val="15"/>
            </w:pPr>
            <w:r>
              <w:t>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w:t>
            </w:r>
          </w:p>
        </w:tc>
        <w:tc>
          <w:tcPr>
            <w:tcW w:w="4536" w:type="dxa"/>
            <w:vAlign w:val="center"/>
          </w:tcPr>
          <w:p>
            <w:pPr>
              <w:pStyle w:val="16"/>
            </w:pPr>
            <w:r>
              <w:rPr>
                <w:rFonts w:hint="eastAsia"/>
              </w:rPr>
              <w:t>住房改革支出</w:t>
            </w:r>
          </w:p>
        </w:tc>
        <w:tc>
          <w:tcPr>
            <w:tcW w:w="1361" w:type="dxa"/>
            <w:vAlign w:val="center"/>
          </w:tcPr>
          <w:p>
            <w:pPr>
              <w:pStyle w:val="15"/>
            </w:pPr>
            <w:r>
              <w:t>83000.00</w:t>
            </w:r>
          </w:p>
        </w:tc>
        <w:tc>
          <w:tcPr>
            <w:tcW w:w="1361" w:type="dxa"/>
            <w:vAlign w:val="center"/>
          </w:tcPr>
          <w:p>
            <w:pPr>
              <w:pStyle w:val="15"/>
            </w:pPr>
            <w:r>
              <w:t>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2210201</w:t>
            </w:r>
          </w:p>
        </w:tc>
        <w:tc>
          <w:tcPr>
            <w:tcW w:w="4536" w:type="dxa"/>
            <w:vAlign w:val="center"/>
          </w:tcPr>
          <w:p>
            <w:pPr>
              <w:pStyle w:val="16"/>
            </w:pPr>
            <w:r>
              <w:rPr>
                <w:rFonts w:hint="eastAsia"/>
              </w:rPr>
              <w:t>住房公积金</w:t>
            </w:r>
          </w:p>
        </w:tc>
        <w:tc>
          <w:tcPr>
            <w:tcW w:w="1361" w:type="dxa"/>
            <w:vAlign w:val="center"/>
          </w:tcPr>
          <w:p>
            <w:pPr>
              <w:pStyle w:val="15"/>
            </w:pPr>
            <w:r>
              <w:t>83000.00</w:t>
            </w:r>
          </w:p>
        </w:tc>
        <w:tc>
          <w:tcPr>
            <w:tcW w:w="1361" w:type="dxa"/>
            <w:vAlign w:val="center"/>
          </w:tcPr>
          <w:p>
            <w:pPr>
              <w:pStyle w:val="15"/>
            </w:pPr>
            <w:r>
              <w:t>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229</w:t>
            </w:r>
          </w:p>
        </w:tc>
        <w:tc>
          <w:tcPr>
            <w:tcW w:w="4536" w:type="dxa"/>
            <w:vAlign w:val="center"/>
          </w:tcPr>
          <w:p>
            <w:pPr>
              <w:pStyle w:val="16"/>
            </w:pPr>
            <w:r>
              <w:rPr>
                <w:rFonts w:hint="eastAsia"/>
              </w:rPr>
              <w:t>其他支出</w:t>
            </w:r>
          </w:p>
        </w:tc>
        <w:tc>
          <w:tcPr>
            <w:tcW w:w="1361" w:type="dxa"/>
            <w:vAlign w:val="center"/>
          </w:tcPr>
          <w:p>
            <w:pPr>
              <w:pStyle w:val="15"/>
            </w:pPr>
            <w:r>
              <w:t>12472000.00</w:t>
            </w:r>
          </w:p>
        </w:tc>
        <w:tc>
          <w:tcPr>
            <w:tcW w:w="1361" w:type="dxa"/>
            <w:vAlign w:val="center"/>
          </w:tcPr>
          <w:p>
            <w:pPr>
              <w:pStyle w:val="15"/>
            </w:pPr>
          </w:p>
        </w:tc>
        <w:tc>
          <w:tcPr>
            <w:tcW w:w="1361" w:type="dxa"/>
            <w:vAlign w:val="center"/>
          </w:tcPr>
          <w:p>
            <w:pPr>
              <w:pStyle w:val="15"/>
            </w:pPr>
            <w:r>
              <w:t>12472000.00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22904</w:t>
            </w:r>
          </w:p>
        </w:tc>
        <w:tc>
          <w:tcPr>
            <w:tcW w:w="4536" w:type="dxa"/>
            <w:vAlign w:val="center"/>
          </w:tcPr>
          <w:p>
            <w:pPr>
              <w:pStyle w:val="16"/>
            </w:pPr>
            <w:r>
              <w:rPr>
                <w:rFonts w:hint="eastAsia"/>
              </w:rPr>
              <w:t>其他政府性基金及对应专项债务收入安排的支出</w:t>
            </w: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2290402</w:t>
            </w:r>
          </w:p>
        </w:tc>
        <w:tc>
          <w:tcPr>
            <w:tcW w:w="4536" w:type="dxa"/>
            <w:vAlign w:val="center"/>
          </w:tcPr>
          <w:p>
            <w:pPr>
              <w:pStyle w:val="16"/>
            </w:pPr>
            <w:r>
              <w:rPr>
                <w:rFonts w:hint="eastAsia"/>
              </w:rPr>
              <w:t>其他地方自行试点项目收益专项债券收入安排的支出</w:t>
            </w: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r>
              <w:t>10000000.00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22960</w:t>
            </w:r>
          </w:p>
        </w:tc>
        <w:tc>
          <w:tcPr>
            <w:tcW w:w="4536" w:type="dxa"/>
            <w:vAlign w:val="center"/>
          </w:tcPr>
          <w:p>
            <w:pPr>
              <w:pStyle w:val="16"/>
            </w:pPr>
            <w:r>
              <w:rPr>
                <w:rFonts w:hint="eastAsia"/>
              </w:rPr>
              <w:t>彩票公益金安排的支出</w:t>
            </w: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2296002</w:t>
            </w:r>
          </w:p>
        </w:tc>
        <w:tc>
          <w:tcPr>
            <w:tcW w:w="4536" w:type="dxa"/>
            <w:vAlign w:val="center"/>
          </w:tcPr>
          <w:p>
            <w:pPr>
              <w:pStyle w:val="16"/>
            </w:pPr>
            <w:r>
              <w:rPr>
                <w:rFonts w:hint="eastAsia"/>
              </w:rPr>
              <w:t>用于社会福利的彩票公益金支出</w:t>
            </w: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r>
              <w:t>2472000.00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61375700.00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12472000.00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61236000.00</w:t>
            </w:r>
          </w:p>
        </w:tc>
        <w:tc>
          <w:tcPr>
            <w:tcW w:w="1474" w:type="dxa"/>
            <w:vAlign w:val="center"/>
          </w:tcPr>
          <w:p>
            <w:pPr>
              <w:pStyle w:val="15"/>
            </w:pPr>
            <w:r>
              <w:t>61236000.00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56700.00</w:t>
            </w:r>
          </w:p>
        </w:tc>
        <w:tc>
          <w:tcPr>
            <w:tcW w:w="1474" w:type="dxa"/>
            <w:vAlign w:val="center"/>
          </w:tcPr>
          <w:p>
            <w:pPr>
              <w:pStyle w:val="15"/>
            </w:pPr>
            <w:r>
              <w:t>56700.00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83000.00</w:t>
            </w:r>
          </w:p>
        </w:tc>
        <w:tc>
          <w:tcPr>
            <w:tcW w:w="1474" w:type="dxa"/>
            <w:vAlign w:val="center"/>
          </w:tcPr>
          <w:p>
            <w:pPr>
              <w:pStyle w:val="15"/>
            </w:pPr>
            <w:r>
              <w:t>83000.00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r>
              <w:t>12472000.00</w:t>
            </w:r>
          </w:p>
        </w:tc>
        <w:tc>
          <w:tcPr>
            <w:tcW w:w="1474" w:type="dxa"/>
            <w:vAlign w:val="center"/>
          </w:tcPr>
          <w:p>
            <w:pPr>
              <w:pStyle w:val="15"/>
            </w:pPr>
          </w:p>
        </w:tc>
        <w:tc>
          <w:tcPr>
            <w:tcW w:w="1474" w:type="dxa"/>
            <w:vAlign w:val="center"/>
          </w:tcPr>
          <w:p>
            <w:pPr>
              <w:pStyle w:val="15"/>
            </w:pPr>
            <w:r>
              <w:t>12472000.00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73847700.00</w:t>
            </w:r>
          </w:p>
        </w:tc>
        <w:tc>
          <w:tcPr>
            <w:tcW w:w="3402" w:type="dxa"/>
            <w:vAlign w:val="center"/>
          </w:tcPr>
          <w:p>
            <w:pPr>
              <w:pStyle w:val="18"/>
            </w:pPr>
            <w:r>
              <w:rPr>
                <w:rFonts w:hint="eastAsia"/>
              </w:rPr>
              <w:t>本年支出合计</w:t>
            </w:r>
          </w:p>
        </w:tc>
        <w:tc>
          <w:tcPr>
            <w:tcW w:w="1474" w:type="dxa"/>
            <w:vAlign w:val="center"/>
          </w:tcPr>
          <w:p>
            <w:pPr>
              <w:pStyle w:val="19"/>
            </w:pPr>
            <w:r>
              <w:t>73847700.00</w:t>
            </w:r>
          </w:p>
        </w:tc>
        <w:tc>
          <w:tcPr>
            <w:tcW w:w="1474" w:type="dxa"/>
            <w:vAlign w:val="center"/>
          </w:tcPr>
          <w:p>
            <w:pPr>
              <w:pStyle w:val="19"/>
            </w:pPr>
            <w:r>
              <w:t>61375700.00</w:t>
            </w:r>
          </w:p>
        </w:tc>
        <w:tc>
          <w:tcPr>
            <w:tcW w:w="1474" w:type="dxa"/>
            <w:vAlign w:val="center"/>
          </w:tcPr>
          <w:p>
            <w:pPr>
              <w:pStyle w:val="19"/>
            </w:pPr>
            <w:r>
              <w:t>12472000.00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73847700.00</w:t>
            </w:r>
          </w:p>
        </w:tc>
        <w:tc>
          <w:tcPr>
            <w:tcW w:w="3402" w:type="dxa"/>
            <w:vAlign w:val="center"/>
          </w:tcPr>
          <w:p>
            <w:pPr>
              <w:pStyle w:val="18"/>
            </w:pPr>
            <w:r>
              <w:rPr>
                <w:rFonts w:hint="eastAsia"/>
              </w:rPr>
              <w:t>支出总计</w:t>
            </w:r>
          </w:p>
        </w:tc>
        <w:tc>
          <w:tcPr>
            <w:tcW w:w="1474" w:type="dxa"/>
            <w:vAlign w:val="center"/>
          </w:tcPr>
          <w:p>
            <w:pPr>
              <w:pStyle w:val="19"/>
            </w:pPr>
            <w:r>
              <w:t>73847700.00</w:t>
            </w:r>
          </w:p>
        </w:tc>
        <w:tc>
          <w:tcPr>
            <w:tcW w:w="1474" w:type="dxa"/>
            <w:vAlign w:val="center"/>
          </w:tcPr>
          <w:p>
            <w:pPr>
              <w:pStyle w:val="19"/>
            </w:pPr>
            <w:r>
              <w:t>61375700.00</w:t>
            </w:r>
          </w:p>
        </w:tc>
        <w:tc>
          <w:tcPr>
            <w:tcW w:w="1474" w:type="dxa"/>
            <w:vAlign w:val="center"/>
          </w:tcPr>
          <w:p>
            <w:pPr>
              <w:pStyle w:val="19"/>
            </w:pPr>
            <w:r>
              <w:t>12472000.00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61375700.00</w:t>
            </w:r>
          </w:p>
        </w:tc>
        <w:tc>
          <w:tcPr>
            <w:tcW w:w="2551" w:type="dxa"/>
            <w:vAlign w:val="center"/>
          </w:tcPr>
          <w:p>
            <w:pPr>
              <w:pStyle w:val="19"/>
            </w:pPr>
            <w:r>
              <w:t>1994700.00</w:t>
            </w:r>
          </w:p>
        </w:tc>
        <w:tc>
          <w:tcPr>
            <w:tcW w:w="2551" w:type="dxa"/>
            <w:vAlign w:val="center"/>
          </w:tcPr>
          <w:p>
            <w:pPr>
              <w:pStyle w:val="19"/>
            </w:pPr>
            <w:r>
              <w:t>59381000.00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61236000.00</w:t>
            </w:r>
          </w:p>
        </w:tc>
        <w:tc>
          <w:tcPr>
            <w:tcW w:w="2551" w:type="dxa"/>
            <w:vAlign w:val="center"/>
          </w:tcPr>
          <w:p>
            <w:pPr>
              <w:pStyle w:val="15"/>
            </w:pPr>
            <w:r>
              <w:t>1855000.00</w:t>
            </w:r>
          </w:p>
        </w:tc>
        <w:tc>
          <w:tcPr>
            <w:tcW w:w="2551" w:type="dxa"/>
            <w:vAlign w:val="center"/>
          </w:tcPr>
          <w:p>
            <w:pPr>
              <w:pStyle w:val="15"/>
            </w:pPr>
            <w:r>
              <w:t>59381000.00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rPr>
                <w:rFonts w:hint="eastAsia"/>
              </w:rPr>
              <w:t>民政管理事务</w:t>
            </w:r>
          </w:p>
        </w:tc>
        <w:tc>
          <w:tcPr>
            <w:tcW w:w="2551" w:type="dxa"/>
            <w:vAlign w:val="center"/>
          </w:tcPr>
          <w:p>
            <w:pPr>
              <w:pStyle w:val="15"/>
            </w:pPr>
            <w:r>
              <w:t>2034400.00</w:t>
            </w:r>
          </w:p>
        </w:tc>
        <w:tc>
          <w:tcPr>
            <w:tcW w:w="2551" w:type="dxa"/>
            <w:vAlign w:val="center"/>
          </w:tcPr>
          <w:p>
            <w:pPr>
              <w:pStyle w:val="15"/>
            </w:pPr>
            <w:r>
              <w:t>1674000.00</w:t>
            </w:r>
          </w:p>
        </w:tc>
        <w:tc>
          <w:tcPr>
            <w:tcW w:w="2551" w:type="dxa"/>
            <w:vAlign w:val="center"/>
          </w:tcPr>
          <w:p>
            <w:pPr>
              <w:pStyle w:val="15"/>
            </w:pPr>
            <w:r>
              <w:t>360400.00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2080201</w:t>
            </w:r>
          </w:p>
        </w:tc>
        <w:tc>
          <w:tcPr>
            <w:tcW w:w="4535" w:type="dxa"/>
            <w:vAlign w:val="center"/>
          </w:tcPr>
          <w:p>
            <w:pPr>
              <w:pStyle w:val="16"/>
            </w:pPr>
            <w:r>
              <w:rPr>
                <w:rFonts w:hint="eastAsia"/>
              </w:rPr>
              <w:t>行政运行</w:t>
            </w:r>
          </w:p>
        </w:tc>
        <w:tc>
          <w:tcPr>
            <w:tcW w:w="2551" w:type="dxa"/>
            <w:vAlign w:val="center"/>
          </w:tcPr>
          <w:p>
            <w:pPr>
              <w:pStyle w:val="15"/>
            </w:pPr>
            <w:r>
              <w:t>1135400.00</w:t>
            </w:r>
          </w:p>
        </w:tc>
        <w:tc>
          <w:tcPr>
            <w:tcW w:w="2551" w:type="dxa"/>
            <w:vAlign w:val="center"/>
          </w:tcPr>
          <w:p>
            <w:pPr>
              <w:pStyle w:val="15"/>
            </w:pPr>
            <w:r>
              <w:t>975000.00</w:t>
            </w:r>
          </w:p>
        </w:tc>
        <w:tc>
          <w:tcPr>
            <w:tcW w:w="2551" w:type="dxa"/>
            <w:vAlign w:val="center"/>
          </w:tcPr>
          <w:p>
            <w:pPr>
              <w:pStyle w:val="15"/>
            </w:pPr>
            <w:r>
              <w:t>160400.00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2080208</w:t>
            </w:r>
          </w:p>
        </w:tc>
        <w:tc>
          <w:tcPr>
            <w:tcW w:w="4535" w:type="dxa"/>
            <w:vAlign w:val="center"/>
          </w:tcPr>
          <w:p>
            <w:pPr>
              <w:pStyle w:val="16"/>
            </w:pPr>
            <w:r>
              <w:rPr>
                <w:rFonts w:hint="eastAsia"/>
              </w:rPr>
              <w:t>基层政权建设和社区治理</w:t>
            </w:r>
          </w:p>
        </w:tc>
        <w:tc>
          <w:tcPr>
            <w:tcW w:w="2551" w:type="dxa"/>
            <w:vAlign w:val="center"/>
          </w:tcPr>
          <w:p>
            <w:pPr>
              <w:pStyle w:val="15"/>
            </w:pPr>
            <w:r>
              <w:t>200000.00</w:t>
            </w:r>
          </w:p>
        </w:tc>
        <w:tc>
          <w:tcPr>
            <w:tcW w:w="2551" w:type="dxa"/>
            <w:vAlign w:val="center"/>
          </w:tcPr>
          <w:p>
            <w:pPr>
              <w:pStyle w:val="15"/>
            </w:pPr>
          </w:p>
        </w:tc>
        <w:tc>
          <w:tcPr>
            <w:tcW w:w="2551" w:type="dxa"/>
            <w:vAlign w:val="center"/>
          </w:tcPr>
          <w:p>
            <w:pPr>
              <w:pStyle w:val="15"/>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2080299</w:t>
            </w:r>
          </w:p>
        </w:tc>
        <w:tc>
          <w:tcPr>
            <w:tcW w:w="4535" w:type="dxa"/>
            <w:vAlign w:val="center"/>
          </w:tcPr>
          <w:p>
            <w:pPr>
              <w:pStyle w:val="16"/>
            </w:pPr>
            <w:r>
              <w:rPr>
                <w:rFonts w:hint="eastAsia"/>
              </w:rPr>
              <w:t>其他民政管理事务支出</w:t>
            </w:r>
          </w:p>
        </w:tc>
        <w:tc>
          <w:tcPr>
            <w:tcW w:w="2551" w:type="dxa"/>
            <w:vAlign w:val="center"/>
          </w:tcPr>
          <w:p>
            <w:pPr>
              <w:pStyle w:val="15"/>
            </w:pPr>
            <w:r>
              <w:t>699000.00</w:t>
            </w:r>
          </w:p>
        </w:tc>
        <w:tc>
          <w:tcPr>
            <w:tcW w:w="2551" w:type="dxa"/>
            <w:vAlign w:val="center"/>
          </w:tcPr>
          <w:p>
            <w:pPr>
              <w:pStyle w:val="15"/>
            </w:pPr>
            <w:r>
              <w:t>699000.00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181000.00</w:t>
            </w:r>
          </w:p>
        </w:tc>
        <w:tc>
          <w:tcPr>
            <w:tcW w:w="2551" w:type="dxa"/>
            <w:vAlign w:val="center"/>
          </w:tcPr>
          <w:p>
            <w:pPr>
              <w:pStyle w:val="15"/>
            </w:pPr>
            <w:r>
              <w:t>181000.00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121000.00</w:t>
            </w:r>
          </w:p>
        </w:tc>
        <w:tc>
          <w:tcPr>
            <w:tcW w:w="2551" w:type="dxa"/>
            <w:vAlign w:val="center"/>
          </w:tcPr>
          <w:p>
            <w:pPr>
              <w:pStyle w:val="15"/>
            </w:pPr>
            <w:r>
              <w:t>121000.00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60000.00</w:t>
            </w:r>
          </w:p>
        </w:tc>
        <w:tc>
          <w:tcPr>
            <w:tcW w:w="2551" w:type="dxa"/>
            <w:vAlign w:val="center"/>
          </w:tcPr>
          <w:p>
            <w:pPr>
              <w:pStyle w:val="15"/>
            </w:pPr>
            <w:r>
              <w:t>60000.00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20810</w:t>
            </w:r>
          </w:p>
        </w:tc>
        <w:tc>
          <w:tcPr>
            <w:tcW w:w="4535" w:type="dxa"/>
            <w:vAlign w:val="center"/>
          </w:tcPr>
          <w:p>
            <w:pPr>
              <w:pStyle w:val="16"/>
            </w:pPr>
            <w:r>
              <w:rPr>
                <w:rFonts w:hint="eastAsia"/>
              </w:rPr>
              <w:t>社会福利</w:t>
            </w:r>
          </w:p>
        </w:tc>
        <w:tc>
          <w:tcPr>
            <w:tcW w:w="2551" w:type="dxa"/>
            <w:vAlign w:val="center"/>
          </w:tcPr>
          <w:p>
            <w:pPr>
              <w:pStyle w:val="15"/>
            </w:pPr>
            <w:r>
              <w:t>9428700.00</w:t>
            </w:r>
          </w:p>
        </w:tc>
        <w:tc>
          <w:tcPr>
            <w:tcW w:w="2551" w:type="dxa"/>
            <w:vAlign w:val="center"/>
          </w:tcPr>
          <w:p>
            <w:pPr>
              <w:pStyle w:val="15"/>
            </w:pPr>
          </w:p>
        </w:tc>
        <w:tc>
          <w:tcPr>
            <w:tcW w:w="2551" w:type="dxa"/>
            <w:vAlign w:val="center"/>
          </w:tcPr>
          <w:p>
            <w:pPr>
              <w:pStyle w:val="15"/>
            </w:pPr>
            <w:r>
              <w:t>9428700.00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2081001</w:t>
            </w:r>
          </w:p>
        </w:tc>
        <w:tc>
          <w:tcPr>
            <w:tcW w:w="4535" w:type="dxa"/>
            <w:vAlign w:val="center"/>
          </w:tcPr>
          <w:p>
            <w:pPr>
              <w:pStyle w:val="16"/>
            </w:pPr>
            <w:r>
              <w:rPr>
                <w:rFonts w:hint="eastAsia"/>
              </w:rPr>
              <w:t>儿童福利</w:t>
            </w:r>
          </w:p>
        </w:tc>
        <w:tc>
          <w:tcPr>
            <w:tcW w:w="2551" w:type="dxa"/>
            <w:vAlign w:val="center"/>
          </w:tcPr>
          <w:p>
            <w:pPr>
              <w:pStyle w:val="15"/>
            </w:pPr>
            <w:r>
              <w:t>1746600.00</w:t>
            </w:r>
          </w:p>
        </w:tc>
        <w:tc>
          <w:tcPr>
            <w:tcW w:w="2551" w:type="dxa"/>
            <w:vAlign w:val="center"/>
          </w:tcPr>
          <w:p>
            <w:pPr>
              <w:pStyle w:val="15"/>
            </w:pPr>
          </w:p>
        </w:tc>
        <w:tc>
          <w:tcPr>
            <w:tcW w:w="2551" w:type="dxa"/>
            <w:vAlign w:val="center"/>
          </w:tcPr>
          <w:p>
            <w:pPr>
              <w:pStyle w:val="15"/>
            </w:pPr>
            <w:r>
              <w:t>1746600.00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2081002</w:t>
            </w:r>
          </w:p>
        </w:tc>
        <w:tc>
          <w:tcPr>
            <w:tcW w:w="4535" w:type="dxa"/>
            <w:vAlign w:val="center"/>
          </w:tcPr>
          <w:p>
            <w:pPr>
              <w:pStyle w:val="16"/>
            </w:pPr>
            <w:r>
              <w:rPr>
                <w:rFonts w:hint="eastAsia"/>
              </w:rPr>
              <w:t>老年福利</w:t>
            </w:r>
          </w:p>
        </w:tc>
        <w:tc>
          <w:tcPr>
            <w:tcW w:w="2551" w:type="dxa"/>
            <w:vAlign w:val="center"/>
          </w:tcPr>
          <w:p>
            <w:pPr>
              <w:pStyle w:val="15"/>
            </w:pPr>
            <w:r>
              <w:t>6482100.00</w:t>
            </w:r>
          </w:p>
        </w:tc>
        <w:tc>
          <w:tcPr>
            <w:tcW w:w="2551" w:type="dxa"/>
            <w:vAlign w:val="center"/>
          </w:tcPr>
          <w:p>
            <w:pPr>
              <w:pStyle w:val="15"/>
            </w:pPr>
          </w:p>
        </w:tc>
        <w:tc>
          <w:tcPr>
            <w:tcW w:w="2551" w:type="dxa"/>
            <w:vAlign w:val="center"/>
          </w:tcPr>
          <w:p>
            <w:pPr>
              <w:pStyle w:val="15"/>
            </w:pPr>
            <w:r>
              <w:t>6482100.00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2081004</w:t>
            </w:r>
          </w:p>
        </w:tc>
        <w:tc>
          <w:tcPr>
            <w:tcW w:w="4535" w:type="dxa"/>
            <w:vAlign w:val="center"/>
          </w:tcPr>
          <w:p>
            <w:pPr>
              <w:pStyle w:val="16"/>
            </w:pPr>
            <w:r>
              <w:rPr>
                <w:rFonts w:hint="eastAsia"/>
              </w:rPr>
              <w:t>殡葬</w:t>
            </w:r>
          </w:p>
        </w:tc>
        <w:tc>
          <w:tcPr>
            <w:tcW w:w="2551" w:type="dxa"/>
            <w:vAlign w:val="center"/>
          </w:tcPr>
          <w:p>
            <w:pPr>
              <w:pStyle w:val="15"/>
            </w:pPr>
            <w:r>
              <w:t>1000000.00</w:t>
            </w:r>
          </w:p>
        </w:tc>
        <w:tc>
          <w:tcPr>
            <w:tcW w:w="2551" w:type="dxa"/>
            <w:vAlign w:val="center"/>
          </w:tcPr>
          <w:p>
            <w:pPr>
              <w:pStyle w:val="15"/>
            </w:pPr>
          </w:p>
        </w:tc>
        <w:tc>
          <w:tcPr>
            <w:tcW w:w="2551" w:type="dxa"/>
            <w:vAlign w:val="center"/>
          </w:tcPr>
          <w:p>
            <w:pPr>
              <w:pStyle w:val="15"/>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2081006</w:t>
            </w:r>
          </w:p>
        </w:tc>
        <w:tc>
          <w:tcPr>
            <w:tcW w:w="4535" w:type="dxa"/>
            <w:vAlign w:val="center"/>
          </w:tcPr>
          <w:p>
            <w:pPr>
              <w:pStyle w:val="16"/>
            </w:pPr>
            <w:r>
              <w:rPr>
                <w:rFonts w:hint="eastAsia"/>
              </w:rPr>
              <w:t>养老服务</w:t>
            </w:r>
          </w:p>
        </w:tc>
        <w:tc>
          <w:tcPr>
            <w:tcW w:w="2551" w:type="dxa"/>
            <w:vAlign w:val="center"/>
          </w:tcPr>
          <w:p>
            <w:pPr>
              <w:pStyle w:val="15"/>
            </w:pPr>
            <w:r>
              <w:t>200000.00</w:t>
            </w:r>
          </w:p>
        </w:tc>
        <w:tc>
          <w:tcPr>
            <w:tcW w:w="2551" w:type="dxa"/>
            <w:vAlign w:val="center"/>
          </w:tcPr>
          <w:p>
            <w:pPr>
              <w:pStyle w:val="15"/>
            </w:pPr>
          </w:p>
        </w:tc>
        <w:tc>
          <w:tcPr>
            <w:tcW w:w="2551" w:type="dxa"/>
            <w:vAlign w:val="center"/>
          </w:tcPr>
          <w:p>
            <w:pPr>
              <w:pStyle w:val="15"/>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20811</w:t>
            </w:r>
          </w:p>
        </w:tc>
        <w:tc>
          <w:tcPr>
            <w:tcW w:w="4535" w:type="dxa"/>
            <w:vAlign w:val="center"/>
          </w:tcPr>
          <w:p>
            <w:pPr>
              <w:pStyle w:val="16"/>
            </w:pPr>
            <w:r>
              <w:rPr>
                <w:rFonts w:hint="eastAsia"/>
              </w:rPr>
              <w:t>残疾人事业</w:t>
            </w:r>
          </w:p>
        </w:tc>
        <w:tc>
          <w:tcPr>
            <w:tcW w:w="2551" w:type="dxa"/>
            <w:vAlign w:val="center"/>
          </w:tcPr>
          <w:p>
            <w:pPr>
              <w:pStyle w:val="15"/>
            </w:pPr>
            <w:r>
              <w:t>4159700.00</w:t>
            </w:r>
          </w:p>
        </w:tc>
        <w:tc>
          <w:tcPr>
            <w:tcW w:w="2551" w:type="dxa"/>
            <w:vAlign w:val="center"/>
          </w:tcPr>
          <w:p>
            <w:pPr>
              <w:pStyle w:val="15"/>
            </w:pPr>
          </w:p>
        </w:tc>
        <w:tc>
          <w:tcPr>
            <w:tcW w:w="2551" w:type="dxa"/>
            <w:vAlign w:val="center"/>
          </w:tcPr>
          <w:p>
            <w:pPr>
              <w:pStyle w:val="15"/>
            </w:pPr>
            <w:r>
              <w:t>4159700.00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2081107</w:t>
            </w:r>
          </w:p>
        </w:tc>
        <w:tc>
          <w:tcPr>
            <w:tcW w:w="4535" w:type="dxa"/>
            <w:vAlign w:val="center"/>
          </w:tcPr>
          <w:p>
            <w:pPr>
              <w:pStyle w:val="16"/>
            </w:pPr>
            <w:r>
              <w:rPr>
                <w:rFonts w:hint="eastAsia"/>
              </w:rPr>
              <w:t>残疾人生活和护理补贴</w:t>
            </w:r>
          </w:p>
        </w:tc>
        <w:tc>
          <w:tcPr>
            <w:tcW w:w="2551" w:type="dxa"/>
            <w:vAlign w:val="center"/>
          </w:tcPr>
          <w:p>
            <w:pPr>
              <w:pStyle w:val="15"/>
            </w:pPr>
            <w:r>
              <w:t>4159700.00</w:t>
            </w:r>
          </w:p>
        </w:tc>
        <w:tc>
          <w:tcPr>
            <w:tcW w:w="2551" w:type="dxa"/>
            <w:vAlign w:val="center"/>
          </w:tcPr>
          <w:p>
            <w:pPr>
              <w:pStyle w:val="15"/>
            </w:pPr>
          </w:p>
        </w:tc>
        <w:tc>
          <w:tcPr>
            <w:tcW w:w="2551" w:type="dxa"/>
            <w:vAlign w:val="center"/>
          </w:tcPr>
          <w:p>
            <w:pPr>
              <w:pStyle w:val="15"/>
            </w:pPr>
            <w:r>
              <w:t>4159700.00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20819</w:t>
            </w:r>
          </w:p>
        </w:tc>
        <w:tc>
          <w:tcPr>
            <w:tcW w:w="4535" w:type="dxa"/>
            <w:vAlign w:val="center"/>
          </w:tcPr>
          <w:p>
            <w:pPr>
              <w:pStyle w:val="16"/>
            </w:pPr>
            <w:r>
              <w:rPr>
                <w:rFonts w:hint="eastAsia"/>
              </w:rPr>
              <w:t>最低生活保障</w:t>
            </w:r>
          </w:p>
        </w:tc>
        <w:tc>
          <w:tcPr>
            <w:tcW w:w="2551" w:type="dxa"/>
            <w:vAlign w:val="center"/>
          </w:tcPr>
          <w:p>
            <w:pPr>
              <w:pStyle w:val="15"/>
            </w:pPr>
            <w:r>
              <w:t>35512200.00</w:t>
            </w:r>
          </w:p>
        </w:tc>
        <w:tc>
          <w:tcPr>
            <w:tcW w:w="2551" w:type="dxa"/>
            <w:vAlign w:val="center"/>
          </w:tcPr>
          <w:p>
            <w:pPr>
              <w:pStyle w:val="15"/>
            </w:pPr>
          </w:p>
        </w:tc>
        <w:tc>
          <w:tcPr>
            <w:tcW w:w="2551" w:type="dxa"/>
            <w:vAlign w:val="center"/>
          </w:tcPr>
          <w:p>
            <w:pPr>
              <w:pStyle w:val="15"/>
            </w:pPr>
            <w:r>
              <w:t>35512200.00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2081901</w:t>
            </w:r>
          </w:p>
        </w:tc>
        <w:tc>
          <w:tcPr>
            <w:tcW w:w="4535" w:type="dxa"/>
            <w:vAlign w:val="center"/>
          </w:tcPr>
          <w:p>
            <w:pPr>
              <w:pStyle w:val="16"/>
            </w:pPr>
            <w:r>
              <w:rPr>
                <w:rFonts w:hint="eastAsia"/>
              </w:rPr>
              <w:t>城市最低生活保障金支出</w:t>
            </w:r>
          </w:p>
        </w:tc>
        <w:tc>
          <w:tcPr>
            <w:tcW w:w="2551" w:type="dxa"/>
            <w:vAlign w:val="center"/>
          </w:tcPr>
          <w:p>
            <w:pPr>
              <w:pStyle w:val="15"/>
            </w:pPr>
            <w:r>
              <w:t>4651300.00</w:t>
            </w:r>
          </w:p>
        </w:tc>
        <w:tc>
          <w:tcPr>
            <w:tcW w:w="2551" w:type="dxa"/>
            <w:vAlign w:val="center"/>
          </w:tcPr>
          <w:p>
            <w:pPr>
              <w:pStyle w:val="15"/>
            </w:pPr>
          </w:p>
        </w:tc>
        <w:tc>
          <w:tcPr>
            <w:tcW w:w="2551" w:type="dxa"/>
            <w:vAlign w:val="center"/>
          </w:tcPr>
          <w:p>
            <w:pPr>
              <w:pStyle w:val="15"/>
            </w:pPr>
            <w:r>
              <w:t>4651300.00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2081902</w:t>
            </w:r>
          </w:p>
        </w:tc>
        <w:tc>
          <w:tcPr>
            <w:tcW w:w="4535" w:type="dxa"/>
            <w:vAlign w:val="center"/>
          </w:tcPr>
          <w:p>
            <w:pPr>
              <w:pStyle w:val="16"/>
            </w:pPr>
            <w:r>
              <w:rPr>
                <w:rFonts w:hint="eastAsia"/>
              </w:rPr>
              <w:t>农村最低生活保障金支出</w:t>
            </w:r>
          </w:p>
        </w:tc>
        <w:tc>
          <w:tcPr>
            <w:tcW w:w="2551" w:type="dxa"/>
            <w:vAlign w:val="center"/>
          </w:tcPr>
          <w:p>
            <w:pPr>
              <w:pStyle w:val="15"/>
            </w:pPr>
            <w:r>
              <w:t>30860900.00</w:t>
            </w:r>
          </w:p>
        </w:tc>
        <w:tc>
          <w:tcPr>
            <w:tcW w:w="2551" w:type="dxa"/>
            <w:vAlign w:val="center"/>
          </w:tcPr>
          <w:p>
            <w:pPr>
              <w:pStyle w:val="15"/>
            </w:pPr>
          </w:p>
        </w:tc>
        <w:tc>
          <w:tcPr>
            <w:tcW w:w="2551" w:type="dxa"/>
            <w:vAlign w:val="center"/>
          </w:tcPr>
          <w:p>
            <w:pPr>
              <w:pStyle w:val="15"/>
            </w:pPr>
            <w:r>
              <w:t>30860900.00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20820</w:t>
            </w:r>
          </w:p>
        </w:tc>
        <w:tc>
          <w:tcPr>
            <w:tcW w:w="4535" w:type="dxa"/>
            <w:vAlign w:val="center"/>
          </w:tcPr>
          <w:p>
            <w:pPr>
              <w:pStyle w:val="16"/>
            </w:pPr>
            <w:r>
              <w:rPr>
                <w:rFonts w:hint="eastAsia"/>
              </w:rPr>
              <w:t>临时救助</w:t>
            </w:r>
          </w:p>
        </w:tc>
        <w:tc>
          <w:tcPr>
            <w:tcW w:w="2551" w:type="dxa"/>
            <w:vAlign w:val="center"/>
          </w:tcPr>
          <w:p>
            <w:pPr>
              <w:pStyle w:val="15"/>
            </w:pPr>
            <w:r>
              <w:t>1300000.00</w:t>
            </w:r>
          </w:p>
        </w:tc>
        <w:tc>
          <w:tcPr>
            <w:tcW w:w="2551" w:type="dxa"/>
            <w:vAlign w:val="center"/>
          </w:tcPr>
          <w:p>
            <w:pPr>
              <w:pStyle w:val="15"/>
            </w:pPr>
          </w:p>
        </w:tc>
        <w:tc>
          <w:tcPr>
            <w:tcW w:w="2551" w:type="dxa"/>
            <w:vAlign w:val="center"/>
          </w:tcPr>
          <w:p>
            <w:pPr>
              <w:pStyle w:val="15"/>
            </w:pPr>
            <w:r>
              <w:t>1300000.00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2082001</w:t>
            </w:r>
          </w:p>
        </w:tc>
        <w:tc>
          <w:tcPr>
            <w:tcW w:w="4535" w:type="dxa"/>
            <w:vAlign w:val="center"/>
          </w:tcPr>
          <w:p>
            <w:pPr>
              <w:pStyle w:val="16"/>
            </w:pPr>
            <w:r>
              <w:rPr>
                <w:rFonts w:hint="eastAsia"/>
              </w:rPr>
              <w:t>临时救助支出</w:t>
            </w:r>
          </w:p>
        </w:tc>
        <w:tc>
          <w:tcPr>
            <w:tcW w:w="2551" w:type="dxa"/>
            <w:vAlign w:val="center"/>
          </w:tcPr>
          <w:p>
            <w:pPr>
              <w:pStyle w:val="15"/>
            </w:pPr>
            <w:r>
              <w:t>1000000.00</w:t>
            </w:r>
          </w:p>
        </w:tc>
        <w:tc>
          <w:tcPr>
            <w:tcW w:w="2551" w:type="dxa"/>
            <w:vAlign w:val="center"/>
          </w:tcPr>
          <w:p>
            <w:pPr>
              <w:pStyle w:val="15"/>
            </w:pPr>
          </w:p>
        </w:tc>
        <w:tc>
          <w:tcPr>
            <w:tcW w:w="2551" w:type="dxa"/>
            <w:vAlign w:val="center"/>
          </w:tcPr>
          <w:p>
            <w:pPr>
              <w:pStyle w:val="15"/>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2082002</w:t>
            </w:r>
          </w:p>
        </w:tc>
        <w:tc>
          <w:tcPr>
            <w:tcW w:w="4535" w:type="dxa"/>
            <w:vAlign w:val="center"/>
          </w:tcPr>
          <w:p>
            <w:pPr>
              <w:pStyle w:val="16"/>
            </w:pPr>
            <w:r>
              <w:rPr>
                <w:rFonts w:hint="eastAsia"/>
              </w:rPr>
              <w:t>流浪乞讨人员救助支出</w:t>
            </w:r>
          </w:p>
        </w:tc>
        <w:tc>
          <w:tcPr>
            <w:tcW w:w="2551" w:type="dxa"/>
            <w:vAlign w:val="center"/>
          </w:tcPr>
          <w:p>
            <w:pPr>
              <w:pStyle w:val="15"/>
            </w:pPr>
            <w:r>
              <w:t>300000.00</w:t>
            </w:r>
          </w:p>
        </w:tc>
        <w:tc>
          <w:tcPr>
            <w:tcW w:w="2551" w:type="dxa"/>
            <w:vAlign w:val="center"/>
          </w:tcPr>
          <w:p>
            <w:pPr>
              <w:pStyle w:val="15"/>
            </w:pPr>
          </w:p>
        </w:tc>
        <w:tc>
          <w:tcPr>
            <w:tcW w:w="2551"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20821</w:t>
            </w:r>
          </w:p>
        </w:tc>
        <w:tc>
          <w:tcPr>
            <w:tcW w:w="4535" w:type="dxa"/>
            <w:vAlign w:val="center"/>
          </w:tcPr>
          <w:p>
            <w:pPr>
              <w:pStyle w:val="16"/>
            </w:pPr>
            <w:r>
              <w:rPr>
                <w:rFonts w:hint="eastAsia"/>
              </w:rPr>
              <w:t>特困人员救助供养</w:t>
            </w:r>
          </w:p>
        </w:tc>
        <w:tc>
          <w:tcPr>
            <w:tcW w:w="2551" w:type="dxa"/>
            <w:vAlign w:val="center"/>
          </w:tcPr>
          <w:p>
            <w:pPr>
              <w:pStyle w:val="15"/>
            </w:pPr>
            <w:r>
              <w:t>8620000.00</w:t>
            </w:r>
          </w:p>
        </w:tc>
        <w:tc>
          <w:tcPr>
            <w:tcW w:w="2551" w:type="dxa"/>
            <w:vAlign w:val="center"/>
          </w:tcPr>
          <w:p>
            <w:pPr>
              <w:pStyle w:val="15"/>
            </w:pPr>
          </w:p>
        </w:tc>
        <w:tc>
          <w:tcPr>
            <w:tcW w:w="2551" w:type="dxa"/>
            <w:vAlign w:val="center"/>
          </w:tcPr>
          <w:p>
            <w:pPr>
              <w:pStyle w:val="15"/>
            </w:pPr>
            <w:r>
              <w:t>8620000.00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2082102</w:t>
            </w:r>
          </w:p>
        </w:tc>
        <w:tc>
          <w:tcPr>
            <w:tcW w:w="4535" w:type="dxa"/>
            <w:vAlign w:val="center"/>
          </w:tcPr>
          <w:p>
            <w:pPr>
              <w:pStyle w:val="16"/>
            </w:pPr>
            <w:r>
              <w:rPr>
                <w:rFonts w:hint="eastAsia"/>
              </w:rPr>
              <w:t>农村特困人员救助供养支出</w:t>
            </w:r>
          </w:p>
        </w:tc>
        <w:tc>
          <w:tcPr>
            <w:tcW w:w="2551" w:type="dxa"/>
            <w:vAlign w:val="center"/>
          </w:tcPr>
          <w:p>
            <w:pPr>
              <w:pStyle w:val="15"/>
            </w:pPr>
            <w:r>
              <w:t>8620000.00</w:t>
            </w:r>
          </w:p>
        </w:tc>
        <w:tc>
          <w:tcPr>
            <w:tcW w:w="2551" w:type="dxa"/>
            <w:vAlign w:val="center"/>
          </w:tcPr>
          <w:p>
            <w:pPr>
              <w:pStyle w:val="15"/>
            </w:pPr>
          </w:p>
        </w:tc>
        <w:tc>
          <w:tcPr>
            <w:tcW w:w="2551" w:type="dxa"/>
            <w:vAlign w:val="center"/>
          </w:tcPr>
          <w:p>
            <w:pPr>
              <w:pStyle w:val="15"/>
            </w:pPr>
            <w:r>
              <w:t>8620000.00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56700.00</w:t>
            </w:r>
          </w:p>
        </w:tc>
        <w:tc>
          <w:tcPr>
            <w:tcW w:w="2551" w:type="dxa"/>
            <w:vAlign w:val="center"/>
          </w:tcPr>
          <w:p>
            <w:pPr>
              <w:pStyle w:val="15"/>
            </w:pPr>
            <w:r>
              <w:t>56700.00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56700.00</w:t>
            </w:r>
          </w:p>
        </w:tc>
        <w:tc>
          <w:tcPr>
            <w:tcW w:w="2551" w:type="dxa"/>
            <w:vAlign w:val="center"/>
          </w:tcPr>
          <w:p>
            <w:pPr>
              <w:pStyle w:val="15"/>
            </w:pPr>
            <w:r>
              <w:t>56700.00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41400.00</w:t>
            </w:r>
          </w:p>
        </w:tc>
        <w:tc>
          <w:tcPr>
            <w:tcW w:w="2551" w:type="dxa"/>
            <w:vAlign w:val="center"/>
          </w:tcPr>
          <w:p>
            <w:pPr>
              <w:pStyle w:val="15"/>
            </w:pPr>
            <w:r>
              <w:t>41400.00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15300.00</w:t>
            </w:r>
          </w:p>
        </w:tc>
        <w:tc>
          <w:tcPr>
            <w:tcW w:w="2551" w:type="dxa"/>
            <w:vAlign w:val="center"/>
          </w:tcPr>
          <w:p>
            <w:pPr>
              <w:pStyle w:val="15"/>
            </w:pPr>
            <w:r>
              <w:t>15300.00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83000.00</w:t>
            </w:r>
          </w:p>
        </w:tc>
        <w:tc>
          <w:tcPr>
            <w:tcW w:w="2551" w:type="dxa"/>
            <w:vAlign w:val="center"/>
          </w:tcPr>
          <w:p>
            <w:pPr>
              <w:pStyle w:val="15"/>
            </w:pPr>
            <w:r>
              <w:t>83000.00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83000.00</w:t>
            </w:r>
          </w:p>
        </w:tc>
        <w:tc>
          <w:tcPr>
            <w:tcW w:w="2551" w:type="dxa"/>
            <w:vAlign w:val="center"/>
          </w:tcPr>
          <w:p>
            <w:pPr>
              <w:pStyle w:val="15"/>
            </w:pPr>
            <w:r>
              <w:t>83000.00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83000.00</w:t>
            </w:r>
          </w:p>
        </w:tc>
        <w:tc>
          <w:tcPr>
            <w:tcW w:w="2551" w:type="dxa"/>
            <w:vAlign w:val="center"/>
          </w:tcPr>
          <w:p>
            <w:pPr>
              <w:pStyle w:val="15"/>
            </w:pPr>
            <w:r>
              <w:t>83000.00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1994700.00</w:t>
            </w:r>
          </w:p>
        </w:tc>
        <w:tc>
          <w:tcPr>
            <w:tcW w:w="2551" w:type="dxa"/>
            <w:vAlign w:val="center"/>
          </w:tcPr>
          <w:p>
            <w:pPr>
              <w:pStyle w:val="19"/>
            </w:pPr>
            <w:r>
              <w:t>1764700.00</w:t>
            </w:r>
          </w:p>
        </w:tc>
        <w:tc>
          <w:tcPr>
            <w:tcW w:w="2552" w:type="dxa"/>
            <w:vAlign w:val="center"/>
          </w:tcPr>
          <w:p>
            <w:pPr>
              <w:pStyle w:val="19"/>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1614700.00</w:t>
            </w:r>
          </w:p>
        </w:tc>
        <w:tc>
          <w:tcPr>
            <w:tcW w:w="2551" w:type="dxa"/>
            <w:vAlign w:val="center"/>
          </w:tcPr>
          <w:p>
            <w:pPr>
              <w:pStyle w:val="15"/>
            </w:pPr>
            <w:r>
              <w:t>1614700.00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807000.00</w:t>
            </w:r>
          </w:p>
        </w:tc>
        <w:tc>
          <w:tcPr>
            <w:tcW w:w="2551" w:type="dxa"/>
            <w:vAlign w:val="center"/>
          </w:tcPr>
          <w:p>
            <w:pPr>
              <w:pStyle w:val="15"/>
            </w:pPr>
            <w:r>
              <w:t>807000.00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163000.00</w:t>
            </w:r>
          </w:p>
        </w:tc>
        <w:tc>
          <w:tcPr>
            <w:tcW w:w="2551" w:type="dxa"/>
            <w:vAlign w:val="center"/>
          </w:tcPr>
          <w:p>
            <w:pPr>
              <w:pStyle w:val="15"/>
            </w:pPr>
            <w:r>
              <w:t>163000.00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250000.00</w:t>
            </w:r>
          </w:p>
        </w:tc>
        <w:tc>
          <w:tcPr>
            <w:tcW w:w="2551" w:type="dxa"/>
            <w:vAlign w:val="center"/>
          </w:tcPr>
          <w:p>
            <w:pPr>
              <w:pStyle w:val="15"/>
            </w:pPr>
            <w:r>
              <w:t>250000.00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70000.00</w:t>
            </w:r>
          </w:p>
        </w:tc>
        <w:tc>
          <w:tcPr>
            <w:tcW w:w="2551" w:type="dxa"/>
            <w:vAlign w:val="center"/>
          </w:tcPr>
          <w:p>
            <w:pPr>
              <w:pStyle w:val="15"/>
            </w:pPr>
            <w:r>
              <w:t>70000.00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121000.00</w:t>
            </w:r>
          </w:p>
        </w:tc>
        <w:tc>
          <w:tcPr>
            <w:tcW w:w="2551" w:type="dxa"/>
            <w:vAlign w:val="center"/>
          </w:tcPr>
          <w:p>
            <w:pPr>
              <w:pStyle w:val="15"/>
            </w:pPr>
            <w:r>
              <w:t>121000.00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60000.00</w:t>
            </w:r>
          </w:p>
        </w:tc>
        <w:tc>
          <w:tcPr>
            <w:tcW w:w="2551" w:type="dxa"/>
            <w:vAlign w:val="center"/>
          </w:tcPr>
          <w:p>
            <w:pPr>
              <w:pStyle w:val="15"/>
            </w:pPr>
            <w:r>
              <w:t>60000.00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55000.00</w:t>
            </w:r>
          </w:p>
        </w:tc>
        <w:tc>
          <w:tcPr>
            <w:tcW w:w="2551" w:type="dxa"/>
            <w:vAlign w:val="center"/>
          </w:tcPr>
          <w:p>
            <w:pPr>
              <w:pStyle w:val="15"/>
            </w:pPr>
            <w:r>
              <w:t>55000.00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5700.00</w:t>
            </w:r>
          </w:p>
        </w:tc>
        <w:tc>
          <w:tcPr>
            <w:tcW w:w="2551" w:type="dxa"/>
            <w:vAlign w:val="center"/>
          </w:tcPr>
          <w:p>
            <w:pPr>
              <w:pStyle w:val="15"/>
            </w:pPr>
            <w:r>
              <w:t>5700.00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83000.00</w:t>
            </w:r>
          </w:p>
        </w:tc>
        <w:tc>
          <w:tcPr>
            <w:tcW w:w="2551" w:type="dxa"/>
            <w:vAlign w:val="center"/>
          </w:tcPr>
          <w:p>
            <w:pPr>
              <w:pStyle w:val="15"/>
            </w:pPr>
            <w:r>
              <w:t>83000.00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230000.00</w:t>
            </w:r>
          </w:p>
        </w:tc>
        <w:tc>
          <w:tcPr>
            <w:tcW w:w="2551" w:type="dxa"/>
            <w:vAlign w:val="center"/>
          </w:tcPr>
          <w:p>
            <w:pPr>
              <w:pStyle w:val="15"/>
            </w:pPr>
          </w:p>
        </w:tc>
        <w:tc>
          <w:tcPr>
            <w:tcW w:w="2552" w:type="dxa"/>
            <w:vAlign w:val="center"/>
          </w:tcPr>
          <w:p>
            <w:pPr>
              <w:pStyle w:val="15"/>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40000.00</w:t>
            </w:r>
          </w:p>
        </w:tc>
        <w:tc>
          <w:tcPr>
            <w:tcW w:w="2551" w:type="dxa"/>
            <w:vAlign w:val="center"/>
          </w:tcPr>
          <w:p>
            <w:pPr>
              <w:pStyle w:val="15"/>
            </w:pPr>
          </w:p>
        </w:tc>
        <w:tc>
          <w:tcPr>
            <w:tcW w:w="2552"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30209</w:t>
            </w:r>
          </w:p>
        </w:tc>
        <w:tc>
          <w:tcPr>
            <w:tcW w:w="4535" w:type="dxa"/>
            <w:vAlign w:val="center"/>
          </w:tcPr>
          <w:p>
            <w:pPr>
              <w:pStyle w:val="16"/>
            </w:pPr>
            <w:r>
              <w:rPr>
                <w:rFonts w:hint="eastAsia"/>
              </w:rPr>
              <w:t>物业管理费</w:t>
            </w:r>
          </w:p>
        </w:tc>
        <w:tc>
          <w:tcPr>
            <w:tcW w:w="2551" w:type="dxa"/>
            <w:vAlign w:val="center"/>
          </w:tcPr>
          <w:p>
            <w:pPr>
              <w:pStyle w:val="15"/>
            </w:pPr>
            <w:r>
              <w:t>20000.00</w:t>
            </w:r>
          </w:p>
        </w:tc>
        <w:tc>
          <w:tcPr>
            <w:tcW w:w="2551" w:type="dxa"/>
            <w:vAlign w:val="center"/>
          </w:tcPr>
          <w:p>
            <w:pPr>
              <w:pStyle w:val="15"/>
            </w:pPr>
          </w:p>
        </w:tc>
        <w:tc>
          <w:tcPr>
            <w:tcW w:w="2552"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50000.00</w:t>
            </w:r>
          </w:p>
        </w:tc>
        <w:tc>
          <w:tcPr>
            <w:tcW w:w="2551" w:type="dxa"/>
            <w:vAlign w:val="center"/>
          </w:tcPr>
          <w:p>
            <w:pPr>
              <w:pStyle w:val="15"/>
            </w:pPr>
          </w:p>
        </w:tc>
        <w:tc>
          <w:tcPr>
            <w:tcW w:w="255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30225</w:t>
            </w:r>
          </w:p>
        </w:tc>
        <w:tc>
          <w:tcPr>
            <w:tcW w:w="4535" w:type="dxa"/>
            <w:vAlign w:val="center"/>
          </w:tcPr>
          <w:p>
            <w:pPr>
              <w:pStyle w:val="16"/>
            </w:pPr>
            <w:r>
              <w:rPr>
                <w:rFonts w:hint="eastAsia"/>
              </w:rPr>
              <w:t>专用燃料费</w:t>
            </w:r>
          </w:p>
        </w:tc>
        <w:tc>
          <w:tcPr>
            <w:tcW w:w="2551" w:type="dxa"/>
            <w:vAlign w:val="center"/>
          </w:tcPr>
          <w:p>
            <w:pPr>
              <w:pStyle w:val="15"/>
            </w:pPr>
            <w:r>
              <w:t>30000.00</w:t>
            </w:r>
          </w:p>
        </w:tc>
        <w:tc>
          <w:tcPr>
            <w:tcW w:w="2551" w:type="dxa"/>
            <w:vAlign w:val="center"/>
          </w:tcPr>
          <w:p>
            <w:pPr>
              <w:pStyle w:val="15"/>
            </w:pPr>
          </w:p>
        </w:tc>
        <w:tc>
          <w:tcPr>
            <w:tcW w:w="2552"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20000.00</w:t>
            </w:r>
          </w:p>
        </w:tc>
        <w:tc>
          <w:tcPr>
            <w:tcW w:w="2551" w:type="dxa"/>
            <w:vAlign w:val="center"/>
          </w:tcPr>
          <w:p>
            <w:pPr>
              <w:pStyle w:val="15"/>
            </w:pPr>
          </w:p>
        </w:tc>
        <w:tc>
          <w:tcPr>
            <w:tcW w:w="2552"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70000.00</w:t>
            </w:r>
          </w:p>
        </w:tc>
        <w:tc>
          <w:tcPr>
            <w:tcW w:w="2551" w:type="dxa"/>
            <w:vAlign w:val="center"/>
          </w:tcPr>
          <w:p>
            <w:pPr>
              <w:pStyle w:val="15"/>
            </w:pPr>
          </w:p>
        </w:tc>
        <w:tc>
          <w:tcPr>
            <w:tcW w:w="2552"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150000.00</w:t>
            </w:r>
          </w:p>
        </w:tc>
        <w:tc>
          <w:tcPr>
            <w:tcW w:w="2551" w:type="dxa"/>
            <w:vAlign w:val="center"/>
          </w:tcPr>
          <w:p>
            <w:pPr>
              <w:pStyle w:val="15"/>
            </w:pPr>
            <w:r>
              <w:t>150000.00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20000.00</w:t>
            </w:r>
          </w:p>
        </w:tc>
        <w:tc>
          <w:tcPr>
            <w:tcW w:w="2551" w:type="dxa"/>
            <w:vAlign w:val="center"/>
          </w:tcPr>
          <w:p>
            <w:pPr>
              <w:pStyle w:val="15"/>
            </w:pPr>
            <w:r>
              <w:t>20000.00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130000.00</w:t>
            </w:r>
          </w:p>
        </w:tc>
        <w:tc>
          <w:tcPr>
            <w:tcW w:w="2551" w:type="dxa"/>
            <w:vAlign w:val="center"/>
          </w:tcPr>
          <w:p>
            <w:pPr>
              <w:pStyle w:val="15"/>
            </w:pPr>
            <w:r>
              <w:t>130000.00</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12472000.00</w:t>
            </w:r>
          </w:p>
        </w:tc>
        <w:tc>
          <w:tcPr>
            <w:tcW w:w="2551" w:type="dxa"/>
            <w:vAlign w:val="center"/>
          </w:tcPr>
          <w:p>
            <w:pPr>
              <w:pStyle w:val="19"/>
            </w:pPr>
          </w:p>
        </w:tc>
        <w:tc>
          <w:tcPr>
            <w:tcW w:w="2551" w:type="dxa"/>
            <w:vAlign w:val="center"/>
          </w:tcPr>
          <w:p>
            <w:pPr>
              <w:pStyle w:val="19"/>
            </w:pPr>
            <w:r>
              <w:t>12472000.00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rPr>
                <w:rFonts w:hint="eastAsia"/>
              </w:rPr>
              <w:t>其他支出</w:t>
            </w:r>
          </w:p>
        </w:tc>
        <w:tc>
          <w:tcPr>
            <w:tcW w:w="2551" w:type="dxa"/>
            <w:vAlign w:val="center"/>
          </w:tcPr>
          <w:p>
            <w:pPr>
              <w:pStyle w:val="15"/>
            </w:pPr>
            <w:r>
              <w:t>12472000.00</w:t>
            </w:r>
          </w:p>
        </w:tc>
        <w:tc>
          <w:tcPr>
            <w:tcW w:w="2551" w:type="dxa"/>
            <w:vAlign w:val="center"/>
          </w:tcPr>
          <w:p>
            <w:pPr>
              <w:pStyle w:val="15"/>
            </w:pPr>
          </w:p>
        </w:tc>
        <w:tc>
          <w:tcPr>
            <w:tcW w:w="2551" w:type="dxa"/>
            <w:vAlign w:val="center"/>
          </w:tcPr>
          <w:p>
            <w:pPr>
              <w:pStyle w:val="15"/>
            </w:pPr>
            <w:r>
              <w:t>12472000.00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22904</w:t>
            </w:r>
          </w:p>
        </w:tc>
        <w:tc>
          <w:tcPr>
            <w:tcW w:w="4535" w:type="dxa"/>
            <w:vAlign w:val="center"/>
          </w:tcPr>
          <w:p>
            <w:pPr>
              <w:pStyle w:val="16"/>
            </w:pPr>
            <w:r>
              <w:rPr>
                <w:rFonts w:hint="eastAsia"/>
              </w:rPr>
              <w:t>其他政府性基金及对应专项债务收入安排的支出</w:t>
            </w:r>
          </w:p>
        </w:tc>
        <w:tc>
          <w:tcPr>
            <w:tcW w:w="2551" w:type="dxa"/>
            <w:vAlign w:val="center"/>
          </w:tcPr>
          <w:p>
            <w:pPr>
              <w:pStyle w:val="15"/>
            </w:pPr>
            <w:r>
              <w:t>10000000.00</w:t>
            </w:r>
          </w:p>
        </w:tc>
        <w:tc>
          <w:tcPr>
            <w:tcW w:w="2551" w:type="dxa"/>
            <w:vAlign w:val="center"/>
          </w:tcPr>
          <w:p>
            <w:pPr>
              <w:pStyle w:val="15"/>
            </w:pPr>
          </w:p>
        </w:tc>
        <w:tc>
          <w:tcPr>
            <w:tcW w:w="2551"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2290402</w:t>
            </w:r>
          </w:p>
        </w:tc>
        <w:tc>
          <w:tcPr>
            <w:tcW w:w="4535" w:type="dxa"/>
            <w:vAlign w:val="center"/>
          </w:tcPr>
          <w:p>
            <w:pPr>
              <w:pStyle w:val="16"/>
            </w:pPr>
            <w:r>
              <w:rPr>
                <w:rFonts w:hint="eastAsia"/>
              </w:rPr>
              <w:t>其他地方自行试点项目收益专项债券收入安排的支出</w:t>
            </w:r>
          </w:p>
        </w:tc>
        <w:tc>
          <w:tcPr>
            <w:tcW w:w="2551" w:type="dxa"/>
            <w:vAlign w:val="center"/>
          </w:tcPr>
          <w:p>
            <w:pPr>
              <w:pStyle w:val="15"/>
            </w:pPr>
            <w:r>
              <w:t>10000000.00</w:t>
            </w:r>
          </w:p>
        </w:tc>
        <w:tc>
          <w:tcPr>
            <w:tcW w:w="2551" w:type="dxa"/>
            <w:vAlign w:val="center"/>
          </w:tcPr>
          <w:p>
            <w:pPr>
              <w:pStyle w:val="15"/>
            </w:pPr>
          </w:p>
        </w:tc>
        <w:tc>
          <w:tcPr>
            <w:tcW w:w="2551"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22960</w:t>
            </w:r>
          </w:p>
        </w:tc>
        <w:tc>
          <w:tcPr>
            <w:tcW w:w="4535" w:type="dxa"/>
            <w:vAlign w:val="center"/>
          </w:tcPr>
          <w:p>
            <w:pPr>
              <w:pStyle w:val="16"/>
            </w:pPr>
            <w:r>
              <w:rPr>
                <w:rFonts w:hint="eastAsia"/>
              </w:rPr>
              <w:t>彩票公益金安排的支出</w:t>
            </w:r>
          </w:p>
        </w:tc>
        <w:tc>
          <w:tcPr>
            <w:tcW w:w="2551" w:type="dxa"/>
            <w:vAlign w:val="center"/>
          </w:tcPr>
          <w:p>
            <w:pPr>
              <w:pStyle w:val="15"/>
            </w:pPr>
            <w:r>
              <w:t>2472000.00</w:t>
            </w:r>
          </w:p>
        </w:tc>
        <w:tc>
          <w:tcPr>
            <w:tcW w:w="2551" w:type="dxa"/>
            <w:vAlign w:val="center"/>
          </w:tcPr>
          <w:p>
            <w:pPr>
              <w:pStyle w:val="15"/>
            </w:pPr>
          </w:p>
        </w:tc>
        <w:tc>
          <w:tcPr>
            <w:tcW w:w="2551" w:type="dxa"/>
            <w:vAlign w:val="center"/>
          </w:tcPr>
          <w:p>
            <w:pPr>
              <w:pStyle w:val="15"/>
            </w:pPr>
            <w:r>
              <w:t>2472000.00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2296002</w:t>
            </w:r>
          </w:p>
        </w:tc>
        <w:tc>
          <w:tcPr>
            <w:tcW w:w="4535" w:type="dxa"/>
            <w:vAlign w:val="center"/>
          </w:tcPr>
          <w:p>
            <w:pPr>
              <w:pStyle w:val="16"/>
            </w:pPr>
            <w:r>
              <w:rPr>
                <w:rFonts w:hint="eastAsia"/>
              </w:rPr>
              <w:t>用于社会福利的彩票公益金支出</w:t>
            </w:r>
          </w:p>
        </w:tc>
        <w:tc>
          <w:tcPr>
            <w:tcW w:w="2551" w:type="dxa"/>
            <w:vAlign w:val="center"/>
          </w:tcPr>
          <w:p>
            <w:pPr>
              <w:pStyle w:val="15"/>
            </w:pPr>
            <w:r>
              <w:t>2472000.00</w:t>
            </w:r>
          </w:p>
        </w:tc>
        <w:tc>
          <w:tcPr>
            <w:tcW w:w="2551" w:type="dxa"/>
            <w:vAlign w:val="center"/>
          </w:tcPr>
          <w:p>
            <w:pPr>
              <w:pStyle w:val="15"/>
            </w:pPr>
          </w:p>
        </w:tc>
        <w:tc>
          <w:tcPr>
            <w:tcW w:w="2551" w:type="dxa"/>
            <w:vAlign w:val="center"/>
          </w:tcPr>
          <w:p>
            <w:pPr>
              <w:pStyle w:val="15"/>
            </w:pPr>
            <w:r>
              <w:t>2472000.00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馆陶县民政局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馆陶县民政局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预算法》、《地方预决算公开操作规程》和《关于进一步推进预算公开工作的实施意见》规定，现将馆陶县民政局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p>
    <w:p>
      <w:pPr>
        <w:pStyle w:val="21"/>
      </w:pPr>
    </w:p>
    <w:p>
      <w:pPr>
        <w:pStyle w:val="21"/>
      </w:pPr>
    </w:p>
    <w:p>
      <w:pPr>
        <w:pStyle w:val="21"/>
      </w:pPr>
    </w:p>
    <w:p>
      <w:pPr>
        <w:pStyle w:val="21"/>
      </w:pPr>
      <w:r>
        <w:rPr>
          <w:rFonts w:hint="eastAsia"/>
        </w:rPr>
        <w:t>第一条</w:t>
      </w:r>
      <w:r>
        <w:t xml:space="preserve">  </w:t>
      </w:r>
      <w:r>
        <w:rPr>
          <w:rFonts w:hint="eastAsia"/>
        </w:rPr>
        <w:t>根据《中共邯郸市委办公厅邯郸市人民政府办公厅关于印发</w:t>
      </w:r>
      <w:r>
        <w:t>&lt;</w:t>
      </w:r>
      <w:r>
        <w:rPr>
          <w:rFonts w:hint="eastAsia"/>
        </w:rPr>
        <w:t>馆陶县机构改革方案</w:t>
      </w:r>
      <w:r>
        <w:t>&gt;</w:t>
      </w:r>
      <w:r>
        <w:rPr>
          <w:rFonts w:hint="eastAsia"/>
        </w:rPr>
        <w:t>的通知》（邯办文〔</w:t>
      </w:r>
      <w:r>
        <w:t>2019</w:t>
      </w:r>
      <w:r>
        <w:rPr>
          <w:rFonts w:hint="eastAsia"/>
        </w:rPr>
        <w:t>〕</w:t>
      </w:r>
      <w:r>
        <w:t>5</w:t>
      </w:r>
      <w:r>
        <w:rPr>
          <w:rFonts w:hint="eastAsia"/>
        </w:rPr>
        <w:t>号），制定本规定。</w:t>
      </w:r>
    </w:p>
    <w:p>
      <w:pPr>
        <w:pStyle w:val="21"/>
      </w:pPr>
      <w:r>
        <w:rPr>
          <w:rFonts w:hint="eastAsia"/>
        </w:rPr>
        <w:t>第二条</w:t>
      </w:r>
      <w:r>
        <w:t xml:space="preserve">  </w:t>
      </w:r>
      <w:r>
        <w:rPr>
          <w:rFonts w:hint="eastAsia"/>
        </w:rPr>
        <w:t>馆陶县民政局</w:t>
      </w:r>
      <w:r>
        <w:t>(</w:t>
      </w:r>
      <w:r>
        <w:rPr>
          <w:rFonts w:hint="eastAsia"/>
        </w:rPr>
        <w:t>简称县民政局）为县政府工作部门，机构规格正科级。</w:t>
      </w:r>
    </w:p>
    <w:p>
      <w:pPr>
        <w:pStyle w:val="21"/>
      </w:pPr>
      <w:r>
        <w:rPr>
          <w:rFonts w:hint="eastAsia"/>
        </w:rPr>
        <w:t>第三条</w:t>
      </w:r>
      <w:r>
        <w:t xml:space="preserve">  </w:t>
      </w:r>
      <w:r>
        <w:rPr>
          <w:rFonts w:hint="eastAsia"/>
        </w:rPr>
        <w:t>贯彻落实党中央、省委、市委、县委关于民政工作的方针政策和决策部署，坚持和加强党对民政工作的集中统一领导。县民政局的主要职责是：</w:t>
      </w:r>
    </w:p>
    <w:p>
      <w:pPr>
        <w:pStyle w:val="21"/>
      </w:pPr>
      <w:r>
        <w:rPr>
          <w:rFonts w:hint="eastAsia"/>
        </w:rPr>
        <w:t>（一）贯彻执行国家、省、市民政事业发展法律法规、政策、规划。</w:t>
      </w:r>
    </w:p>
    <w:p>
      <w:pPr>
        <w:pStyle w:val="21"/>
      </w:pPr>
      <w:r>
        <w:rPr>
          <w:rFonts w:hint="eastAsia"/>
        </w:rPr>
        <w:t>（二）承担依法对全县社会团体（含异地商会）、社会服务机构、非公募基金会的管理和监察责任，依法对全县社会组织进行管理和监督检查。承担县社会组织党委日常工作。</w:t>
      </w:r>
    </w:p>
    <w:p>
      <w:pPr>
        <w:pStyle w:val="21"/>
      </w:pPr>
      <w:r>
        <w:rPr>
          <w:rFonts w:hint="eastAsia"/>
        </w:rP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pPr>
        <w:pStyle w:val="21"/>
      </w:pPr>
      <w:r>
        <w:rPr>
          <w:rFonts w:hint="eastAsia"/>
        </w:rPr>
        <w:t>（四）指导城乡社区治理体系和能力建设，提出加强和改进基层政权建设的建议，推动基层民主政治建设。</w:t>
      </w:r>
    </w:p>
    <w:p>
      <w:pPr>
        <w:pStyle w:val="21"/>
      </w:pPr>
      <w:r>
        <w:rPr>
          <w:rFonts w:hint="eastAsia"/>
        </w:rPr>
        <w:t>（五）负责全县地名管理和县级行政区域界线管理工作。组织、指导乡级行政区域界线的勘定和管理工作。负责重要自然地理实体命名、更名的管理工作。</w:t>
      </w:r>
    </w:p>
    <w:p>
      <w:pPr>
        <w:pStyle w:val="21"/>
      </w:pPr>
      <w:r>
        <w:rPr>
          <w:rFonts w:hint="eastAsia"/>
        </w:rPr>
        <w:t>（六）推进婚俗改革，指导婚姻服务机构管理工作。</w:t>
      </w:r>
    </w:p>
    <w:p>
      <w:pPr>
        <w:pStyle w:val="21"/>
      </w:pPr>
      <w:r>
        <w:rPr>
          <w:rFonts w:hint="eastAsia"/>
        </w:rPr>
        <w:t>（七）按照国家、省、市殡葬管理政策、服务规范并组织实施，推进殡葬改革，指导殡葬服务机构管理工作。</w:t>
      </w:r>
    </w:p>
    <w:p>
      <w:pPr>
        <w:pStyle w:val="21"/>
      </w:pPr>
      <w:r>
        <w:rPr>
          <w:rFonts w:hint="eastAsia"/>
        </w:rPr>
        <w:t>（八）统筹推进、督促指导、监督管理全县养老服务工作。拟订全县养老服务体系建设规划并组织实施，承担老年人福利和特殊困难老年人救助工作。</w:t>
      </w:r>
    </w:p>
    <w:p>
      <w:pPr>
        <w:pStyle w:val="21"/>
      </w:pPr>
      <w:r>
        <w:rPr>
          <w:rFonts w:hint="eastAsia"/>
        </w:rPr>
        <w:t>（九）组织实施残疾人权益保护政策。</w:t>
      </w:r>
    </w:p>
    <w:p>
      <w:pPr>
        <w:pStyle w:val="21"/>
      </w:pPr>
      <w:r>
        <w:rPr>
          <w:rFonts w:hint="eastAsia"/>
        </w:rPr>
        <w:t>（十）组织实施全县儿童福利、孤弃儿童保障、儿童收养、儿童救助保护政策、标准。健全农村留守儿童关爱服务体系和困境儿童保障制度。</w:t>
      </w:r>
    </w:p>
    <w:p>
      <w:pPr>
        <w:pStyle w:val="21"/>
      </w:pPr>
      <w:r>
        <w:rPr>
          <w:rFonts w:hint="eastAsia"/>
        </w:rPr>
        <w:t>（十一）组织实施促进全县慈善事业发展政策，组织指导全县社会慈善捐助工作、负责社会公益性慈善捐赠监管工作，指导慈善精准扶贫帮扶工作，负责福利彩票管理工作。</w:t>
      </w:r>
    </w:p>
    <w:p>
      <w:pPr>
        <w:pStyle w:val="21"/>
      </w:pPr>
      <w:r>
        <w:rPr>
          <w:rFonts w:hint="eastAsia"/>
        </w:rPr>
        <w:t>（十二）组织实施社会工作、志愿服务政策和标准，会同有关部门推进社会工作人才队伍建设和志愿者队伍建设。</w:t>
      </w:r>
    </w:p>
    <w:p>
      <w:pPr>
        <w:pStyle w:val="21"/>
      </w:pPr>
      <w:r>
        <w:rPr>
          <w:rFonts w:hint="eastAsia"/>
        </w:rPr>
        <w:t>（十三）承办县委、县政府交办的其他事项。</w:t>
      </w:r>
    </w:p>
    <w:p>
      <w:pPr>
        <w:pStyle w:val="21"/>
      </w:pPr>
      <w:r>
        <w:rPr>
          <w:rFonts w:hint="eastAsia"/>
        </w:rPr>
        <w:t>（十四）承办县人大建议、县政协提案事宜。</w:t>
      </w:r>
    </w:p>
    <w:p>
      <w:pPr>
        <w:pStyle w:val="21"/>
      </w:pPr>
      <w:r>
        <w:rPr>
          <w:rFonts w:hint="eastAsia"/>
        </w:rPr>
        <w:t>第四条</w:t>
      </w:r>
      <w:r>
        <w:t xml:space="preserve">  </w:t>
      </w:r>
      <w:r>
        <w:rPr>
          <w:rFonts w:hint="eastAsia"/>
        </w:rPr>
        <w:t>转变职能。县民政局强化基本民生保障职能，为困难群众、孤老孤残孤儿等特殊群体提供基本社会服务，促进资源向薄弱地区、领域和环节倾斜。积极培育社会组织、社会工作者等多元参与主体，推动搭建基层社会治理和社区公共服务平台。</w:t>
      </w:r>
    </w:p>
    <w:p>
      <w:pPr>
        <w:pStyle w:val="21"/>
      </w:pPr>
      <w:r>
        <w:rPr>
          <w:rFonts w:hint="eastAsia"/>
        </w:rPr>
        <w:t>第五条</w:t>
      </w:r>
      <w:r>
        <w:t xml:space="preserve">  </w:t>
      </w:r>
      <w:r>
        <w:rPr>
          <w:rFonts w:hint="eastAsia"/>
        </w:rPr>
        <w:t>有关职责分工。与县卫生健康局的有关职责分工。县民政局负责统筹推进、督促指导、监督管理养老服务工作。拟订全县养老服务体系建设规划并组织实施，承担老年人福利和特殊困难老年人救助工作。县卫生健康局负责执行落实全县应对人口老龄化、医养结合相关管理办法，综合协调、督促指导、组织推进老龄事业发展，承担老年疾病防治、老年人医疗照护、老年人心理健康与关怀服务等老年健康工作。</w:t>
      </w:r>
    </w:p>
    <w:p>
      <w:pPr>
        <w:pStyle w:val="21"/>
      </w:pPr>
      <w:r>
        <w:rPr>
          <w:rFonts w:hint="eastAsia"/>
        </w:rPr>
        <w:t>第六条</w:t>
      </w:r>
      <w:r>
        <w:t xml:space="preserve">  </w:t>
      </w:r>
      <w:r>
        <w:rPr>
          <w:rFonts w:hint="eastAsia"/>
        </w:rPr>
        <w:t>县民政局设下列内设机构：</w:t>
      </w:r>
    </w:p>
    <w:p>
      <w:pPr>
        <w:pStyle w:val="21"/>
      </w:pPr>
      <w:r>
        <w:rPr>
          <w:rFonts w:hint="eastAsia"/>
        </w:rPr>
        <w:t>（一）办公室（安全生产监督管理科）。负责机关日常运转，拟订全县民政工作发展规划和年度工作计划，承担机关文电、督查督办、信息、保密、信访、政务公开、新闻宣传、文书档案管理及会务、后勤保障等工作，承办人大代表建议、政协委员提案答复工作。负责民政系统安全生产监督管理工作，开展安全生产宣传、教育和培训、依法组织或参与组织有关事故调查处理，指导督促民政行业做好安全生产、消防等工作。承担民政行业标准化工作。组织实施民政系统法制宣传工作，组织民政政策理论研究。负责行政许可、行政处罚听证工作。拟订全县民政事业发展规划和民政事业资金管理办法，指导和监督中央、省、市、县级拨付的民政事业资金管理工作，管理本级彩票公益金，承担民政统计管理和机关及直属单位预决算、财务、资产管理和内部审计工作。负责机关和直属单位的党建、宣传、思想政治、精神文明建设及群团等工作。承担机关和直属单位的人事管理、机构编制、教育培训及队伍建设等工作，负责机关和所属事业单位职业技能鉴定、职称评定申报等工作。负责机关离退休干部工作，指导直属单位离退休干部工作。</w:t>
      </w:r>
    </w:p>
    <w:p>
      <w:pPr>
        <w:pStyle w:val="21"/>
      </w:pPr>
      <w:r>
        <w:rPr>
          <w:rFonts w:hint="eastAsia"/>
        </w:rPr>
        <w:t>（二）社会事务科（低保家庭经济状况核查科）。拟订全县社会团体、基金会、社会服务机构等社会组织监督管理办法，按照管理权限进行管理和执法监督。承担县社会组织党委的日常工作，指导全县社会组织党群建设等工作。</w:t>
      </w:r>
    </w:p>
    <w:p>
      <w:pPr>
        <w:pStyle w:val="21"/>
      </w:pPr>
      <w:r>
        <w:rPr>
          <w:rFonts w:hint="eastAsia"/>
        </w:rPr>
        <w:t>贯彻执行全县城乡居民最低生活保障、特困人员救助供养、临时救助工作等社会救助政策和标准，健全城乡社会救助体系，承办中央和省、市级、县级困难群众救助补助资金的分配和监管工作，指导全县城乡低收入家庭收入核定管理工作。参与拟定全县医疗、住房、教育、就业、司法救助相关办法。负责全县低保家庭经济状况信息查询与核对。会同相关部门建立救助申请家庭经济状况核对核查协调联动机制，研究制定具体的信息查询办法，并负责跨乡镇的信息查询工作。负责城乡低保信访举报的受理及复核工作。协助开展城乡低保数据统计工作。对各乡镇低保核查认定工作进行业务指导。</w:t>
      </w:r>
    </w:p>
    <w:p>
      <w:pPr>
        <w:pStyle w:val="21"/>
      </w:pPr>
      <w:r>
        <w:rPr>
          <w:rFonts w:hint="eastAsia"/>
        </w:rPr>
        <w:t>组织实施城乡基层群众自治建设和社区治理政策，提出加强和改进城乡基层政权建设的建议，推动基层民主政治建设。负责城乡社区治理体系和能力建设，指导村（居）民委员会民主选举、民主决策、民主管理和民主监督，推动村（居）民自治、村（居）务公开。组织、指导乡镇、街道办事处和基层群众自治组织、社区干部培训工作，负责基层群众自治组织和社区干部表彰工作。</w:t>
      </w:r>
    </w:p>
    <w:p>
      <w:pPr>
        <w:pStyle w:val="21"/>
      </w:pPr>
      <w:r>
        <w:rPr>
          <w:rFonts w:hint="eastAsia"/>
        </w:rPr>
        <w:t>依据全县行政区划管理政策和行政区域界线、地名管理办法，负责行政区域界线的勘察和管理工作，组织开展地名公共服务工程建设。</w:t>
      </w:r>
    </w:p>
    <w:p>
      <w:pPr>
        <w:pStyle w:val="21"/>
      </w:pPr>
      <w:r>
        <w:rPr>
          <w:rFonts w:hint="eastAsia"/>
        </w:rPr>
        <w:t>推进婚俗和殡葬改革，组织实施全县婚姻、殡葬、残疾人权益保护、生活无着流浪乞讨人员救助管理政策，指导婚姻登记机关和残疾人社会福利、殡葬服务、生活无着流浪乞讨人员救助机构相关工作，协调县际生活无着流浪乞讨人员救助事务，指导开展家庭暴力受害人临时庇护救助工作。负责经营性公墓管理和执法监督，负责处理全县殡葬事务。开展收养登记工作，负责全县火化证、骨灰安放证、婚姻登记证的发放和管理。</w:t>
      </w:r>
    </w:p>
    <w:p>
      <w:pPr>
        <w:pStyle w:val="21"/>
      </w:pPr>
      <w:r>
        <w:rPr>
          <w:rFonts w:hint="eastAsia"/>
        </w:rPr>
        <w:t>负责统筹推进、督促指导、监督管理养老服务工作。拟订全县老年人福利补贴制度和养老服务体系建设规划并组织实施，协调推进农村留守老年人关爱服务工作，指导全县养老服务、老年人福利、特困人员救助供养机构管理工作。</w:t>
      </w:r>
    </w:p>
    <w:p>
      <w:pPr>
        <w:pStyle w:val="21"/>
      </w:pPr>
      <w:r>
        <w:rPr>
          <w:rFonts w:hint="eastAsia"/>
        </w:rPr>
        <w:t>组织实施全县慈善事业发展相关政策、措施，制定慈善信托、慈善组织及其活动管理办法；组织开展慈善捐助工作，负责社会公益性慈善捐赠监管工作，指导慈善精准扶贫帮扶工作。拟订全县福利彩票管理制度，管理监督福利彩票代销行为。拟订全县社会工作发展规划</w:t>
      </w:r>
      <w:r>
        <w:t>,</w:t>
      </w:r>
      <w:r>
        <w:rPr>
          <w:rFonts w:hint="eastAsia"/>
        </w:rPr>
        <w:t>负责社会工作人才队伍建设和志愿者队伍建设，指导开展志愿服务活动。组织实施全县儿童福利、儿童收养和儿童救助保护政策、标准，健全农村留守儿童关爱服务体系和困境儿童保障制度。指导全县儿童福利、收养登记、救助保护机构管理工作。</w:t>
      </w:r>
    </w:p>
    <w:p>
      <w:pPr>
        <w:pStyle w:val="21"/>
      </w:pPr>
      <w:r>
        <w:rPr>
          <w:rFonts w:hint="eastAsia"/>
        </w:rPr>
        <w:t>第七条</w:t>
      </w:r>
      <w:r>
        <w:t xml:space="preserve">  </w:t>
      </w:r>
      <w:r>
        <w:rPr>
          <w:rFonts w:hint="eastAsia"/>
        </w:rPr>
        <w:t>县民政局机关行政编制</w:t>
      </w:r>
      <w:r>
        <w:t>7</w:t>
      </w:r>
      <w:r>
        <w:rPr>
          <w:rFonts w:hint="eastAsia"/>
        </w:rPr>
        <w:t>名。其中：局长</w:t>
      </w:r>
      <w:r>
        <w:t>1</w:t>
      </w:r>
      <w:r>
        <w:rPr>
          <w:rFonts w:hint="eastAsia"/>
        </w:rPr>
        <w:t>名，副局长</w:t>
      </w:r>
      <w:r>
        <w:t>2</w:t>
      </w:r>
      <w:r>
        <w:rPr>
          <w:rFonts w:hint="eastAsia"/>
        </w:rPr>
        <w:t>名，股级领导职数</w:t>
      </w:r>
      <w:r>
        <w:t>2</w:t>
      </w:r>
      <w:r>
        <w:rPr>
          <w:rFonts w:hint="eastAsia"/>
        </w:rPr>
        <w:t>名。</w:t>
      </w:r>
    </w:p>
    <w:p>
      <w:pPr>
        <w:pStyle w:val="21"/>
      </w:pPr>
      <w:r>
        <w:rPr>
          <w:rFonts w:hint="eastAsia"/>
        </w:rPr>
        <w:t>第八条</w:t>
      </w:r>
      <w:r>
        <w:t xml:space="preserve">  </w:t>
      </w:r>
      <w:r>
        <w:rPr>
          <w:rFonts w:hint="eastAsia"/>
        </w:rPr>
        <w:t>县民政局所属事业单位的设置、职责和编制事项另行规定。</w:t>
      </w:r>
    </w:p>
    <w:p>
      <w:pPr>
        <w:pStyle w:val="21"/>
      </w:pPr>
      <w:r>
        <w:rPr>
          <w:rFonts w:hint="eastAsia"/>
        </w:rPr>
        <w:t>第九条</w:t>
      </w:r>
      <w:r>
        <w:t xml:space="preserve">  </w:t>
      </w:r>
      <w:r>
        <w:rPr>
          <w:rFonts w:hint="eastAsia"/>
        </w:rPr>
        <w:t>本规定具体解释工作由中共馆陶县委机构编制委员会办公室承担，其调整由中共馆陶县委机构编制委员会办公室按规定程序办理。</w:t>
      </w:r>
    </w:p>
    <w:p>
      <w:pPr>
        <w:pStyle w:val="21"/>
      </w:pPr>
      <w:r>
        <w:rPr>
          <w:rFonts w:hint="eastAsia"/>
        </w:rPr>
        <w:t>第十条</w:t>
      </w:r>
      <w:r>
        <w:t xml:space="preserve">  </w:t>
      </w:r>
      <w:r>
        <w:rPr>
          <w:rFonts w:hint="eastAsia"/>
        </w:rPr>
        <w:t>本规定自</w:t>
      </w:r>
      <w:r>
        <w:t>2019</w:t>
      </w:r>
      <w:r>
        <w:rPr>
          <w:rFonts w:hint="eastAsia"/>
        </w:rPr>
        <w:t>年</w:t>
      </w:r>
      <w:r>
        <w:t>3</w:t>
      </w:r>
      <w:r>
        <w:rPr>
          <w:rFonts w:hint="eastAsia"/>
        </w:rPr>
        <w:t>月</w:t>
      </w:r>
      <w:r>
        <w:t>29</w:t>
      </w:r>
      <w:r>
        <w:rPr>
          <w:rFonts w:hint="eastAsia"/>
        </w:rPr>
        <w:t>日起施行。</w:t>
      </w: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馆陶县民政局本级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馆陶县民政事业服务中心</w:t>
            </w:r>
          </w:p>
        </w:tc>
        <w:tc>
          <w:tcPr>
            <w:tcW w:w="1843" w:type="dxa"/>
            <w:vAlign w:val="center"/>
          </w:tcPr>
          <w:p>
            <w:pPr>
              <w:pStyle w:val="17"/>
            </w:pPr>
            <w:r>
              <w:rPr>
                <w:rFonts w:hint="eastAsia"/>
              </w:rPr>
              <w:t>事业</w:t>
            </w:r>
          </w:p>
        </w:tc>
        <w:tc>
          <w:tcPr>
            <w:tcW w:w="2126" w:type="dxa"/>
            <w:vAlign w:val="center"/>
          </w:tcPr>
          <w:p>
            <w:pPr>
              <w:pStyle w:val="17"/>
            </w:pPr>
          </w:p>
        </w:tc>
        <w:tc>
          <w:tcPr>
            <w:tcW w:w="3827" w:type="dxa"/>
            <w:vAlign w:val="center"/>
          </w:tcPr>
          <w:p>
            <w:pPr>
              <w:pStyle w:val="17"/>
            </w:pPr>
            <w:r>
              <w:rPr>
                <w:rFonts w:hint="eastAsia"/>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馆陶县殡藏管理所</w:t>
            </w:r>
          </w:p>
        </w:tc>
        <w:tc>
          <w:tcPr>
            <w:tcW w:w="1843" w:type="dxa"/>
            <w:vAlign w:val="center"/>
          </w:tcPr>
          <w:p>
            <w:pPr>
              <w:pStyle w:val="17"/>
            </w:pPr>
            <w:r>
              <w:rPr>
                <w:rFonts w:hint="eastAsia"/>
              </w:rPr>
              <w:t>事业</w:t>
            </w:r>
          </w:p>
        </w:tc>
        <w:tc>
          <w:tcPr>
            <w:tcW w:w="2126" w:type="dxa"/>
            <w:vAlign w:val="center"/>
          </w:tcPr>
          <w:p>
            <w:pPr>
              <w:pStyle w:val="17"/>
            </w:pPr>
          </w:p>
        </w:tc>
        <w:tc>
          <w:tcPr>
            <w:tcW w:w="3827" w:type="dxa"/>
            <w:vAlign w:val="center"/>
          </w:tcPr>
          <w:p>
            <w:pPr>
              <w:pStyle w:val="17"/>
            </w:pPr>
            <w:r>
              <w:rPr>
                <w:rFonts w:hint="eastAsia"/>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馆陶县民政局（事业）</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ind w:firstLine="560" w:firstLineChars="200"/>
        <w:rPr>
          <w:rFonts w:ascii="仿宋_GB2312" w:hAnsi="仿宋_GB2312" w:eastAsia="仿宋_GB2312" w:cs="仿宋_GB2312"/>
          <w:color w:val="000000"/>
          <w:sz w:val="28"/>
          <w:szCs w:val="28"/>
        </w:rPr>
      </w:pPr>
      <w:bookmarkStart w:id="11" w:name="_Toc_3_3_0000000012"/>
      <w:r>
        <w:rPr>
          <w:rFonts w:hint="eastAsia" w:ascii="仿宋_GB2312" w:hAnsi="仿宋_GB2312" w:eastAsia="仿宋_GB2312" w:cs="仿宋_GB2312"/>
          <w:color w:val="000000"/>
          <w:sz w:val="28"/>
          <w:szCs w:val="28"/>
        </w:rPr>
        <w:t>按照预算管理有关规定，目前我单位预算的编制实行综合预算，即全部收入和支出都反映在预算中。</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1、收入说明</w:t>
      </w:r>
    </w:p>
    <w:p>
      <w:pPr>
        <w:ind w:left="557" w:leftChars="232"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反映本</w:t>
      </w:r>
      <w:r>
        <w:rPr>
          <w:rFonts w:hint="eastAsia" w:ascii="仿宋_GB2312" w:hAnsi="仿宋_GB2312" w:eastAsia="仿宋_GB2312" w:cs="仿宋_GB2312"/>
          <w:color w:val="000000"/>
          <w:sz w:val="28"/>
          <w:szCs w:val="28"/>
          <w:lang w:eastAsia="zh-CN"/>
        </w:rPr>
        <w:t>部门</w:t>
      </w:r>
      <w:r>
        <w:rPr>
          <w:rFonts w:hint="eastAsia" w:ascii="仿宋_GB2312" w:hAnsi="仿宋_GB2312" w:eastAsia="仿宋_GB2312" w:cs="仿宋_GB2312"/>
          <w:color w:val="000000"/>
          <w:sz w:val="28"/>
          <w:szCs w:val="28"/>
        </w:rPr>
        <w:t>当年全部收入。2022年预算收入7384.77万元，其中：一般公共预算收入6137.57万元，基金预算收入1247.2万元，国有资本经营预算收入0万元，财政专户核拨收入0万元，单位资金收入0万元，上年结转结余0万元。</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2、支出说明</w:t>
      </w:r>
    </w:p>
    <w:p>
      <w:pPr>
        <w:ind w:left="557" w:leftChars="232"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收支预算总表支出栏、基本支出表、项目支出表按经济分类和支出功能分类科目编制，反映馆陶县民政局单位预算中支出预算的总体情况。2022年支出预算7384.77万元，其中基本支出199.47万元，包括人员经费199.47万元；项目支出7185.3万元，主要为社会保障就业支出7185.3万元项目等资金。</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3、比上年增减情况</w:t>
      </w:r>
    </w:p>
    <w:p>
      <w:pPr>
        <w:ind w:left="557" w:leftChars="232"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2022年预算收支安排7384.77万元，较2021年预算增加1825.34万元，项目支出增加1825.34万元，主要为民政局医疗康养建设1000万元、社会保障就业项目825.34万元等项目资金增加。</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ind w:left="557" w:leftChars="232" w:firstLine="840" w:firstLineChars="3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2022年，我</w:t>
      </w:r>
      <w:r>
        <w:rPr>
          <w:rFonts w:hint="eastAsia" w:ascii="仿宋_GB2312" w:hAnsi="仿宋_GB2312" w:eastAsia="仿宋_GB2312" w:cs="仿宋_GB2312"/>
          <w:color w:val="000000"/>
          <w:sz w:val="28"/>
          <w:szCs w:val="28"/>
          <w:lang w:eastAsia="zh-CN"/>
        </w:rPr>
        <w:t>部门</w:t>
      </w:r>
      <w:r>
        <w:rPr>
          <w:rFonts w:hint="eastAsia" w:ascii="仿宋_GB2312" w:hAnsi="仿宋_GB2312" w:eastAsia="仿宋_GB2312" w:cs="仿宋_GB2312"/>
          <w:color w:val="000000"/>
          <w:sz w:val="28"/>
          <w:szCs w:val="28"/>
        </w:rPr>
        <w:t>运行经费共计安排35万元，主要用于邮电费、公务交通补贴、办公费、印刷费、水费、维修（护）费等日常运行支出。</w:t>
      </w:r>
    </w:p>
    <w:p>
      <w:pPr>
        <w:spacing w:before="10" w:after="10" w:line="360" w:lineRule="auto"/>
        <w:ind w:firstLine="640" w:firstLineChars="20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ind w:left="557" w:leftChars="232" w:firstLine="840" w:firstLineChars="3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2022年，我</w:t>
      </w:r>
      <w:r>
        <w:rPr>
          <w:rFonts w:hint="eastAsia" w:ascii="仿宋_GB2312" w:hAnsi="仿宋_GB2312" w:eastAsia="仿宋_GB2312" w:cs="仿宋_GB2312"/>
          <w:color w:val="000000"/>
          <w:sz w:val="28"/>
          <w:szCs w:val="28"/>
          <w:lang w:eastAsia="zh-CN"/>
        </w:rPr>
        <w:t>部门</w:t>
      </w:r>
      <w:r>
        <w:rPr>
          <w:rFonts w:hint="eastAsia" w:ascii="仿宋_GB2312" w:hAnsi="仿宋_GB2312" w:eastAsia="仿宋_GB2312" w:cs="仿宋_GB2312"/>
          <w:color w:val="000000"/>
          <w:sz w:val="28"/>
          <w:szCs w:val="28"/>
        </w:rPr>
        <w:t>财政拨款“三公”经费预算安排0万元，其中因公出国（境）费0万元；公务用车购置及运维费0万元（其中：公务用车购置费为0万元，公务用车运维费0万元)；公务接待费0万元。与2021年相比减少1.8万元，主要</w:t>
      </w:r>
      <w:r>
        <w:rPr>
          <w:rFonts w:hint="eastAsia" w:ascii="仿宋_GB2312" w:hAnsi="仿宋_GB2312" w:eastAsia="仿宋_GB2312" w:cs="仿宋_GB2312"/>
          <w:color w:val="000000"/>
          <w:sz w:val="28"/>
          <w:szCs w:val="28"/>
          <w:lang w:eastAsia="zh-CN"/>
        </w:rPr>
        <w:t>为压减公务用车运维费</w:t>
      </w:r>
      <w:r>
        <w:rPr>
          <w:rFonts w:hint="eastAsia" w:ascii="仿宋_GB2312" w:hAnsi="仿宋_GB2312" w:eastAsia="仿宋_GB2312" w:cs="仿宋_GB2312"/>
          <w:color w:val="000000"/>
          <w:sz w:val="28"/>
          <w:szCs w:val="28"/>
        </w:rPr>
        <w:t>。</w:t>
      </w:r>
    </w:p>
    <w:p>
      <w:pPr>
        <w:pStyle w:val="24"/>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p>
    <w:p>
      <w:pPr>
        <w:pStyle w:val="25"/>
      </w:pPr>
      <w:r>
        <w:t>2022</w:t>
      </w:r>
      <w:r>
        <w:rPr>
          <w:rFonts w:hint="eastAsia"/>
        </w:rPr>
        <w:t>年按照县委、县政府总体工作部署，在市民政局的具体指导下，遵循保障和改善基本民生、加强和创新社会管理、建立和完善公共服务的工作思路，科学谋划、精心组织、大力推进民政领域各项工作进展顺利。民政工作关系民生、连着民心，是社会建设的兜底性、基础性工作。</w:t>
      </w:r>
      <w:r>
        <w:t>2021</w:t>
      </w:r>
      <w:r>
        <w:rPr>
          <w:rFonts w:hint="eastAsia"/>
        </w:rPr>
        <w:t>年是</w:t>
      </w:r>
      <w:r>
        <w:t>“</w:t>
      </w:r>
      <w:r>
        <w:rPr>
          <w:rFonts w:hint="eastAsia"/>
        </w:rPr>
        <w:t>十四五</w:t>
      </w:r>
      <w:r>
        <w:t>”</w:t>
      </w:r>
      <w:r>
        <w:rPr>
          <w:rFonts w:hint="eastAsia"/>
        </w:rPr>
        <w:t>规划开启年，是开启全面建设社会主义现代化国家新征程的关键年，民政事业必须坚持以习近平新时代中国特色社会主义思想为指导，牢牢守住社会建设和民生保障的底线，紧紧围绕全面建设</w:t>
      </w:r>
      <w:r>
        <w:t>“</w:t>
      </w:r>
      <w:r>
        <w:rPr>
          <w:rFonts w:hint="eastAsia"/>
        </w:rPr>
        <w:t>馆陶现代新民政</w:t>
      </w:r>
      <w:r>
        <w:t>”</w:t>
      </w:r>
      <w:r>
        <w:rPr>
          <w:rFonts w:hint="eastAsia"/>
        </w:rPr>
        <w:t>这一总目标，聚焦脱贫攻坚、聚焦特殊群体、聚焦群众关切，更好履行基本民生保障、基层社会治理、基本社会服务等职责，为建设富强、文明、美丽的现代化城市贡献民政力量。</w:t>
      </w:r>
    </w:p>
    <w:p>
      <w:pPr>
        <w:pStyle w:val="25"/>
      </w:pPr>
      <w:r>
        <w:rPr>
          <w:rFonts w:hint="eastAsia"/>
        </w:rPr>
        <w:t>一、总体思路</w:t>
      </w:r>
    </w:p>
    <w:p>
      <w:pPr>
        <w:pStyle w:val="25"/>
      </w:pPr>
      <w:r>
        <w:rPr>
          <w:rFonts w:hint="eastAsia"/>
        </w:rPr>
        <w:t>坚持以习近平新时代中国特色社会主义思想为指导，全面贯彻落实党的十九大、十九届四中全会精神和习近平总书记对民政工作重要指示精神，贯彻落实国家、省、市、县关于推动民政事业持续健康发展的重大决策部署，认真践行</w:t>
      </w:r>
      <w:r>
        <w:t>“</w:t>
      </w:r>
      <w:r>
        <w:rPr>
          <w:rFonts w:hint="eastAsia"/>
        </w:rPr>
        <w:t>民政为民、民政爱民</w:t>
      </w:r>
      <w:r>
        <w:t>”</w:t>
      </w:r>
      <w:r>
        <w:rPr>
          <w:rFonts w:hint="eastAsia"/>
        </w:rPr>
        <w:t>工作理念，坚持以人民为中心，坚持创新驱动发展，牢牢守住社会建设的底线，紧紧围绕全面建设</w:t>
      </w:r>
      <w:r>
        <w:t>“</w:t>
      </w:r>
      <w:r>
        <w:rPr>
          <w:rFonts w:hint="eastAsia"/>
        </w:rPr>
        <w:t>馆陶现代新民政</w:t>
      </w:r>
      <w:r>
        <w:t>”</w:t>
      </w:r>
      <w:r>
        <w:rPr>
          <w:rFonts w:hint="eastAsia"/>
        </w:rPr>
        <w:t>这一总目标，推进民政事业发展体系建设，更好履行基本民生保障、基层社会治理、基本社会服务等职责，更加突出全局站位、协同作战、精准施策、共建共治，加快推动新一代信息技术与民政业务深度融合，高质量开启民政事业现代化新征程，为建设富强、文明、美丽的现代化城市贡献民政力量。</w:t>
      </w:r>
    </w:p>
    <w:p>
      <w:pPr>
        <w:pStyle w:val="25"/>
      </w:pPr>
      <w:r>
        <w:rPr>
          <w:rFonts w:hint="eastAsia"/>
        </w:rPr>
        <w:t>二、主要指标</w:t>
      </w:r>
    </w:p>
    <w:p>
      <w:pPr>
        <w:pStyle w:val="25"/>
      </w:pPr>
      <w:r>
        <w:rPr>
          <w:rFonts w:hint="eastAsia"/>
        </w:rPr>
        <w:t>到</w:t>
      </w:r>
      <w:r>
        <w:t>2022</w:t>
      </w:r>
      <w:r>
        <w:rPr>
          <w:rFonts w:hint="eastAsia"/>
        </w:rPr>
        <w:t>年底，党委领导、政府主导、社会协同、市场参与、法制保障的现代民政运行机制更加健全；民政工作法治化、标准化、社会化、专业化、人文化、信息化达到较高水平，民政事业发展各方面制度更加成熟，全面建成</w:t>
      </w:r>
      <w:r>
        <w:t>“</w:t>
      </w:r>
      <w:r>
        <w:rPr>
          <w:rFonts w:hint="eastAsia"/>
        </w:rPr>
        <w:t>现代新民政</w:t>
      </w:r>
      <w:r>
        <w:t>”</w:t>
      </w:r>
      <w:r>
        <w:rPr>
          <w:rFonts w:hint="eastAsia"/>
        </w:rPr>
        <w:t>，民政在社会建设中的骨干作用得到充分发挥，民政服务对象的获得感和幸福感进一步增强。</w:t>
      </w:r>
    </w:p>
    <w:p>
      <w:pPr>
        <w:pStyle w:val="25"/>
      </w:pPr>
      <w:r>
        <w:t>——</w:t>
      </w:r>
      <w:r>
        <w:rPr>
          <w:rFonts w:hint="eastAsia"/>
        </w:rPr>
        <w:t>基本民生保障机制更加健全。新型社会救助体系不断完善，社会救助机制日益健全，救助水平显著提升，逐步统一低保金发放标准，救助程序规范公正、方便快捷，困难群众基本生活得到有效保障。社会力量参与救助渠道进一步拓宽。稳妥推进社会救助制度城乡统筹，加快实现城乡救助服务均等化。</w:t>
      </w:r>
    </w:p>
    <w:p>
      <w:pPr>
        <w:pStyle w:val="25"/>
      </w:pPr>
      <w:r>
        <w:t>——</w:t>
      </w:r>
      <w:r>
        <w:rPr>
          <w:rFonts w:hint="eastAsia"/>
        </w:rPr>
        <w:t>养老服务体系更加完善。养老服务基本覆盖所有老年人，养老服务供给持续增加、结构更加合理、专业化水平明显提升。社区居家养老服务中心功能更加完备，老年人助餐、日间照料等基本服务需求优先得到保障。全县所有养老机构均能达到标准，打造</w:t>
      </w:r>
      <w:r>
        <w:t>2</w:t>
      </w:r>
      <w:r>
        <w:rPr>
          <w:rFonts w:hint="eastAsia"/>
        </w:rPr>
        <w:t>家</w:t>
      </w:r>
      <w:r>
        <w:t>3</w:t>
      </w:r>
      <w:r>
        <w:rPr>
          <w:rFonts w:hint="eastAsia"/>
        </w:rPr>
        <w:t>星级养老机构，幸福院床位数达到</w:t>
      </w:r>
      <w:r>
        <w:t>500</w:t>
      </w:r>
      <w:r>
        <w:rPr>
          <w:rFonts w:hint="eastAsia"/>
        </w:rPr>
        <w:t>张以上，建成</w:t>
      </w:r>
      <w:r>
        <w:t>60</w:t>
      </w:r>
      <w:r>
        <w:rPr>
          <w:rFonts w:hint="eastAsia"/>
        </w:rPr>
        <w:t>张床位以上的县级失能半失能特困人员养护院，社会力量举办或经营的床位比例进一步提高，</w:t>
      </w:r>
      <w:r>
        <w:t>“</w:t>
      </w:r>
      <w:r>
        <w:rPr>
          <w:rFonts w:hint="eastAsia"/>
        </w:rPr>
        <w:t>医养融合</w:t>
      </w:r>
      <w:r>
        <w:t>”</w:t>
      </w:r>
      <w:r>
        <w:rPr>
          <w:rFonts w:hint="eastAsia"/>
        </w:rPr>
        <w:t>发展局面基本形成。社会养老服务发展环境不断优化，体制机制充满活力，产业规模显著扩大。</w:t>
      </w:r>
    </w:p>
    <w:p>
      <w:pPr>
        <w:pStyle w:val="25"/>
      </w:pPr>
      <w:r>
        <w:t>——</w:t>
      </w:r>
      <w:r>
        <w:rPr>
          <w:rFonts w:hint="eastAsia"/>
        </w:rPr>
        <w:t>社会治理体系更加科学。城乡治理局面初步形成，服务体系更加完善，基层群众自治机制更加健全，治理体制充满活力。城乡社区建设覆盖率达到</w:t>
      </w:r>
      <w:r>
        <w:t>50%</w:t>
      </w:r>
      <w:r>
        <w:rPr>
          <w:rFonts w:hint="eastAsia"/>
        </w:rPr>
        <w:t>。社会组织管理体制更加健全，发展环境更加优化，社会组织内部治理更加规范，综合监管更加有效，在社会治理中的作用更加明显。</w:t>
      </w:r>
    </w:p>
    <w:p>
      <w:pPr>
        <w:pStyle w:val="25"/>
      </w:pPr>
      <w:r>
        <w:t>——</w:t>
      </w:r>
      <w:r>
        <w:rPr>
          <w:rFonts w:hint="eastAsia"/>
        </w:rPr>
        <w:t>社会福利制度更加普惠。老年人优待、养老服务补贴、困境儿童分类保障、困难残疾人生活补贴和重度残疾人护理补贴等福利制度全面落实，覆盖人群进一步扩展，福利水平明显提升，越来越多的社会公众享受到与经济社会发展相适应的社会福利服务。建县级慈善理念深入人心，公众自愿参与慈善活动的氛围更加浓厚，全县慈善捐赠额达到</w:t>
      </w:r>
      <w:r>
        <w:t>30</w:t>
      </w:r>
      <w:r>
        <w:rPr>
          <w:rFonts w:hint="eastAsia"/>
        </w:rPr>
        <w:t>万元。构建起形式多样、内容丰富、机制健全、覆盖城乡的志愿服务体系。建设现代化地标性慈善设施，打造</w:t>
      </w:r>
      <w:r>
        <w:t>1</w:t>
      </w:r>
      <w:r>
        <w:rPr>
          <w:rFonts w:hint="eastAsia"/>
        </w:rPr>
        <w:t>个公众参与度高的慈善广场等。</w:t>
      </w:r>
    </w:p>
    <w:p>
      <w:pPr>
        <w:pStyle w:val="25"/>
      </w:pPr>
      <w:r>
        <w:t>——</w:t>
      </w:r>
      <w:r>
        <w:rPr>
          <w:rFonts w:hint="eastAsia"/>
        </w:rPr>
        <w:t>专项社会事务服务更加高效。行政区划规模、结构更加科学，健全区划调整服务经济社会发展、新型城镇化建设体制机制。地名文化建设和地名公共服务进一步加强。婚姻登记规范化水平显著提升。全面完成县级骨灰堂</w:t>
      </w:r>
      <w:r>
        <w:t>1</w:t>
      </w:r>
      <w:r>
        <w:rPr>
          <w:rFonts w:hint="eastAsia"/>
        </w:rPr>
        <w:t>座，乡镇中心型公益性安葬设施覆盖率达到</w:t>
      </w:r>
      <w:r>
        <w:t>50%</w:t>
      </w:r>
      <w:r>
        <w:rPr>
          <w:rFonts w:hint="eastAsia"/>
        </w:rPr>
        <w:t>，县级殡仪馆全面改在提升，全县火化率达到</w:t>
      </w:r>
      <w:r>
        <w:t>80%</w:t>
      </w:r>
      <w:r>
        <w:rPr>
          <w:rFonts w:hint="eastAsia"/>
        </w:rPr>
        <w:t>以上，惠民殡葬政策更加完善，生态殡葬奖补政策逐步落实，覆盖城乡居民的安葬公共服务体系全面建立。</w:t>
      </w:r>
    </w:p>
    <w:p>
      <w:pPr>
        <w:pStyle w:val="25"/>
      </w:pPr>
    </w:p>
    <w:p>
      <w:pPr>
        <w:pStyle w:val="25"/>
      </w:pPr>
    </w:p>
    <w:p>
      <w:pPr>
        <w:pStyle w:val="25"/>
      </w:pPr>
    </w:p>
    <w:p>
      <w:pPr>
        <w:pStyle w:val="25"/>
      </w:pPr>
    </w:p>
    <w:p>
      <w:pPr>
        <w:pStyle w:val="25"/>
      </w:pPr>
    </w:p>
    <w:p>
      <w:pPr>
        <w:spacing w:line="500" w:lineRule="exact"/>
        <w:ind w:firstLine="560"/>
      </w:pPr>
      <w:r>
        <w:rPr>
          <w:rFonts w:hint="eastAsia" w:eastAsia="方正仿宋_GBK"/>
          <w:color w:val="000000"/>
          <w:sz w:val="28"/>
        </w:rPr>
        <w:t>（二）分项绩效目标</w:t>
      </w:r>
    </w:p>
    <w:p>
      <w:pPr>
        <w:pStyle w:val="26"/>
      </w:pPr>
      <w:r>
        <w:rPr>
          <w:rFonts w:hint="eastAsia"/>
        </w:rPr>
        <w:t>（一）社会救助职责绩效目标：开展城乡居民最低生活保障、五保供养、困难残疾人生活补贴，重度残疾人护理补贴，落实审批及资金发放。完善城乡社会救助制度，实施分类救助，应保尽保</w:t>
      </w:r>
      <w:r>
        <w:t>,</w:t>
      </w:r>
      <w:r>
        <w:rPr>
          <w:rFonts w:hint="eastAsia"/>
        </w:rPr>
        <w:t>动态管理。困难群众基本生活保障。落实符合条件的城乡居民最低生活保障、特困供养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完善两项补贴。困难残疾人生活补贴，重度残疾人护理补贴，负责审批及资金发放。保障残疾人基本生活，按时发放补贴资金。完成率达到</w:t>
      </w:r>
      <w:r>
        <w:t>100%</w:t>
      </w:r>
      <w:r>
        <w:rPr>
          <w:rFonts w:hint="eastAsia"/>
        </w:rPr>
        <w:t>。</w:t>
      </w:r>
    </w:p>
    <w:p>
      <w:pPr>
        <w:pStyle w:val="26"/>
      </w:pPr>
      <w:r>
        <w:rPr>
          <w:rFonts w:hint="eastAsia"/>
        </w:rPr>
        <w:t>（二）社会福利管理职责绩效目标：对残疾人、孤儿、流浪乞讨人员、未成年人、三留守等特殊群体权益保护，扶贫，发展慈善事业，推进殡葬改革，发行福利彩票，促进老龄事业发展。提高孤残儿童护理员专业化水平；建立起县乡村三级儿童服务网络。流浪乞讨人员、三留守人员、流浪未成年人救助设施齐全、功能污水完善，对未成年人社会保护提供必要的保护场所。殡葬设施和设备现代、节能、节地、环保，惠民殡葬政策普及全县特殊困难群体，群众办理丧事文明节俭。维护老年人合法权益。落实国家和县老龄事业发展规划，加快养老服务设施建设，加快养老服务设施建设；落实全县养老机构设立和管理工作；加快养老服务业发展，推进老年人福利健康快速发展。建立全县贫困失能老人护理补贴制度，实施爱心护理工程。全面建成以居家为基础、社区为依托、机构为支撑，功能完善、规模适度、覆盖城乡的养老服务体系，实现我县老人老有所养，老有所依，老有所乐，老有所为的目标。</w:t>
      </w:r>
    </w:p>
    <w:p>
      <w:pPr>
        <w:pStyle w:val="26"/>
      </w:pPr>
      <w:r>
        <w:rPr>
          <w:rFonts w:hint="eastAsia"/>
        </w:rPr>
        <w:t>（三）社会管理与服务职责绩效目标：承担对社会组织的登记管理；执行落实有关行政区划和地名管理政策；开展全县婚姻登记、涉外儿童收养登记和管理工作；组织指导基层政权和社区建设；推进社会工作人员队伍建设。推进全县社会组织健康发展，优化行政区划空间布局，提高登记质量，规范婚姻登记、收养登，建立健全城乡基层群众自治组织，逐步实现社会工作者专业化、职业化。基层政权和社区建设。开展乡镇、街道办事处和基层群众自治组织、社区干部培训；指导村（居）民委员会民主选举、民主决策、民主管理和民主监督，村（居）务公开；指导城乡社区建设及服务管理工作。建立健全城乡基层群众自治组织，在村（居）民委员会实行</w:t>
      </w:r>
      <w:r>
        <w:t>“</w:t>
      </w:r>
      <w:r>
        <w:rPr>
          <w:rFonts w:hint="eastAsia"/>
        </w:rPr>
        <w:t>四个民主</w:t>
      </w:r>
      <w:r>
        <w:t>”</w:t>
      </w:r>
      <w:r>
        <w:rPr>
          <w:rFonts w:hint="eastAsia"/>
        </w:rPr>
        <w:t>；按照</w:t>
      </w:r>
      <w:r>
        <w:t>“</w:t>
      </w:r>
      <w:r>
        <w:rPr>
          <w:rFonts w:hint="eastAsia"/>
        </w:rPr>
        <w:t>四有一创</w:t>
      </w:r>
      <w:r>
        <w:t>”</w:t>
      </w:r>
      <w:r>
        <w:rPr>
          <w:rFonts w:hint="eastAsia"/>
        </w:rPr>
        <w:t>标准开展城市社区建设，按照农村社区建设实验全覆盖创建标准开展农村社区建设。坚定不移推动殡葬改革，加快惠民殡葬政策实施，逐步完善对城乡困难群众免除基本丧葬服务费制度。加快推进绿色殡葬改革，不断加大对殡葬事业的投入，改造殡仪馆基础设施，注重环保殡葬设施设备的推广应用，提高全县殡葬服务和绿色环保水平。为农业户籍群众免费提供基本殡葬服务。大力推进农村公益性公墓（骨灰堂）建设，乡镇公益性安葬设施基本实现覆盖</w:t>
      </w:r>
      <w:r>
        <w:t>50%</w:t>
      </w:r>
      <w:r>
        <w:rPr>
          <w:rFonts w:hint="eastAsia"/>
        </w:rPr>
        <w:t>，集中集约规范安葬，覆盖城乡居民的安葬公共服务体系基本建立，公墓违法违规问题得到有效治理。</w:t>
      </w:r>
      <w:r>
        <w:t xml:space="preserve"> </w:t>
      </w:r>
      <w:r>
        <w:rPr>
          <w:rFonts w:hint="eastAsia"/>
        </w:rPr>
        <w:t>（四）民政政务管理职责绩效目标：推进全县民政事业发展；开展民政事业资金管理、国有资产管理、内部审计、统计管理；组织民政系统干部培训教育等工作；开展全县民政系统信息化建设工作；进行本级政务公开、新闻宣传工作；承办群众的来信来访工作。建立和维护县民政系统政务公开平台，推进民政政府信息公开、政务公开，完成在县委、县政府系统信息考核任务；搞好群众来信来访工作，杜绝群体上访事件；民主行风评议保持全县领先地位。开展民政事业资金监督管理、国有资产管理、内部审计、统计管理工作；组织开展民政系统干部教育培训，组织全县民政信息平台建设。民政干部队伍素质有所提高；民政行业管理服务的专业化、科学化水平进一步提升。做好现有网站、系统、设备的维护、升级，对新建信息化项目进行科学规划和高效实施。</w:t>
      </w:r>
    </w:p>
    <w:p>
      <w:pPr>
        <w:spacing w:line="500" w:lineRule="exact"/>
        <w:ind w:firstLine="560"/>
      </w:pPr>
      <w:r>
        <w:rPr>
          <w:rFonts w:hint="eastAsia" w:eastAsia="方正仿宋_GBK"/>
          <w:color w:val="000000"/>
          <w:sz w:val="28"/>
        </w:rPr>
        <w:t>（三）工作保障措施</w:t>
      </w:r>
    </w:p>
    <w:p>
      <w:pPr>
        <w:pStyle w:val="27"/>
      </w:pPr>
      <w:r>
        <w:rPr>
          <w:rFonts w:hint="eastAsia"/>
        </w:rPr>
        <w:t>为保证年度发展规划目标的实现，特制定以下保障措施：</w:t>
      </w:r>
    </w:p>
    <w:p>
      <w:pPr>
        <w:pStyle w:val="27"/>
      </w:pPr>
      <w:r>
        <w:rPr>
          <w:rFonts w:hint="eastAsia"/>
        </w:rPr>
        <w:t>（</w:t>
      </w:r>
      <w:r>
        <w:t>1</w:t>
      </w:r>
      <w:r>
        <w:rPr>
          <w:rFonts w:hint="eastAsia"/>
        </w:rPr>
        <w:t>）完善民政工作机制</w:t>
      </w:r>
    </w:p>
    <w:p>
      <w:pPr>
        <w:pStyle w:val="27"/>
      </w:pPr>
      <w:r>
        <w:rPr>
          <w:rFonts w:hint="eastAsia"/>
        </w:rPr>
        <w:t>搭建民政工作平台，围绕重大民生和社会建设问题，共同研究和落实。完善民政系统扩大社会参与，鼓励引导社会力量参与提供公共服务，大幅提升民政社会服务能力。</w:t>
      </w:r>
    </w:p>
    <w:p>
      <w:pPr>
        <w:pStyle w:val="27"/>
      </w:pPr>
      <w:r>
        <w:rPr>
          <w:rFonts w:hint="eastAsia"/>
        </w:rPr>
        <w:t>（</w:t>
      </w:r>
      <w:r>
        <w:t>2</w:t>
      </w:r>
      <w:r>
        <w:rPr>
          <w:rFonts w:hint="eastAsia"/>
        </w:rPr>
        <w:t>）加大资金投入力度</w:t>
      </w:r>
    </w:p>
    <w:p>
      <w:pPr>
        <w:pStyle w:val="27"/>
      </w:pPr>
      <w:r>
        <w:rPr>
          <w:rFonts w:hint="eastAsia"/>
        </w:rPr>
        <w:t>加大对民政事业财政投入力度，完善政府购买服务机制，加大政府购买力度，完善和落实支持民政事业发展优惠政策，加强福利彩票公益金的使用和管理，加强民政经费的管理和监督，确保资金使用的安全和效益。</w:t>
      </w:r>
    </w:p>
    <w:p>
      <w:pPr>
        <w:pStyle w:val="27"/>
      </w:pPr>
      <w:r>
        <w:rPr>
          <w:rFonts w:hint="eastAsia"/>
        </w:rPr>
        <w:t>（</w:t>
      </w:r>
      <w:r>
        <w:t>3</w:t>
      </w:r>
      <w:r>
        <w:rPr>
          <w:rFonts w:hint="eastAsia"/>
        </w:rPr>
        <w:t>）加强民政法制建设</w:t>
      </w:r>
    </w:p>
    <w:p>
      <w:pPr>
        <w:pStyle w:val="27"/>
      </w:pPr>
      <w:r>
        <w:rPr>
          <w:rFonts w:hint="eastAsia"/>
        </w:rPr>
        <w:t>在社区建设、社会组织、社会救助、社会福利、优抚安置等方面加强制度建设，完善民政政策法规体系，促进民政工作法制化、规范化、标准化。严格依法行政，健全行政决策程序制度，深入推进民政执法体制、执法行为、执法规范管理</w:t>
      </w:r>
      <w:r>
        <w:t>“</w:t>
      </w:r>
      <w:r>
        <w:rPr>
          <w:rFonts w:hint="eastAsia"/>
        </w:rPr>
        <w:t>三个一体化</w:t>
      </w:r>
      <w:r>
        <w:t>”</w:t>
      </w:r>
      <w:r>
        <w:rPr>
          <w:rFonts w:hint="eastAsia"/>
        </w:rPr>
        <w:t>的行政执法规范化建设，严格落实行政执法责任制。</w:t>
      </w:r>
    </w:p>
    <w:p>
      <w:pPr>
        <w:pStyle w:val="27"/>
      </w:pPr>
      <w:r>
        <w:rPr>
          <w:rFonts w:hint="eastAsia"/>
        </w:rPr>
        <w:t>（</w:t>
      </w:r>
      <w:r>
        <w:t>4</w:t>
      </w:r>
      <w:r>
        <w:rPr>
          <w:rFonts w:hint="eastAsia"/>
        </w:rPr>
        <w:t>）加强民政队伍建设</w:t>
      </w:r>
    </w:p>
    <w:p>
      <w:pPr>
        <w:pStyle w:val="27"/>
      </w:pPr>
      <w:r>
        <w:rPr>
          <w:rFonts w:hint="eastAsia"/>
        </w:rPr>
        <w:t>以学习型组织建设为载体，以大民政建设为核心，建设高素质的领导班子和民政干部队伍。加大人才引进、培养和选拔，提高干部队伍整体素质，打造一支</w:t>
      </w:r>
      <w:r>
        <w:t>“</w:t>
      </w:r>
      <w:r>
        <w:rPr>
          <w:rFonts w:hint="eastAsia"/>
        </w:rPr>
        <w:t>想干事、会干事、干成事</w:t>
      </w:r>
      <w:r>
        <w:t>”</w:t>
      </w:r>
      <w:r>
        <w:rPr>
          <w:rFonts w:hint="eastAsia"/>
        </w:rPr>
        <w:t>的民政干部队伍。加强民政教育培训工作</w:t>
      </w:r>
      <w:r>
        <w:t>,</w:t>
      </w:r>
      <w:r>
        <w:rPr>
          <w:rFonts w:hint="eastAsia"/>
        </w:rPr>
        <w:t>不断优化民政队伍的学历和知识结构。加强社会工作人才队伍建设，在社会福利、社会救助、社区建设等领域大力开发社会工作岗位。加强民政职业技能人才队伍建设。加强基层组织机构和民政工作队伍建设。</w:t>
      </w:r>
    </w:p>
    <w:p>
      <w:pPr>
        <w:pStyle w:val="27"/>
      </w:pPr>
      <w:r>
        <w:rPr>
          <w:rFonts w:hint="eastAsia"/>
        </w:rPr>
        <w:t>（</w:t>
      </w:r>
      <w:r>
        <w:t>5</w:t>
      </w:r>
      <w:r>
        <w:rPr>
          <w:rFonts w:hint="eastAsia"/>
        </w:rPr>
        <w:t>）加强预算管理</w:t>
      </w:r>
    </w:p>
    <w:p>
      <w:pPr>
        <w:pStyle w:val="27"/>
      </w:pPr>
      <w:r>
        <w:rPr>
          <w:rFonts w:hint="eastAsia"/>
        </w:rPr>
        <w:t>严格执行预算，加强财务管理，坚持勤俭理念，努力节约财政资金。项目结束后组织项目承担单位进行绩效评价，提交绩效报告。</w:t>
      </w:r>
      <w:r>
        <w:t xml:space="preserve">       2022</w:t>
      </w:r>
      <w:r>
        <w:rPr>
          <w:rFonts w:hint="eastAsia"/>
        </w:rPr>
        <w:t>年按照县委、县政府总体工作部署，在市民政局的具体指导下，遵循保障和改善基本民生、加强和创新社会管理、建立和完善公共服务的工作思路，特制定以下工作措施，保障各项工作任务完成。</w:t>
      </w:r>
    </w:p>
    <w:p>
      <w:pPr>
        <w:pStyle w:val="27"/>
      </w:pPr>
      <w:r>
        <w:t>1.</w:t>
      </w:r>
      <w:r>
        <w:rPr>
          <w:rFonts w:hint="eastAsia"/>
        </w:rPr>
        <w:t>明确任务。年初召开领导班子会议，专题研究部署全年民政工作目标任务。对各科室工作实行精细化目标管理，对分管领导、业务科室实行责任捆绑，形成了一级抓一级，层层抓落实，人人有担当的工作局面。</w:t>
      </w:r>
    </w:p>
    <w:p>
      <w:pPr>
        <w:pStyle w:val="27"/>
      </w:pPr>
      <w:r>
        <w:t>2.</w:t>
      </w:r>
      <w:r>
        <w:rPr>
          <w:rFonts w:hint="eastAsia"/>
        </w:rPr>
        <w:t>加强督查。建立了</w:t>
      </w:r>
      <w:r>
        <w:t>“</w:t>
      </w:r>
      <w:r>
        <w:rPr>
          <w:rFonts w:hint="eastAsia"/>
        </w:rPr>
        <w:t>每周碰头、定期督办</w:t>
      </w:r>
      <w:r>
        <w:t>”</w:t>
      </w:r>
      <w:r>
        <w:rPr>
          <w:rFonts w:hint="eastAsia"/>
        </w:rPr>
        <w:t>的工作机制，对阶段性工作和中心工作，跟进督办检查，产生倒逼效应。对年度重点工作，按照时间节点稳步推进，一月一督办，一月一结帐，确保了工作落到实处。</w:t>
      </w:r>
    </w:p>
    <w:p>
      <w:pPr>
        <w:pStyle w:val="27"/>
      </w:pPr>
      <w:r>
        <w:t>3.</w:t>
      </w:r>
      <w:r>
        <w:rPr>
          <w:rFonts w:hint="eastAsia"/>
        </w:rPr>
        <w:t>强化考核。除在年终考核外，还加大对平时考核的力度，实行了月考核、季考核和半年考核，以考核促工作。把日常督查、考核情况作为年终目标绩效考核重要依据，每季度在全局通报各科室工作完成情况。同时加大问责力度，对工作不力、不落实、不到位的科室负责人实行诫勉谈话。</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、民政事业服务中心经费绩效目标表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升民政公共服务设施，促进本县社会公益事业均衡发展。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保障养老机构</w:t>
            </w:r>
          </w:p>
        </w:tc>
        <w:tc>
          <w:tcPr>
            <w:tcW w:w="2835" w:type="dxa"/>
            <w:vAlign w:val="center"/>
          </w:tcPr>
          <w:p>
            <w:pPr>
              <w:pStyle w:val="16"/>
            </w:pPr>
            <w:r>
              <w:rPr>
                <w:rFonts w:hint="eastAsia"/>
              </w:rPr>
              <w:t>为养老机构正常运转提供强有力的保证</w:t>
            </w:r>
          </w:p>
        </w:tc>
        <w:tc>
          <w:tcPr>
            <w:tcW w:w="2551" w:type="dxa"/>
            <w:vAlign w:val="center"/>
          </w:tcPr>
          <w:p>
            <w:pPr>
              <w:pStyle w:val="16"/>
            </w:pPr>
            <w:r>
              <w:rPr>
                <w:rFonts w:hint="eastAsia"/>
              </w:rPr>
              <w:t>≥</w:t>
            </w:r>
            <w:r>
              <w:t>1</w:t>
            </w:r>
            <w:r>
              <w:rPr>
                <w:rFonts w:hint="eastAsia"/>
              </w:rPr>
              <w:t>所</w:t>
            </w:r>
          </w:p>
        </w:tc>
        <w:tc>
          <w:tcPr>
            <w:tcW w:w="2268" w:type="dxa"/>
            <w:vAlign w:val="center"/>
          </w:tcPr>
          <w:p>
            <w:pPr>
              <w:pStyle w:val="16"/>
            </w:pPr>
            <w:r>
              <w:rPr>
                <w:rFonts w:hint="eastAsia"/>
              </w:rPr>
              <w:t>按</w:t>
            </w:r>
            <w:r>
              <w:t>2021</w:t>
            </w:r>
            <w:r>
              <w:rPr>
                <w:rFonts w:hint="eastAsia"/>
              </w:rPr>
              <w:t>年实际保障机构数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解决老年人实际困难</w:t>
            </w:r>
          </w:p>
        </w:tc>
        <w:tc>
          <w:tcPr>
            <w:tcW w:w="2835" w:type="dxa"/>
            <w:vAlign w:val="center"/>
          </w:tcPr>
          <w:p>
            <w:pPr>
              <w:pStyle w:val="16"/>
            </w:pPr>
            <w:r>
              <w:rPr>
                <w:rFonts w:hint="eastAsia"/>
              </w:rPr>
              <w:t>保障老年人自身权益率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各项制度保障</w:t>
            </w:r>
          </w:p>
        </w:tc>
        <w:tc>
          <w:tcPr>
            <w:tcW w:w="2835" w:type="dxa"/>
            <w:vAlign w:val="center"/>
          </w:tcPr>
          <w:p>
            <w:pPr>
              <w:pStyle w:val="16"/>
            </w:pPr>
            <w:r>
              <w:rPr>
                <w:rFonts w:hint="eastAsia"/>
              </w:rPr>
              <w:t>各项制度保障落实到位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养老机构资金保障成本</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补助资金执行标准</w:t>
            </w:r>
          </w:p>
        </w:tc>
        <w:tc>
          <w:tcPr>
            <w:tcW w:w="2835" w:type="dxa"/>
            <w:vAlign w:val="center"/>
          </w:tcPr>
          <w:p>
            <w:pPr>
              <w:pStyle w:val="16"/>
            </w:pPr>
            <w:r>
              <w:rPr>
                <w:rFonts w:hint="eastAsia"/>
              </w:rPr>
              <w:t>补助资金执行标准占应补助执行标准的比例</w:t>
            </w:r>
          </w:p>
        </w:tc>
        <w:tc>
          <w:tcPr>
            <w:tcW w:w="2551" w:type="dxa"/>
            <w:vAlign w:val="center"/>
          </w:tcPr>
          <w:p>
            <w:pPr>
              <w:pStyle w:val="16"/>
            </w:pPr>
            <w:r>
              <w:rPr>
                <w:rFonts w:hint="eastAsia"/>
              </w:rPr>
              <w:t>按实际需求持续保障</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接受养老机构的服务所提供的满意程度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、民政专项工作经费绩效目标表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保证局机关办公秩序有序开展，提升为民服务综合能力。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保障机关办公秩序</w:t>
            </w:r>
          </w:p>
        </w:tc>
        <w:tc>
          <w:tcPr>
            <w:tcW w:w="2835" w:type="dxa"/>
            <w:vAlign w:val="center"/>
          </w:tcPr>
          <w:p>
            <w:pPr>
              <w:pStyle w:val="16"/>
            </w:pPr>
            <w:r>
              <w:rPr>
                <w:rFonts w:hint="eastAsia"/>
              </w:rPr>
              <w:t>为办公秩序正常运转提供强有力的保障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经费保障到位</w:t>
            </w:r>
          </w:p>
        </w:tc>
        <w:tc>
          <w:tcPr>
            <w:tcW w:w="2835" w:type="dxa"/>
            <w:vAlign w:val="center"/>
          </w:tcPr>
          <w:p>
            <w:pPr>
              <w:pStyle w:val="16"/>
            </w:pPr>
            <w:r>
              <w:rPr>
                <w:rFonts w:hint="eastAsia"/>
              </w:rPr>
              <w:t>足额保障办公经费，提高使用效率。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拨付时间</w:t>
            </w:r>
          </w:p>
        </w:tc>
        <w:tc>
          <w:tcPr>
            <w:tcW w:w="2835" w:type="dxa"/>
            <w:vAlign w:val="center"/>
          </w:tcPr>
          <w:p>
            <w:pPr>
              <w:pStyle w:val="16"/>
            </w:pPr>
            <w:r>
              <w:rPr>
                <w:rFonts w:hint="eastAsia"/>
              </w:rPr>
              <w:t>公用经费拨付时间</w:t>
            </w:r>
          </w:p>
        </w:tc>
        <w:tc>
          <w:tcPr>
            <w:tcW w:w="2551" w:type="dxa"/>
            <w:vAlign w:val="center"/>
          </w:tcPr>
          <w:p>
            <w:pPr>
              <w:pStyle w:val="16"/>
            </w:pPr>
            <w:r>
              <w:rPr>
                <w:rFonts w:hint="eastAsia"/>
              </w:rPr>
              <w:t>按季度拨付</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民政专项工作资金成本</w:t>
            </w:r>
          </w:p>
        </w:tc>
        <w:tc>
          <w:tcPr>
            <w:tcW w:w="2551" w:type="dxa"/>
            <w:vAlign w:val="center"/>
          </w:tcPr>
          <w:p>
            <w:pPr>
              <w:pStyle w:val="16"/>
            </w:pPr>
            <w:r>
              <w:rPr>
                <w:rFonts w:hint="eastAsia"/>
              </w:rPr>
              <w:t>≤</w:t>
            </w:r>
            <w:r>
              <w:t>17</w:t>
            </w:r>
            <w:r>
              <w:rPr>
                <w:rFonts w:hint="eastAsia"/>
              </w:rPr>
              <w:t>万元</w:t>
            </w:r>
          </w:p>
        </w:tc>
        <w:tc>
          <w:tcPr>
            <w:tcW w:w="2268" w:type="dxa"/>
            <w:vAlign w:val="center"/>
          </w:tcPr>
          <w:p>
            <w:pPr>
              <w:pStyle w:val="16"/>
            </w:pPr>
            <w:r>
              <w:t>2021</w:t>
            </w:r>
            <w:r>
              <w:rPr>
                <w:rFonts w:hint="eastAsia"/>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比例减少率</w:t>
            </w:r>
          </w:p>
        </w:tc>
        <w:tc>
          <w:tcPr>
            <w:tcW w:w="2835" w:type="dxa"/>
            <w:vAlign w:val="center"/>
          </w:tcPr>
          <w:p>
            <w:pPr>
              <w:pStyle w:val="16"/>
            </w:pPr>
            <w:r>
              <w:rPr>
                <w:rFonts w:hint="eastAsia"/>
              </w:rPr>
              <w:t>一般性支出只减不增</w:t>
            </w:r>
          </w:p>
        </w:tc>
        <w:tc>
          <w:tcPr>
            <w:tcW w:w="2551" w:type="dxa"/>
            <w:vAlign w:val="center"/>
          </w:tcPr>
          <w:p>
            <w:pPr>
              <w:pStyle w:val="16"/>
            </w:pPr>
            <w:r>
              <w:t>&lt;5%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正常运转</w:t>
            </w:r>
          </w:p>
        </w:tc>
        <w:tc>
          <w:tcPr>
            <w:tcW w:w="2835" w:type="dxa"/>
            <w:vAlign w:val="center"/>
          </w:tcPr>
          <w:p>
            <w:pPr>
              <w:pStyle w:val="16"/>
            </w:pPr>
            <w:r>
              <w:rPr>
                <w:rFonts w:hint="eastAsia"/>
              </w:rPr>
              <w:t>按照部门职能正常考运转</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职工满意程度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、徐村民政事业服务中心经费绩效目标表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提升民政公共服务设施，促进本县社会公益事业均衡发展。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保障养老机构</w:t>
            </w:r>
          </w:p>
        </w:tc>
        <w:tc>
          <w:tcPr>
            <w:tcW w:w="2835" w:type="dxa"/>
            <w:vAlign w:val="center"/>
          </w:tcPr>
          <w:p>
            <w:pPr>
              <w:pStyle w:val="16"/>
            </w:pPr>
            <w:r>
              <w:rPr>
                <w:rFonts w:hint="eastAsia"/>
              </w:rPr>
              <w:t>为养老机构正常运转提供强有力的保证</w:t>
            </w:r>
          </w:p>
        </w:tc>
        <w:tc>
          <w:tcPr>
            <w:tcW w:w="2551" w:type="dxa"/>
            <w:vAlign w:val="center"/>
          </w:tcPr>
          <w:p>
            <w:pPr>
              <w:pStyle w:val="16"/>
            </w:pPr>
            <w:r>
              <w:rPr>
                <w:rFonts w:hint="eastAsia"/>
              </w:rPr>
              <w:t>≥</w:t>
            </w:r>
            <w:r>
              <w:t>1</w:t>
            </w:r>
            <w:r>
              <w:rPr>
                <w:rFonts w:hint="eastAsia"/>
              </w:rPr>
              <w:t>所</w:t>
            </w:r>
          </w:p>
        </w:tc>
        <w:tc>
          <w:tcPr>
            <w:tcW w:w="2268" w:type="dxa"/>
            <w:vAlign w:val="center"/>
          </w:tcPr>
          <w:p>
            <w:pPr>
              <w:pStyle w:val="16"/>
            </w:pPr>
            <w:r>
              <w:rPr>
                <w:rFonts w:hint="eastAsia"/>
              </w:rPr>
              <w:t>按</w:t>
            </w:r>
            <w:r>
              <w:t>2021</w:t>
            </w:r>
            <w:r>
              <w:rPr>
                <w:rFonts w:hint="eastAsia"/>
              </w:rPr>
              <w:t>年实际保障机构数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解决老年人实际困难</w:t>
            </w:r>
          </w:p>
        </w:tc>
        <w:tc>
          <w:tcPr>
            <w:tcW w:w="2835" w:type="dxa"/>
            <w:vAlign w:val="center"/>
          </w:tcPr>
          <w:p>
            <w:pPr>
              <w:pStyle w:val="16"/>
            </w:pPr>
            <w:r>
              <w:rPr>
                <w:rFonts w:hint="eastAsia"/>
              </w:rPr>
              <w:t>保障老年人自身权益率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各项制度保障</w:t>
            </w:r>
          </w:p>
        </w:tc>
        <w:tc>
          <w:tcPr>
            <w:tcW w:w="2835" w:type="dxa"/>
            <w:vAlign w:val="center"/>
          </w:tcPr>
          <w:p>
            <w:pPr>
              <w:pStyle w:val="16"/>
            </w:pPr>
            <w:r>
              <w:rPr>
                <w:rFonts w:hint="eastAsia"/>
              </w:rPr>
              <w:t>各项制度保障落实到位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养老机构资金保障成本</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补助资金执行标准</w:t>
            </w:r>
          </w:p>
        </w:tc>
        <w:tc>
          <w:tcPr>
            <w:tcW w:w="2835" w:type="dxa"/>
            <w:vAlign w:val="center"/>
          </w:tcPr>
          <w:p>
            <w:pPr>
              <w:pStyle w:val="16"/>
            </w:pPr>
            <w:r>
              <w:rPr>
                <w:rFonts w:hint="eastAsia"/>
              </w:rPr>
              <w:t>补助资金执行标准占应补助执行标准的比例</w:t>
            </w:r>
          </w:p>
        </w:tc>
        <w:tc>
          <w:tcPr>
            <w:tcW w:w="2551" w:type="dxa"/>
            <w:vAlign w:val="center"/>
          </w:tcPr>
          <w:p>
            <w:pPr>
              <w:pStyle w:val="16"/>
            </w:pPr>
            <w:r>
              <w:rPr>
                <w:rFonts w:hint="eastAsia"/>
              </w:rPr>
              <w:t>按实际需求持续保障</w:t>
            </w:r>
          </w:p>
        </w:tc>
        <w:tc>
          <w:tcPr>
            <w:tcW w:w="2268" w:type="dxa"/>
            <w:vAlign w:val="center"/>
          </w:tcPr>
          <w:p>
            <w:pPr>
              <w:pStyle w:val="16"/>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接受养老机构的服务所提供的满意程度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80</w:t>
      </w:r>
      <w:r>
        <w:rPr>
          <w:rFonts w:hint="eastAsia" w:ascii="方正仿宋_GBK" w:hAnsi="方正仿宋_GBK" w:eastAsia="方正仿宋_GBK" w:cs="方正仿宋_GBK"/>
          <w:b/>
          <w:color w:val="000000"/>
          <w:sz w:val="28"/>
        </w:rPr>
        <w:t>岁以上高龄老人生活补助资金绩效目标表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r>
              <w:t xml:space="preserve"> </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享受补助对象人数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为全县高龄对象发放救助资金的时限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t>80-89</w:t>
            </w:r>
            <w:r>
              <w:rPr>
                <w:rFonts w:hint="eastAsia"/>
              </w:rPr>
              <w:t>岁、</w:t>
            </w:r>
            <w:r>
              <w:t>90-99</w:t>
            </w:r>
            <w:r>
              <w:rPr>
                <w:rFonts w:hint="eastAsia"/>
              </w:rPr>
              <w:t>、</w:t>
            </w:r>
            <w:r>
              <w:t>100</w:t>
            </w:r>
            <w:r>
              <w:rPr>
                <w:rFonts w:hint="eastAsia"/>
              </w:rPr>
              <w:t>岁以上老年人</w:t>
            </w:r>
          </w:p>
        </w:tc>
        <w:tc>
          <w:tcPr>
            <w:tcW w:w="2551" w:type="dxa"/>
            <w:vAlign w:val="center"/>
          </w:tcPr>
          <w:p>
            <w:pPr>
              <w:pStyle w:val="16"/>
            </w:pPr>
            <w:r>
              <w:rPr>
                <w:rFonts w:hint="eastAsia"/>
              </w:rPr>
              <w:t>补助标准</w:t>
            </w:r>
            <w:r>
              <w:t>60</w:t>
            </w:r>
            <w:r>
              <w:rPr>
                <w:rFonts w:hint="eastAsia"/>
              </w:rPr>
              <w:t>、</w:t>
            </w:r>
            <w:r>
              <w:t>90</w:t>
            </w:r>
            <w:r>
              <w:rPr>
                <w:rFonts w:hint="eastAsia"/>
              </w:rPr>
              <w:t>、</w:t>
            </w:r>
            <w:r>
              <w:t>500</w:t>
            </w:r>
            <w:r>
              <w:rPr>
                <w:rFonts w:hint="eastAsia"/>
              </w:rPr>
              <w:t>元</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补助对象生活情况</w:t>
            </w:r>
          </w:p>
        </w:tc>
        <w:tc>
          <w:tcPr>
            <w:tcW w:w="2835" w:type="dxa"/>
            <w:vAlign w:val="center"/>
          </w:tcPr>
          <w:p>
            <w:pPr>
              <w:pStyle w:val="16"/>
            </w:pPr>
            <w:r>
              <w:t xml:space="preserve"> </w:t>
            </w:r>
            <w:r>
              <w:rPr>
                <w:rFonts w:hint="eastAsia"/>
              </w:rPr>
              <w:t>享受补助老年人生活改善情况</w:t>
            </w:r>
          </w:p>
        </w:tc>
        <w:tc>
          <w:tcPr>
            <w:tcW w:w="2551" w:type="dxa"/>
            <w:vAlign w:val="center"/>
          </w:tcPr>
          <w:p>
            <w:pPr>
              <w:pStyle w:val="16"/>
            </w:pPr>
            <w:r>
              <w:rPr>
                <w:rFonts w:hint="eastAsia"/>
              </w:rPr>
              <w:t>有所改善</w:t>
            </w:r>
            <w:r>
              <w:t xml:space="preserve"> </w:t>
            </w:r>
            <w:r>
              <w:rPr>
                <w:rFonts w:hint="eastAsia"/>
              </w:rPr>
              <w:t>、逐步提高老年人待遇</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80</w:t>
      </w:r>
      <w:r>
        <w:rPr>
          <w:rFonts w:hint="eastAsia" w:ascii="方正仿宋_GBK" w:hAnsi="方正仿宋_GBK" w:eastAsia="方正仿宋_GBK" w:cs="方正仿宋_GBK"/>
          <w:b/>
          <w:color w:val="000000"/>
          <w:sz w:val="28"/>
        </w:rPr>
        <w:t>岁以上高龄老人生活补助资金绩效目标表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享受补助对象人数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为全县高龄对象发放救助资金的时限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t>80-89</w:t>
            </w:r>
            <w:r>
              <w:rPr>
                <w:rFonts w:hint="eastAsia"/>
              </w:rPr>
              <w:t>岁、</w:t>
            </w:r>
            <w:r>
              <w:t>90-99</w:t>
            </w:r>
            <w:r>
              <w:rPr>
                <w:rFonts w:hint="eastAsia"/>
              </w:rPr>
              <w:t>、</w:t>
            </w:r>
            <w:r>
              <w:t>100</w:t>
            </w:r>
            <w:r>
              <w:rPr>
                <w:rFonts w:hint="eastAsia"/>
              </w:rPr>
              <w:t>岁以上老年人</w:t>
            </w:r>
          </w:p>
        </w:tc>
        <w:tc>
          <w:tcPr>
            <w:tcW w:w="2551" w:type="dxa"/>
            <w:vAlign w:val="center"/>
          </w:tcPr>
          <w:p>
            <w:pPr>
              <w:pStyle w:val="16"/>
            </w:pPr>
            <w:r>
              <w:rPr>
                <w:rFonts w:hint="eastAsia"/>
              </w:rPr>
              <w:t>补助标准</w:t>
            </w:r>
            <w:r>
              <w:t>60</w:t>
            </w:r>
            <w:r>
              <w:rPr>
                <w:rFonts w:hint="eastAsia"/>
              </w:rPr>
              <w:t>、</w:t>
            </w:r>
            <w:r>
              <w:t>90</w:t>
            </w:r>
            <w:r>
              <w:rPr>
                <w:rFonts w:hint="eastAsia"/>
              </w:rPr>
              <w:t>、</w:t>
            </w:r>
            <w:r>
              <w:t>500</w:t>
            </w:r>
            <w:r>
              <w:rPr>
                <w:rFonts w:hint="eastAsia"/>
              </w:rPr>
              <w:t>元</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补助对象生活情况</w:t>
            </w:r>
          </w:p>
        </w:tc>
        <w:tc>
          <w:tcPr>
            <w:tcW w:w="2835" w:type="dxa"/>
            <w:vAlign w:val="center"/>
          </w:tcPr>
          <w:p>
            <w:pPr>
              <w:pStyle w:val="16"/>
            </w:pPr>
            <w:r>
              <w:t xml:space="preserve"> </w:t>
            </w:r>
            <w:r>
              <w:rPr>
                <w:rFonts w:hint="eastAsia"/>
              </w:rPr>
              <w:t>享受补助老年人生活改善情况</w:t>
            </w:r>
          </w:p>
        </w:tc>
        <w:tc>
          <w:tcPr>
            <w:tcW w:w="2551" w:type="dxa"/>
            <w:vAlign w:val="center"/>
          </w:tcPr>
          <w:p>
            <w:pPr>
              <w:pStyle w:val="16"/>
            </w:pPr>
            <w:r>
              <w:rPr>
                <w:rFonts w:hint="eastAsia"/>
              </w:rPr>
              <w:t>有所改善</w:t>
            </w:r>
            <w:r>
              <w:t xml:space="preserve"> </w:t>
            </w:r>
            <w:r>
              <w:rPr>
                <w:rFonts w:hint="eastAsia"/>
              </w:rPr>
              <w:t>、逐步提高老年人待遇</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年省级专项福利彩票公益金预算的通知绩效目标表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w:t>
            </w:r>
            <w:r>
              <w:t>2</w:t>
            </w:r>
            <w:r>
              <w:rPr>
                <w:rFonts w:hint="eastAsia"/>
              </w:rPr>
              <w:t>家特殊困难老年人</w:t>
            </w:r>
          </w:p>
        </w:tc>
        <w:tc>
          <w:tcPr>
            <w:tcW w:w="2835" w:type="dxa"/>
            <w:vAlign w:val="center"/>
          </w:tcPr>
          <w:p>
            <w:pPr>
              <w:pStyle w:val="16"/>
            </w:pPr>
            <w:r>
              <w:rPr>
                <w:rFonts w:hint="eastAsia"/>
              </w:rPr>
              <w:t>为</w:t>
            </w:r>
            <w:r>
              <w:t>2</w:t>
            </w:r>
            <w:r>
              <w:rPr>
                <w:rFonts w:hint="eastAsia"/>
              </w:rPr>
              <w:t>家特殊困难老年人居家适老化改造</w:t>
            </w:r>
            <w:r>
              <w:t xml:space="preserve"> </w:t>
            </w:r>
          </w:p>
        </w:tc>
        <w:tc>
          <w:tcPr>
            <w:tcW w:w="2551" w:type="dxa"/>
            <w:vAlign w:val="center"/>
          </w:tcPr>
          <w:p>
            <w:pPr>
              <w:pStyle w:val="16"/>
            </w:pPr>
            <w:r>
              <w:rPr>
                <w:rFonts w:hint="eastAsia"/>
              </w:rPr>
              <w:t>≥</w:t>
            </w:r>
            <w:r>
              <w:t>2</w:t>
            </w:r>
            <w:r>
              <w:rPr>
                <w:rFonts w:hint="eastAsia"/>
              </w:rPr>
              <w:t>家</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保证施工质量</w:t>
            </w:r>
          </w:p>
        </w:tc>
        <w:tc>
          <w:tcPr>
            <w:tcW w:w="2835" w:type="dxa"/>
            <w:vAlign w:val="center"/>
          </w:tcPr>
          <w:p>
            <w:pPr>
              <w:pStyle w:val="16"/>
            </w:pPr>
            <w:r>
              <w:rPr>
                <w:rFonts w:hint="eastAsia"/>
              </w:rPr>
              <w:t>保证施工</w:t>
            </w:r>
            <w:r>
              <w:t>2</w:t>
            </w:r>
            <w:r>
              <w:rPr>
                <w:rFonts w:hint="eastAsia"/>
              </w:rPr>
              <w:t>家困难居家改造适老化工程质量</w:t>
            </w:r>
          </w:p>
        </w:tc>
        <w:tc>
          <w:tcPr>
            <w:tcW w:w="2551" w:type="dxa"/>
            <w:vAlign w:val="center"/>
          </w:tcPr>
          <w:p>
            <w:pPr>
              <w:pStyle w:val="16"/>
            </w:pPr>
            <w:r>
              <w:t>2</w:t>
            </w:r>
            <w:r>
              <w:rPr>
                <w:rFonts w:hint="eastAsia"/>
              </w:rPr>
              <w:t>家</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发放补贴</w:t>
            </w:r>
          </w:p>
        </w:tc>
        <w:tc>
          <w:tcPr>
            <w:tcW w:w="2835" w:type="dxa"/>
            <w:vAlign w:val="center"/>
          </w:tcPr>
          <w:p>
            <w:pPr>
              <w:pStyle w:val="16"/>
            </w:pPr>
            <w:r>
              <w:rPr>
                <w:rFonts w:hint="eastAsia"/>
              </w:rPr>
              <w:t>发放补贴应占实际发放补贴率</w:t>
            </w:r>
          </w:p>
        </w:tc>
        <w:tc>
          <w:tcPr>
            <w:tcW w:w="2551" w:type="dxa"/>
            <w:vAlign w:val="center"/>
          </w:tcPr>
          <w:p>
            <w:pPr>
              <w:pStyle w:val="16"/>
            </w:pPr>
            <w:r>
              <w:rPr>
                <w:rFonts w:hint="eastAsia"/>
              </w:rPr>
              <w:t>≥</w:t>
            </w:r>
            <w:r>
              <w:t>97%</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保障补贴</w:t>
            </w:r>
          </w:p>
        </w:tc>
        <w:tc>
          <w:tcPr>
            <w:tcW w:w="2835" w:type="dxa"/>
            <w:vAlign w:val="center"/>
          </w:tcPr>
          <w:p>
            <w:pPr>
              <w:pStyle w:val="16"/>
            </w:pPr>
            <w:r>
              <w:rPr>
                <w:rFonts w:hint="eastAsia"/>
              </w:rPr>
              <w:t>实际保障补贴成本</w:t>
            </w:r>
          </w:p>
        </w:tc>
        <w:tc>
          <w:tcPr>
            <w:tcW w:w="2551" w:type="dxa"/>
            <w:vAlign w:val="center"/>
          </w:tcPr>
          <w:p>
            <w:pPr>
              <w:pStyle w:val="16"/>
            </w:pPr>
            <w:r>
              <w:t>7.2</w:t>
            </w:r>
            <w:r>
              <w:rPr>
                <w:rFonts w:hint="eastAsia"/>
              </w:rPr>
              <w:t>万元</w:t>
            </w:r>
          </w:p>
        </w:tc>
        <w:tc>
          <w:tcPr>
            <w:tcW w:w="2268" w:type="dxa"/>
            <w:vAlign w:val="center"/>
          </w:tcPr>
          <w:p>
            <w:pPr>
              <w:pStyle w:val="16"/>
            </w:pPr>
            <w:r>
              <w:rPr>
                <w:rFonts w:hint="eastAsia"/>
              </w:rPr>
              <w:t>冀财社【</w:t>
            </w:r>
            <w:r>
              <w:t>2021</w:t>
            </w:r>
            <w:r>
              <w:rPr>
                <w:rFonts w:hint="eastAsia"/>
              </w:rPr>
              <w:t>】</w:t>
            </w:r>
            <w:r>
              <w:t>185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、残疾人两项补贴资金绩效目标表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保障残疾人权益，提高残疾人待遇。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享受救助的残疾人两项补贴对象人数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享受残疾人两项补贴对象月保障标准</w:t>
            </w:r>
          </w:p>
        </w:tc>
        <w:tc>
          <w:tcPr>
            <w:tcW w:w="2551" w:type="dxa"/>
            <w:vAlign w:val="center"/>
          </w:tcPr>
          <w:p>
            <w:pPr>
              <w:pStyle w:val="16"/>
            </w:pPr>
            <w:r>
              <w:t>126</w:t>
            </w:r>
            <w:r>
              <w:rPr>
                <w:rFonts w:hint="eastAsia"/>
              </w:rPr>
              <w:t>元</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享受残疾人两项补贴对象生活水平</w:t>
            </w:r>
          </w:p>
        </w:tc>
        <w:tc>
          <w:tcPr>
            <w:tcW w:w="2835" w:type="dxa"/>
            <w:vAlign w:val="center"/>
          </w:tcPr>
          <w:p>
            <w:pPr>
              <w:pStyle w:val="16"/>
            </w:pPr>
            <w:r>
              <w:t xml:space="preserve"> </w:t>
            </w:r>
            <w:r>
              <w:rPr>
                <w:rFonts w:hint="eastAsia"/>
              </w:rPr>
              <w:t>享受残疾人两项补贴对象生活水平提升情况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残疾人两项补贴</w:t>
            </w:r>
          </w:p>
        </w:tc>
        <w:tc>
          <w:tcPr>
            <w:tcW w:w="2835" w:type="dxa"/>
            <w:vAlign w:val="center"/>
          </w:tcPr>
          <w:p>
            <w:pPr>
              <w:pStyle w:val="16"/>
            </w:pPr>
            <w:r>
              <w:rPr>
                <w:rFonts w:hint="eastAsia"/>
              </w:rPr>
              <w:t>残疾人两项补贴保障制度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、城市最低生活保障资金绩效目标表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通过发放救助资金使困难群众的生活情况有效改善，基本生活得到保障</w:t>
            </w:r>
            <w:r>
              <w:t>.</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104</w:t>
            </w:r>
            <w:r>
              <w:rPr>
                <w:rFonts w:hint="eastAsia"/>
              </w:rPr>
              <w:t>万元</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切实兜住安全底线</w:t>
            </w:r>
            <w:r>
              <w:t xml:space="preserve">  </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、春节、重阳节慰问高龄老人资金绩效目标表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更好人改善高龄人群生活质量，提高高龄对象生活水平。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享受补助对象人数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为全县高龄对象发放救助资金的时限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t>80-89</w:t>
            </w:r>
            <w:r>
              <w:rPr>
                <w:rFonts w:hint="eastAsia"/>
              </w:rPr>
              <w:t>岁、</w:t>
            </w:r>
            <w:r>
              <w:t>90-99</w:t>
            </w:r>
            <w:r>
              <w:rPr>
                <w:rFonts w:hint="eastAsia"/>
              </w:rPr>
              <w:t>、</w:t>
            </w:r>
            <w:r>
              <w:t>100</w:t>
            </w:r>
            <w:r>
              <w:rPr>
                <w:rFonts w:hint="eastAsia"/>
              </w:rPr>
              <w:t>岁以上老年人</w:t>
            </w:r>
          </w:p>
        </w:tc>
        <w:tc>
          <w:tcPr>
            <w:tcW w:w="2551" w:type="dxa"/>
            <w:vAlign w:val="center"/>
          </w:tcPr>
          <w:p>
            <w:pPr>
              <w:pStyle w:val="16"/>
            </w:pPr>
            <w:r>
              <w:rPr>
                <w:rFonts w:hint="eastAsia"/>
              </w:rPr>
              <w:t>补助标准</w:t>
            </w:r>
            <w:r>
              <w:t>200</w:t>
            </w:r>
            <w:r>
              <w:rPr>
                <w:rFonts w:hint="eastAsia"/>
              </w:rPr>
              <w:t>元</w:t>
            </w:r>
            <w:r>
              <w:t>.</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补助对象生活情况</w:t>
            </w:r>
          </w:p>
        </w:tc>
        <w:tc>
          <w:tcPr>
            <w:tcW w:w="2835" w:type="dxa"/>
            <w:vAlign w:val="center"/>
          </w:tcPr>
          <w:p>
            <w:pPr>
              <w:pStyle w:val="16"/>
            </w:pPr>
            <w:r>
              <w:t xml:space="preserve"> </w:t>
            </w:r>
            <w:r>
              <w:rPr>
                <w:rFonts w:hint="eastAsia"/>
              </w:rPr>
              <w:t>享受补助老年人生活改善情况</w:t>
            </w:r>
          </w:p>
        </w:tc>
        <w:tc>
          <w:tcPr>
            <w:tcW w:w="2551" w:type="dxa"/>
            <w:vAlign w:val="center"/>
          </w:tcPr>
          <w:p>
            <w:pPr>
              <w:pStyle w:val="16"/>
            </w:pPr>
            <w:r>
              <w:rPr>
                <w:rFonts w:hint="eastAsia"/>
              </w:rPr>
              <w:t>有所改善</w:t>
            </w:r>
            <w:r>
              <w:t xml:space="preserve"> </w:t>
            </w:r>
            <w:r>
              <w:rPr>
                <w:rFonts w:hint="eastAsia"/>
              </w:rPr>
              <w:t>、逐步提高老年人待遇</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[2012]63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、孤儿基本生活及未成年保护机构补助资金绩效目标表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资金使用做到了严格、高效、精准，使救助对象的生活得到较大改善</w:t>
            </w:r>
            <w:r>
              <w:tab/>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冀民【</w:t>
            </w:r>
            <w:r>
              <w:t>2019</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冀民【</w:t>
            </w:r>
            <w:r>
              <w:t>2019</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、馆陶县民政局医疗康养中心项目绩效目标表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提升民政公共服务设施，促进本县社会公益事业均衡发展，</w:t>
            </w:r>
          </w:p>
          <w:p>
            <w:pPr>
              <w:pStyle w:val="16"/>
            </w:pPr>
            <w:r>
              <w:rPr>
                <w:rFonts w:hint="eastAsia"/>
              </w:rPr>
              <w:t>初步实现老人老有所养、老有所依、老有所乐、老有所为。</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建设面积</w:t>
            </w:r>
          </w:p>
        </w:tc>
        <w:tc>
          <w:tcPr>
            <w:tcW w:w="2835" w:type="dxa"/>
            <w:vAlign w:val="center"/>
          </w:tcPr>
          <w:p>
            <w:pPr>
              <w:pStyle w:val="16"/>
            </w:pPr>
            <w:r>
              <w:rPr>
                <w:rFonts w:hint="eastAsia"/>
              </w:rPr>
              <w:t>建医疗康养中心项目面积</w:t>
            </w:r>
          </w:p>
        </w:tc>
        <w:tc>
          <w:tcPr>
            <w:tcW w:w="2551" w:type="dxa"/>
            <w:vAlign w:val="center"/>
          </w:tcPr>
          <w:p>
            <w:pPr>
              <w:pStyle w:val="16"/>
            </w:pPr>
            <w:r>
              <w:rPr>
                <w:rFonts w:hint="eastAsia"/>
              </w:rPr>
              <w:t>≥</w:t>
            </w:r>
            <w:r>
              <w:t>8616</w:t>
            </w:r>
            <w:r>
              <w:rPr>
                <w:rFonts w:hint="eastAsia"/>
              </w:rPr>
              <w:t>平方米</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工程验收合格率</w:t>
            </w:r>
          </w:p>
        </w:tc>
        <w:tc>
          <w:tcPr>
            <w:tcW w:w="2835" w:type="dxa"/>
            <w:vAlign w:val="center"/>
          </w:tcPr>
          <w:p>
            <w:pPr>
              <w:pStyle w:val="16"/>
            </w:pPr>
            <w:r>
              <w:rPr>
                <w:rFonts w:hint="eastAsia"/>
              </w:rPr>
              <w:t>工程验收合格率</w:t>
            </w:r>
          </w:p>
        </w:tc>
        <w:tc>
          <w:tcPr>
            <w:tcW w:w="2551" w:type="dxa"/>
            <w:vAlign w:val="center"/>
          </w:tcPr>
          <w:p>
            <w:pPr>
              <w:pStyle w:val="16"/>
            </w:pPr>
            <w:r>
              <w:t>100%</w:t>
            </w:r>
          </w:p>
        </w:tc>
        <w:tc>
          <w:tcPr>
            <w:tcW w:w="2268" w:type="dxa"/>
            <w:vAlign w:val="center"/>
          </w:tcPr>
          <w:p>
            <w:pPr>
              <w:pStyle w:val="16"/>
            </w:pPr>
            <w:r>
              <w:rPr>
                <w:rFonts w:hint="eastAsia"/>
              </w:rP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工程完工及时率</w:t>
            </w:r>
          </w:p>
        </w:tc>
        <w:tc>
          <w:tcPr>
            <w:tcW w:w="2551" w:type="dxa"/>
            <w:vAlign w:val="center"/>
          </w:tcPr>
          <w:p>
            <w:pPr>
              <w:pStyle w:val="16"/>
            </w:pPr>
            <w:r>
              <w:t>100%</w:t>
            </w:r>
          </w:p>
        </w:tc>
        <w:tc>
          <w:tcPr>
            <w:tcW w:w="2268" w:type="dxa"/>
            <w:vAlign w:val="center"/>
          </w:tcPr>
          <w:p>
            <w:pPr>
              <w:pStyle w:val="16"/>
            </w:pPr>
            <w:r>
              <w:rPr>
                <w:rFonts w:hint="eastAsia"/>
              </w:rP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项目建设成本</w:t>
            </w:r>
          </w:p>
        </w:tc>
        <w:tc>
          <w:tcPr>
            <w:tcW w:w="2835" w:type="dxa"/>
            <w:vAlign w:val="center"/>
          </w:tcPr>
          <w:p>
            <w:pPr>
              <w:pStyle w:val="16"/>
            </w:pPr>
            <w:r>
              <w:rPr>
                <w:rFonts w:hint="eastAsia"/>
              </w:rPr>
              <w:t>项目建设每平方成本</w:t>
            </w:r>
          </w:p>
        </w:tc>
        <w:tc>
          <w:tcPr>
            <w:tcW w:w="2551" w:type="dxa"/>
            <w:vAlign w:val="center"/>
          </w:tcPr>
          <w:p>
            <w:pPr>
              <w:pStyle w:val="16"/>
            </w:pPr>
            <w:r>
              <w:t>&lt;2000</w:t>
            </w:r>
            <w:r>
              <w:rPr>
                <w:rFonts w:hint="eastAsia"/>
              </w:rPr>
              <w:t>元</w:t>
            </w:r>
            <w:r>
              <w:t>/</w:t>
            </w:r>
            <w:r>
              <w:rPr>
                <w:rFonts w:hint="eastAsia"/>
              </w:rPr>
              <w:t>平方米</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提升养老服务能力</w:t>
            </w:r>
          </w:p>
        </w:tc>
        <w:tc>
          <w:tcPr>
            <w:tcW w:w="2835" w:type="dxa"/>
            <w:vAlign w:val="center"/>
          </w:tcPr>
          <w:p>
            <w:pPr>
              <w:pStyle w:val="16"/>
            </w:pPr>
            <w:r>
              <w:rPr>
                <w:rFonts w:hint="eastAsia"/>
              </w:rPr>
              <w:t>提升养老服务综合保障能力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建设施工合同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在全县产生的重要影响，得到服务对象认可率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冀财债【</w:t>
            </w:r>
            <w:r>
              <w:t>2022</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[2020]187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通过发放救助资金使困难群众的生活情况有效改善，基本生活得到保障，资金使用做到了严格、高效、精准，使救助对象的生活得到较大改善。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52.13</w:t>
            </w:r>
            <w:r>
              <w:rPr>
                <w:rFonts w:hint="eastAsia"/>
              </w:rPr>
              <w:t>万元</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切实兜住安全底线</w:t>
            </w:r>
            <w:r>
              <w:t xml:space="preserve">  </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[2020]210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年省级财政困难群众基本生活救助补助资金预算的通知绩效目标表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提高残疾人生活质量，保障残疾人权益。</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享受救助的残疾人两项补贴对象人数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2020</w:t>
            </w:r>
            <w:r>
              <w:rPr>
                <w:rFonts w:hint="eastAsia"/>
              </w:rPr>
              <w:t>】</w:t>
            </w:r>
            <w:r>
              <w:t>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享受残疾人两项补贴对象月保障标准</w:t>
            </w:r>
          </w:p>
        </w:tc>
        <w:tc>
          <w:tcPr>
            <w:tcW w:w="2551" w:type="dxa"/>
            <w:vAlign w:val="center"/>
          </w:tcPr>
          <w:p>
            <w:pPr>
              <w:pStyle w:val="16"/>
            </w:pPr>
            <w:r>
              <w:t>126</w:t>
            </w:r>
            <w:r>
              <w:rPr>
                <w:rFonts w:hint="eastAsia"/>
              </w:rPr>
              <w:t>元</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享受残疾人两项补贴对象生活水平</w:t>
            </w:r>
          </w:p>
        </w:tc>
        <w:tc>
          <w:tcPr>
            <w:tcW w:w="2835" w:type="dxa"/>
            <w:vAlign w:val="center"/>
          </w:tcPr>
          <w:p>
            <w:pPr>
              <w:pStyle w:val="16"/>
            </w:pPr>
            <w:r>
              <w:t xml:space="preserve"> </w:t>
            </w:r>
            <w:r>
              <w:rPr>
                <w:rFonts w:hint="eastAsia"/>
              </w:rPr>
              <w:t>享受残疾人两项补贴对象生活水平提升情况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残疾人两项补贴</w:t>
            </w:r>
          </w:p>
        </w:tc>
        <w:tc>
          <w:tcPr>
            <w:tcW w:w="2835" w:type="dxa"/>
            <w:vAlign w:val="center"/>
          </w:tcPr>
          <w:p>
            <w:pPr>
              <w:pStyle w:val="16"/>
            </w:pPr>
            <w:r>
              <w:rPr>
                <w:rFonts w:hint="eastAsia"/>
              </w:rPr>
              <w:t>残疾人两项补贴保障制度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年中央集中彩票公益金支持社会福利事业专项资金预算的通知绩效目标表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通过发放助学金使大学生孤儿顺利完成学业，让他们为国家的建设贡献自己的力量。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享受孤儿大学生助学金人数</w:t>
            </w:r>
          </w:p>
        </w:tc>
        <w:tc>
          <w:tcPr>
            <w:tcW w:w="2551" w:type="dxa"/>
            <w:vAlign w:val="center"/>
          </w:tcPr>
          <w:p>
            <w:pPr>
              <w:pStyle w:val="16"/>
            </w:pPr>
            <w:r>
              <w:rPr>
                <w:rFonts w:hint="eastAsia"/>
              </w:rPr>
              <w:t>≥</w:t>
            </w:r>
            <w:r>
              <w:t>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为全县孤儿大学生发放助学资金的时限</w:t>
            </w:r>
          </w:p>
        </w:tc>
        <w:tc>
          <w:tcPr>
            <w:tcW w:w="2551" w:type="dxa"/>
            <w:vAlign w:val="center"/>
          </w:tcPr>
          <w:p>
            <w:pPr>
              <w:pStyle w:val="16"/>
            </w:pPr>
            <w:r>
              <w:rPr>
                <w:rFonts w:hint="eastAsia"/>
              </w:rPr>
              <w:t>按季发放、持续保障</w:t>
            </w:r>
            <w:r>
              <w:t xml:space="preserve"> </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享受补助孤儿大学生助学金年标准</w:t>
            </w:r>
          </w:p>
        </w:tc>
        <w:tc>
          <w:tcPr>
            <w:tcW w:w="2551" w:type="dxa"/>
            <w:vAlign w:val="center"/>
          </w:tcPr>
          <w:p>
            <w:pPr>
              <w:pStyle w:val="16"/>
            </w:pPr>
            <w:r>
              <w:t>1</w:t>
            </w:r>
            <w:r>
              <w:rPr>
                <w:rFonts w:hint="eastAsia"/>
              </w:rPr>
              <w:t>万元</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孤儿大学生助学金</w:t>
            </w:r>
          </w:p>
        </w:tc>
        <w:tc>
          <w:tcPr>
            <w:tcW w:w="2835" w:type="dxa"/>
            <w:vAlign w:val="center"/>
          </w:tcPr>
          <w:p>
            <w:pPr>
              <w:pStyle w:val="16"/>
            </w:pPr>
            <w:r>
              <w:t xml:space="preserve"> </w:t>
            </w:r>
            <w:r>
              <w:rPr>
                <w:rFonts w:hint="eastAsia"/>
              </w:rPr>
              <w:t>享受孤儿大学生助学金生活水平提升情况</w:t>
            </w:r>
          </w:p>
        </w:tc>
        <w:tc>
          <w:tcPr>
            <w:tcW w:w="2551" w:type="dxa"/>
            <w:vAlign w:val="center"/>
          </w:tcPr>
          <w:p>
            <w:pPr>
              <w:pStyle w:val="16"/>
            </w:pPr>
            <w:r>
              <w:rPr>
                <w:rFonts w:hint="eastAsia"/>
              </w:rPr>
              <w:t>保障基本生活顺利完成学业</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孤儿大学生助学金制度</w:t>
            </w:r>
          </w:p>
        </w:tc>
        <w:tc>
          <w:tcPr>
            <w:tcW w:w="2835" w:type="dxa"/>
            <w:vAlign w:val="center"/>
          </w:tcPr>
          <w:p>
            <w:pPr>
              <w:pStyle w:val="16"/>
            </w:pPr>
            <w:r>
              <w:rPr>
                <w:rFonts w:hint="eastAsia"/>
              </w:rPr>
              <w:t>孤儿大学生助学金保障制度</w:t>
            </w:r>
          </w:p>
        </w:tc>
        <w:tc>
          <w:tcPr>
            <w:tcW w:w="2551" w:type="dxa"/>
            <w:vAlign w:val="center"/>
          </w:tcPr>
          <w:p>
            <w:pPr>
              <w:pStyle w:val="16"/>
            </w:pPr>
            <w:r>
              <w:rPr>
                <w:rFonts w:hint="eastAsia"/>
              </w:rPr>
              <w:t>持续完善</w:t>
            </w:r>
          </w:p>
        </w:tc>
        <w:tc>
          <w:tcPr>
            <w:tcW w:w="2268" w:type="dxa"/>
            <w:vAlign w:val="center"/>
          </w:tcPr>
          <w:p>
            <w:pPr>
              <w:pStyle w:val="16"/>
            </w:pPr>
            <w:r>
              <w:rPr>
                <w:rFonts w:hint="eastAsia"/>
              </w:rPr>
              <w:t>冀财社【</w:t>
            </w:r>
            <w:r>
              <w:t>2021</w:t>
            </w:r>
            <w:r>
              <w:rPr>
                <w:rFonts w:hint="eastAsia"/>
              </w:rPr>
              <w:t>】</w:t>
            </w:r>
            <w:r>
              <w:t>151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年中央财政困难群众救助补助资金预算的通知（城市低保资金）绩效目标表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更好人保障城市低保对象生活质量，提高生活水平。切实做到专款专用，进一步提高资金使用效率。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持续保障</w:t>
            </w:r>
            <w:r>
              <w:t xml:space="preserve"> </w:t>
            </w:r>
            <w:r>
              <w:rPr>
                <w:rFonts w:hint="eastAsia"/>
              </w:rPr>
              <w:t>标准计划</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29</w:t>
            </w:r>
            <w:r>
              <w:rPr>
                <w:rFonts w:hint="eastAsia"/>
              </w:rPr>
              <w:t>万元</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切实兜住安全底线</w:t>
            </w:r>
            <w:r>
              <w:t xml:space="preserve">  </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年中央财政困难群众救助补助资金预算的通知（流浪人员乞讨救助资金）绩效目标表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为了更好保障流浪乞讨人员生活质量，提高救助生活水平</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500</w:t>
            </w:r>
            <w:r>
              <w:rPr>
                <w:rFonts w:hint="eastAsia"/>
              </w:rPr>
              <w:t>数据统计（人）</w:t>
            </w:r>
          </w:p>
        </w:tc>
        <w:tc>
          <w:tcPr>
            <w:tcW w:w="2268" w:type="dxa"/>
            <w:vAlign w:val="center"/>
          </w:tcPr>
          <w:p>
            <w:pPr>
              <w:pStyle w:val="16"/>
            </w:pPr>
            <w:r>
              <w:t>2021</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持续保障</w:t>
            </w:r>
            <w:r>
              <w:t xml:space="preserve"> </w:t>
            </w:r>
            <w:r>
              <w:rPr>
                <w:rFonts w:hint="eastAsia"/>
              </w:rPr>
              <w:t>标准计划</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补助对象资金</w:t>
            </w:r>
          </w:p>
        </w:tc>
        <w:tc>
          <w:tcPr>
            <w:tcW w:w="2835" w:type="dxa"/>
            <w:vAlign w:val="center"/>
          </w:tcPr>
          <w:p>
            <w:pPr>
              <w:pStyle w:val="16"/>
            </w:pPr>
            <w:r>
              <w:rPr>
                <w:rFonts w:hint="eastAsia"/>
              </w:rPr>
              <w:t>补助对象发放资金</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r>
              <w:rPr>
                <w:rFonts w:hint="eastAsia"/>
              </w:rPr>
              <w:t>、提高生活质量</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切实兜住安全保障底线</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年中央财政困难群众救助补助资金预算的通知（农村低保资金）绩效目标表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通过发放资金，保障农村低对象基本生活，切实做到专款专用、进一步提高资金使用效率。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10700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240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年中央财政困难群众救助补助资金预算的通知（特困供养资金）绩效目标表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更好保障特困供养人员基本生活质量，提高生活水平。切实做到专款专用，进一步提高资金使用效率。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560</w:t>
            </w:r>
            <w:r>
              <w:rPr>
                <w:rFonts w:hint="eastAsia"/>
              </w:rPr>
              <w:t>元</w:t>
            </w:r>
            <w:r>
              <w:t xml:space="preserve"> </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年省级财政养老服务体系建设经费预算的通知绩效目标表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12</w:t>
            </w:r>
            <w:r>
              <w:rPr>
                <w:rFonts w:hint="eastAsia"/>
              </w:rPr>
              <w:t>家养老机构</w:t>
            </w:r>
          </w:p>
        </w:tc>
        <w:tc>
          <w:tcPr>
            <w:tcW w:w="2835" w:type="dxa"/>
            <w:vAlign w:val="center"/>
          </w:tcPr>
          <w:p>
            <w:pPr>
              <w:pStyle w:val="16"/>
            </w:pPr>
            <w:r>
              <w:rPr>
                <w:rFonts w:hint="eastAsia"/>
              </w:rPr>
              <w:t>为</w:t>
            </w:r>
            <w:r>
              <w:t>12</w:t>
            </w:r>
            <w:r>
              <w:rPr>
                <w:rFonts w:hint="eastAsia"/>
              </w:rPr>
              <w:t>家养老机构正常运转提供强有力的保证</w:t>
            </w:r>
            <w:r>
              <w:t xml:space="preserve"> </w:t>
            </w:r>
          </w:p>
        </w:tc>
        <w:tc>
          <w:tcPr>
            <w:tcW w:w="2551" w:type="dxa"/>
            <w:vAlign w:val="center"/>
          </w:tcPr>
          <w:p>
            <w:pPr>
              <w:pStyle w:val="16"/>
            </w:pPr>
            <w:r>
              <w:rPr>
                <w:rFonts w:hint="eastAsia"/>
              </w:rPr>
              <w:t>≥</w:t>
            </w:r>
            <w:r>
              <w:t>12</w:t>
            </w:r>
            <w:r>
              <w:rPr>
                <w:rFonts w:hint="eastAsia"/>
              </w:rPr>
              <w:t>家</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经济困难、失能半失能、老年人保障经济困难、</w:t>
            </w:r>
          </w:p>
        </w:tc>
        <w:tc>
          <w:tcPr>
            <w:tcW w:w="2835" w:type="dxa"/>
            <w:vAlign w:val="center"/>
          </w:tcPr>
          <w:p>
            <w:pPr>
              <w:pStyle w:val="16"/>
            </w:pPr>
            <w:r>
              <w:rPr>
                <w:rFonts w:hint="eastAsia"/>
              </w:rPr>
              <w:t>失能、半失能老年人（人数）</w:t>
            </w:r>
          </w:p>
        </w:tc>
        <w:tc>
          <w:tcPr>
            <w:tcW w:w="2551" w:type="dxa"/>
            <w:vAlign w:val="center"/>
          </w:tcPr>
          <w:p>
            <w:pPr>
              <w:pStyle w:val="16"/>
            </w:pPr>
            <w:r>
              <w:rPr>
                <w:rFonts w:hint="eastAsia"/>
              </w:rPr>
              <w:t>≥</w:t>
            </w:r>
            <w:r>
              <w:t>1198</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解决经济困难老年人实际困难</w:t>
            </w:r>
          </w:p>
        </w:tc>
        <w:tc>
          <w:tcPr>
            <w:tcW w:w="2835" w:type="dxa"/>
            <w:vAlign w:val="center"/>
          </w:tcPr>
          <w:p>
            <w:pPr>
              <w:pStyle w:val="16"/>
            </w:pPr>
            <w:r>
              <w:rPr>
                <w:rFonts w:hint="eastAsia"/>
              </w:rPr>
              <w:t>保障经济困难老年人自身权益率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为全县养老机构发放补助资金的时限</w:t>
            </w:r>
          </w:p>
        </w:tc>
        <w:tc>
          <w:tcPr>
            <w:tcW w:w="2551" w:type="dxa"/>
            <w:vAlign w:val="center"/>
          </w:tcPr>
          <w:p>
            <w:pPr>
              <w:pStyle w:val="16"/>
            </w:pPr>
            <w:r>
              <w:rPr>
                <w:rFonts w:hint="eastAsia"/>
              </w:rPr>
              <w:t>提交养老补贴申请按时拨付</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经济困难老年人护理补贴制度</w:t>
            </w:r>
          </w:p>
        </w:tc>
        <w:tc>
          <w:tcPr>
            <w:tcW w:w="2835" w:type="dxa"/>
            <w:vAlign w:val="center"/>
          </w:tcPr>
          <w:p>
            <w:pPr>
              <w:pStyle w:val="16"/>
            </w:pPr>
            <w:r>
              <w:rPr>
                <w:rFonts w:hint="eastAsia"/>
              </w:rPr>
              <w:t>护理补贴保障标准</w:t>
            </w:r>
          </w:p>
        </w:tc>
        <w:tc>
          <w:tcPr>
            <w:tcW w:w="2551" w:type="dxa"/>
            <w:vAlign w:val="center"/>
          </w:tcPr>
          <w:p>
            <w:pPr>
              <w:pStyle w:val="16"/>
            </w:pPr>
            <w:r>
              <w:t>100</w:t>
            </w:r>
            <w:r>
              <w:rPr>
                <w:rFonts w:hint="eastAsia"/>
              </w:rPr>
              <w:t>元</w:t>
            </w:r>
          </w:p>
        </w:tc>
        <w:tc>
          <w:tcPr>
            <w:tcW w:w="2268" w:type="dxa"/>
            <w:vAlign w:val="center"/>
          </w:tcPr>
          <w:p>
            <w:pPr>
              <w:pStyle w:val="16"/>
            </w:pPr>
            <w:r>
              <w:rPr>
                <w:rFonts w:hint="eastAsia"/>
              </w:rPr>
              <w:t>冀财社【</w:t>
            </w:r>
            <w:r>
              <w:t>2017</w:t>
            </w:r>
            <w:r>
              <w:rPr>
                <w:rFonts w:hint="eastAsia"/>
              </w:rPr>
              <w:t>】</w:t>
            </w:r>
            <w:r>
              <w:t>100</w:t>
            </w:r>
            <w:r>
              <w:rPr>
                <w:rFonts w:hint="eastAsia"/>
              </w:rPr>
              <w:t>号文件</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已补助养老机构占应补助养老机构</w:t>
            </w:r>
          </w:p>
        </w:tc>
        <w:tc>
          <w:tcPr>
            <w:tcW w:w="2835" w:type="dxa"/>
            <w:vAlign w:val="center"/>
          </w:tcPr>
          <w:p>
            <w:pPr>
              <w:pStyle w:val="16"/>
            </w:pPr>
            <w:r>
              <w:rPr>
                <w:rFonts w:hint="eastAsia"/>
              </w:rPr>
              <w:t>已补助养老机构占应补助养老机构的比率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年省级财政养老服务体系建设经费预算的通知绩效目标表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12</w:t>
            </w:r>
            <w:r>
              <w:rPr>
                <w:rFonts w:hint="eastAsia"/>
              </w:rPr>
              <w:t>家养老机构</w:t>
            </w:r>
          </w:p>
        </w:tc>
        <w:tc>
          <w:tcPr>
            <w:tcW w:w="2835" w:type="dxa"/>
            <w:vAlign w:val="center"/>
          </w:tcPr>
          <w:p>
            <w:pPr>
              <w:pStyle w:val="16"/>
            </w:pPr>
            <w:r>
              <w:rPr>
                <w:rFonts w:hint="eastAsia"/>
              </w:rPr>
              <w:t>为</w:t>
            </w:r>
            <w:r>
              <w:t>12</w:t>
            </w:r>
            <w:r>
              <w:rPr>
                <w:rFonts w:hint="eastAsia"/>
              </w:rPr>
              <w:t>家养老机构正常运转提供强有力的保证</w:t>
            </w:r>
            <w:r>
              <w:t xml:space="preserve"> </w:t>
            </w:r>
          </w:p>
        </w:tc>
        <w:tc>
          <w:tcPr>
            <w:tcW w:w="2551" w:type="dxa"/>
            <w:vAlign w:val="center"/>
          </w:tcPr>
          <w:p>
            <w:pPr>
              <w:pStyle w:val="16"/>
            </w:pPr>
            <w:r>
              <w:rPr>
                <w:rFonts w:hint="eastAsia"/>
              </w:rPr>
              <w:t>≥</w:t>
            </w:r>
            <w:r>
              <w:t>12</w:t>
            </w:r>
            <w:r>
              <w:rPr>
                <w:rFonts w:hint="eastAsia"/>
              </w:rPr>
              <w:t>家</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经济困难、失能半失能、老年人保障经济困难、</w:t>
            </w:r>
          </w:p>
        </w:tc>
        <w:tc>
          <w:tcPr>
            <w:tcW w:w="2835" w:type="dxa"/>
            <w:vAlign w:val="center"/>
          </w:tcPr>
          <w:p>
            <w:pPr>
              <w:pStyle w:val="16"/>
            </w:pPr>
            <w:r>
              <w:rPr>
                <w:rFonts w:hint="eastAsia"/>
              </w:rPr>
              <w:t>失能、半失能老年人（人数）</w:t>
            </w:r>
          </w:p>
        </w:tc>
        <w:tc>
          <w:tcPr>
            <w:tcW w:w="2551" w:type="dxa"/>
            <w:vAlign w:val="center"/>
          </w:tcPr>
          <w:p>
            <w:pPr>
              <w:pStyle w:val="16"/>
            </w:pPr>
            <w:r>
              <w:rPr>
                <w:rFonts w:hint="eastAsia"/>
              </w:rPr>
              <w:t>≥</w:t>
            </w:r>
            <w:r>
              <w:t>1198</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解决经济困难老年人实际困难</w:t>
            </w:r>
          </w:p>
        </w:tc>
        <w:tc>
          <w:tcPr>
            <w:tcW w:w="2835" w:type="dxa"/>
            <w:vAlign w:val="center"/>
          </w:tcPr>
          <w:p>
            <w:pPr>
              <w:pStyle w:val="16"/>
            </w:pPr>
            <w:r>
              <w:rPr>
                <w:rFonts w:hint="eastAsia"/>
              </w:rPr>
              <w:t>保障经济困难老年人自身权益率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为全县养老机构发放补助资金的时限</w:t>
            </w:r>
          </w:p>
        </w:tc>
        <w:tc>
          <w:tcPr>
            <w:tcW w:w="2551" w:type="dxa"/>
            <w:vAlign w:val="center"/>
          </w:tcPr>
          <w:p>
            <w:pPr>
              <w:pStyle w:val="16"/>
            </w:pPr>
            <w:r>
              <w:rPr>
                <w:rFonts w:hint="eastAsia"/>
              </w:rPr>
              <w:t>提交养老补贴申请按时拨付</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经济困难老年人护理补贴制度</w:t>
            </w:r>
          </w:p>
        </w:tc>
        <w:tc>
          <w:tcPr>
            <w:tcW w:w="2835" w:type="dxa"/>
            <w:vAlign w:val="center"/>
          </w:tcPr>
          <w:p>
            <w:pPr>
              <w:pStyle w:val="16"/>
            </w:pPr>
            <w:r>
              <w:rPr>
                <w:rFonts w:hint="eastAsia"/>
              </w:rPr>
              <w:t>护理补贴保障标准</w:t>
            </w:r>
          </w:p>
        </w:tc>
        <w:tc>
          <w:tcPr>
            <w:tcW w:w="2551" w:type="dxa"/>
            <w:vAlign w:val="center"/>
          </w:tcPr>
          <w:p>
            <w:pPr>
              <w:pStyle w:val="16"/>
            </w:pPr>
            <w:r>
              <w:t>100</w:t>
            </w:r>
            <w:r>
              <w:rPr>
                <w:rFonts w:hint="eastAsia"/>
              </w:rPr>
              <w:t>元</w:t>
            </w:r>
          </w:p>
        </w:tc>
        <w:tc>
          <w:tcPr>
            <w:tcW w:w="2268" w:type="dxa"/>
            <w:vAlign w:val="center"/>
          </w:tcPr>
          <w:p>
            <w:pPr>
              <w:pStyle w:val="16"/>
            </w:pPr>
            <w:r>
              <w:rPr>
                <w:rFonts w:hint="eastAsia"/>
              </w:rPr>
              <w:t>冀财社【</w:t>
            </w:r>
            <w:r>
              <w:t>2017</w:t>
            </w:r>
            <w:r>
              <w:rPr>
                <w:rFonts w:hint="eastAsia"/>
              </w:rPr>
              <w:t>】</w:t>
            </w:r>
            <w:r>
              <w:t>100</w:t>
            </w:r>
            <w:r>
              <w:rPr>
                <w:rFonts w:hint="eastAsia"/>
              </w:rPr>
              <w:t>号文件</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已补助养老机构占应补助养老机构</w:t>
            </w:r>
          </w:p>
        </w:tc>
        <w:tc>
          <w:tcPr>
            <w:tcW w:w="2835" w:type="dxa"/>
            <w:vAlign w:val="center"/>
          </w:tcPr>
          <w:p>
            <w:pPr>
              <w:pStyle w:val="16"/>
            </w:pPr>
            <w:r>
              <w:rPr>
                <w:rFonts w:hint="eastAsia"/>
              </w:rPr>
              <w:t>已补助养老机构占应补助养老机构的比率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得到养老机构认可</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184</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年省级财政城乡社区建设补助资金预算的通知绩效目标表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提升社区公共服务设施，促进本县社区建设均衡发展。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增加社区楼建设面积</w:t>
            </w:r>
          </w:p>
        </w:tc>
        <w:tc>
          <w:tcPr>
            <w:tcW w:w="2835" w:type="dxa"/>
            <w:vAlign w:val="center"/>
          </w:tcPr>
          <w:p>
            <w:pPr>
              <w:pStyle w:val="16"/>
            </w:pPr>
            <w:r>
              <w:rPr>
                <w:rFonts w:hint="eastAsia"/>
              </w:rPr>
              <w:t>增加社区楼建设实际面积</w:t>
            </w:r>
          </w:p>
        </w:tc>
        <w:tc>
          <w:tcPr>
            <w:tcW w:w="2551" w:type="dxa"/>
            <w:vAlign w:val="center"/>
          </w:tcPr>
          <w:p>
            <w:pPr>
              <w:pStyle w:val="16"/>
            </w:pPr>
            <w:r>
              <w:rPr>
                <w:rFonts w:hint="eastAsia"/>
              </w:rPr>
              <w:t>≥</w:t>
            </w:r>
            <w:r>
              <w:t>600</w:t>
            </w:r>
            <w:r>
              <w:rPr>
                <w:rFonts w:hint="eastAsia"/>
              </w:rPr>
              <w:t>平米</w:t>
            </w:r>
          </w:p>
        </w:tc>
        <w:tc>
          <w:tcPr>
            <w:tcW w:w="2268" w:type="dxa"/>
            <w:vAlign w:val="center"/>
          </w:tcPr>
          <w:p>
            <w:pPr>
              <w:pStyle w:val="16"/>
            </w:pPr>
            <w:r>
              <w:t>2022</w:t>
            </w:r>
            <w:r>
              <w:rPr>
                <w:rFonts w:hint="eastAsia"/>
              </w:rPr>
              <w:t>年项目投资规划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工程量完成率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为加快养老体系建设</w:t>
            </w:r>
          </w:p>
        </w:tc>
        <w:tc>
          <w:tcPr>
            <w:tcW w:w="2835" w:type="dxa"/>
            <w:vAlign w:val="center"/>
          </w:tcPr>
          <w:p>
            <w:pPr>
              <w:pStyle w:val="16"/>
            </w:pPr>
            <w:r>
              <w:rPr>
                <w:rFonts w:hint="eastAsia"/>
              </w:rPr>
              <w:t>推进老年人福利快速健康发展率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城镇化社区建设</w:t>
            </w:r>
          </w:p>
        </w:tc>
        <w:tc>
          <w:tcPr>
            <w:tcW w:w="2835" w:type="dxa"/>
            <w:vAlign w:val="center"/>
          </w:tcPr>
          <w:p>
            <w:pPr>
              <w:pStyle w:val="16"/>
            </w:pPr>
            <w:r>
              <w:rPr>
                <w:rFonts w:hint="eastAsia"/>
              </w:rPr>
              <w:t>城镇化社区建设补助成本</w:t>
            </w:r>
          </w:p>
        </w:tc>
        <w:tc>
          <w:tcPr>
            <w:tcW w:w="2551" w:type="dxa"/>
            <w:vAlign w:val="center"/>
          </w:tcPr>
          <w:p>
            <w:pPr>
              <w:pStyle w:val="16"/>
            </w:pPr>
            <w:r>
              <w:rPr>
                <w:rFonts w:hint="eastAsia"/>
              </w:rPr>
              <w:t>≤</w:t>
            </w:r>
            <w:r>
              <w:t>20</w:t>
            </w:r>
            <w:r>
              <w:rPr>
                <w:rFonts w:hint="eastAsia"/>
              </w:rPr>
              <w:t>万元</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提升城镇化社区规模</w:t>
            </w:r>
          </w:p>
        </w:tc>
        <w:tc>
          <w:tcPr>
            <w:tcW w:w="2835" w:type="dxa"/>
            <w:vAlign w:val="center"/>
          </w:tcPr>
          <w:p>
            <w:pPr>
              <w:pStyle w:val="16"/>
            </w:pPr>
            <w:r>
              <w:rPr>
                <w:rFonts w:hint="eastAsia"/>
              </w:rPr>
              <w:t>提升城镇化社区规模示范率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社会服务能力提升</w:t>
            </w:r>
          </w:p>
        </w:tc>
        <w:tc>
          <w:tcPr>
            <w:tcW w:w="2835" w:type="dxa"/>
            <w:vAlign w:val="center"/>
          </w:tcPr>
          <w:p>
            <w:pPr>
              <w:pStyle w:val="16"/>
            </w:pPr>
            <w:r>
              <w:rPr>
                <w:rFonts w:hint="eastAsia"/>
              </w:rPr>
              <w:t>单位服务社会能力提升情</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优化空间布局</w:t>
            </w:r>
          </w:p>
        </w:tc>
        <w:tc>
          <w:tcPr>
            <w:tcW w:w="2835" w:type="dxa"/>
            <w:vAlign w:val="center"/>
          </w:tcPr>
          <w:p>
            <w:pPr>
              <w:pStyle w:val="16"/>
            </w:pPr>
            <w:r>
              <w:rPr>
                <w:rFonts w:hint="eastAsia"/>
              </w:rPr>
              <w:t>促进地区和谐发展</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服务更加专业，更加人性化</w:t>
            </w:r>
          </w:p>
        </w:tc>
        <w:tc>
          <w:tcPr>
            <w:tcW w:w="2835" w:type="dxa"/>
            <w:vAlign w:val="center"/>
          </w:tcPr>
          <w:p>
            <w:pPr>
              <w:pStyle w:val="16"/>
            </w:pPr>
            <w:r>
              <w:rPr>
                <w:rFonts w:hint="eastAsia"/>
              </w:rPr>
              <w:t>为促进社会和谐发展肋力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2020</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孤儿基本生活）绩效目标表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通过发放资金保障孤儿基本生活</w:t>
            </w:r>
            <w:r>
              <w:t xml:space="preserve"> </w:t>
            </w:r>
            <w:r>
              <w:rPr>
                <w:rFonts w:hint="eastAsia"/>
              </w:rPr>
              <w:t>，提高孤儿待遇。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年省级财政困难群众基本生活补助资金预算的通知（残疾人两项补贴）绩效目标表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保障残疾人权益，提高残疾人待遇。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享受救助的残疾人两项补贴对象人数</w:t>
            </w:r>
          </w:p>
        </w:tc>
        <w:tc>
          <w:tcPr>
            <w:tcW w:w="2551" w:type="dxa"/>
            <w:vAlign w:val="center"/>
          </w:tcPr>
          <w:p>
            <w:pPr>
              <w:pStyle w:val="16"/>
            </w:pPr>
            <w:r>
              <w:rPr>
                <w:rFonts w:hint="eastAsia"/>
              </w:rPr>
              <w:t>≥</w:t>
            </w:r>
            <w:r>
              <w:t>5300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享受残疾人两项补贴对象月保障标准</w:t>
            </w:r>
          </w:p>
        </w:tc>
        <w:tc>
          <w:tcPr>
            <w:tcW w:w="2551" w:type="dxa"/>
            <w:vAlign w:val="center"/>
          </w:tcPr>
          <w:p>
            <w:pPr>
              <w:pStyle w:val="16"/>
            </w:pPr>
            <w:r>
              <w:t>126</w:t>
            </w:r>
            <w:r>
              <w:rPr>
                <w:rFonts w:hint="eastAsia"/>
              </w:rPr>
              <w:t>元</w:t>
            </w:r>
            <w:r>
              <w:t xml:space="preserve"> </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享受残疾人两项补贴对象生活水平</w:t>
            </w:r>
          </w:p>
        </w:tc>
        <w:tc>
          <w:tcPr>
            <w:tcW w:w="2835" w:type="dxa"/>
            <w:vAlign w:val="center"/>
          </w:tcPr>
          <w:p>
            <w:pPr>
              <w:pStyle w:val="16"/>
            </w:pPr>
            <w:r>
              <w:t xml:space="preserve"> </w:t>
            </w:r>
            <w:r>
              <w:rPr>
                <w:rFonts w:hint="eastAsia"/>
              </w:rPr>
              <w:t>享受残疾人两项补贴对象生活水平提升情况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残疾人两项补贴</w:t>
            </w:r>
          </w:p>
        </w:tc>
        <w:tc>
          <w:tcPr>
            <w:tcW w:w="2835" w:type="dxa"/>
            <w:vAlign w:val="center"/>
          </w:tcPr>
          <w:p>
            <w:pPr>
              <w:pStyle w:val="16"/>
            </w:pPr>
            <w:r>
              <w:rPr>
                <w:rFonts w:hint="eastAsia"/>
              </w:rPr>
              <w:t>残疾人两项补贴保障制度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残疾人两项补贴制度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年省级财政困难群众基本生活补助资金预算的通知（城市低保资金）绩效目标表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1047</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370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[2021]187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年省级财政困难群众基本生活补助资金预算的通知（临时救助绩效目标表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保障困难群众基本生活、医疗等方面支出，合理确定临时救助标准，并适实调整。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困难群众救助人数</w:t>
            </w:r>
          </w:p>
        </w:tc>
        <w:tc>
          <w:tcPr>
            <w:tcW w:w="2835" w:type="dxa"/>
            <w:vAlign w:val="center"/>
          </w:tcPr>
          <w:p>
            <w:pPr>
              <w:pStyle w:val="16"/>
            </w:pPr>
            <w:r>
              <w:rPr>
                <w:rFonts w:hint="eastAsia"/>
              </w:rPr>
              <w:t>困难群众救助补助人数</w:t>
            </w:r>
          </w:p>
        </w:tc>
        <w:tc>
          <w:tcPr>
            <w:tcW w:w="2551" w:type="dxa"/>
            <w:vAlign w:val="center"/>
          </w:tcPr>
          <w:p>
            <w:pPr>
              <w:pStyle w:val="16"/>
            </w:pPr>
            <w:r>
              <w:rPr>
                <w:rFonts w:hint="eastAsia"/>
              </w:rPr>
              <w:t>≥</w:t>
            </w:r>
            <w:r>
              <w:t>500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实际补贴足额拨付率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及时救助，解难救急率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享受救助的困难对象标准</w:t>
            </w:r>
          </w:p>
        </w:tc>
        <w:tc>
          <w:tcPr>
            <w:tcW w:w="2551" w:type="dxa"/>
            <w:vAlign w:val="center"/>
          </w:tcPr>
          <w:p>
            <w:pPr>
              <w:pStyle w:val="16"/>
            </w:pPr>
            <w:r>
              <w:rPr>
                <w:rFonts w:hint="eastAsia"/>
              </w:rPr>
              <w:t>救助人员自身困难状况</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享受困难救助对象生活情况</w:t>
            </w:r>
          </w:p>
        </w:tc>
        <w:tc>
          <w:tcPr>
            <w:tcW w:w="2551" w:type="dxa"/>
            <w:vAlign w:val="center"/>
          </w:tcPr>
          <w:p>
            <w:pPr>
              <w:pStyle w:val="16"/>
            </w:pPr>
            <w:r>
              <w:rPr>
                <w:rFonts w:hint="eastAsia"/>
              </w:rPr>
              <w:t>有所改善</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解决特殊困难群众实际生活困难</w:t>
            </w:r>
            <w:r>
              <w:t xml:space="preserve"> </w:t>
            </w:r>
          </w:p>
        </w:tc>
        <w:tc>
          <w:tcPr>
            <w:tcW w:w="2551" w:type="dxa"/>
            <w:vAlign w:val="center"/>
          </w:tcPr>
          <w:p>
            <w:pPr>
              <w:pStyle w:val="16"/>
            </w:pPr>
            <w:r>
              <w:rPr>
                <w:rFonts w:hint="eastAsia"/>
              </w:rPr>
              <w:t>切实兜住安全保障底线</w:t>
            </w:r>
            <w:r>
              <w:t xml:space="preserve"> </w:t>
            </w:r>
          </w:p>
        </w:tc>
        <w:tc>
          <w:tcPr>
            <w:tcW w:w="2268" w:type="dxa"/>
            <w:vAlign w:val="center"/>
          </w:tcPr>
          <w:p>
            <w:pPr>
              <w:pStyle w:val="16"/>
            </w:pPr>
            <w:r>
              <w:rPr>
                <w:rFonts w:hint="eastAsia"/>
              </w:rPr>
              <w:t>冀财社【</w:t>
            </w:r>
            <w:r>
              <w:t>2021</w:t>
            </w:r>
            <w:r>
              <w:rPr>
                <w:rFonts w:hint="eastAsia"/>
              </w:rPr>
              <w:t>】</w:t>
            </w:r>
            <w:r>
              <w:t>187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[2021]47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享受孤儿基本生活</w:t>
            </w:r>
            <w:r>
              <w:t xml:space="preserve"> </w:t>
            </w:r>
            <w:r>
              <w:rPr>
                <w:rFonts w:hint="eastAsia"/>
              </w:rPr>
              <w:t>保障对象人数</w:t>
            </w:r>
          </w:p>
        </w:tc>
        <w:tc>
          <w:tcPr>
            <w:tcW w:w="2551" w:type="dxa"/>
            <w:vAlign w:val="center"/>
          </w:tcPr>
          <w:p>
            <w:pPr>
              <w:pStyle w:val="16"/>
            </w:pPr>
            <w:r>
              <w:rPr>
                <w:rFonts w:hint="eastAsia"/>
              </w:rPr>
              <w:t>≥</w:t>
            </w:r>
            <w:r>
              <w:t>145</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47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为全县孤儿发放救助资金的时限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47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享受救助的如孤儿月保障标准</w:t>
            </w:r>
            <w:r>
              <w:t xml:space="preserve"> </w:t>
            </w:r>
          </w:p>
        </w:tc>
        <w:tc>
          <w:tcPr>
            <w:tcW w:w="2551" w:type="dxa"/>
            <w:vAlign w:val="center"/>
          </w:tcPr>
          <w:p>
            <w:pPr>
              <w:pStyle w:val="16"/>
            </w:pPr>
            <w:r>
              <w:t>1000</w:t>
            </w:r>
            <w:r>
              <w:rPr>
                <w:rFonts w:hint="eastAsia"/>
              </w:rPr>
              <w:t>元</w:t>
            </w:r>
            <w:r>
              <w:t xml:space="preserve"> </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享受如孤儿基本生活水平</w:t>
            </w:r>
          </w:p>
        </w:tc>
        <w:tc>
          <w:tcPr>
            <w:tcW w:w="2835" w:type="dxa"/>
            <w:vAlign w:val="center"/>
          </w:tcPr>
          <w:p>
            <w:pPr>
              <w:pStyle w:val="16"/>
            </w:pPr>
            <w:r>
              <w:t xml:space="preserve"> </w:t>
            </w:r>
            <w:r>
              <w:rPr>
                <w:rFonts w:hint="eastAsia"/>
              </w:rPr>
              <w:t>享受如孤儿基本生活水平提升情况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孤儿基本生活保障</w:t>
            </w:r>
          </w:p>
        </w:tc>
        <w:tc>
          <w:tcPr>
            <w:tcW w:w="2835" w:type="dxa"/>
            <w:vAlign w:val="center"/>
          </w:tcPr>
          <w:p>
            <w:pPr>
              <w:pStyle w:val="16"/>
            </w:pPr>
            <w:r>
              <w:rPr>
                <w:rFonts w:hint="eastAsia"/>
              </w:rPr>
              <w:t>孤儿基本生活保障制度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孤儿基本生活保障制度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[2021]47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年中央财政困难群众救助补助资金预算的通知绩效目标表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过发放救助资金使困难群众的生活情况有效改善，基本生活得到保障，资金使用做到了严格、高效、精准，使救助对象的生活得到较大改善。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10700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2021</w:t>
            </w:r>
            <w:r>
              <w:rPr>
                <w:rFonts w:hint="eastAsia"/>
              </w:rPr>
              <w:t>】</w:t>
            </w:r>
            <w:r>
              <w:t>47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2021</w:t>
            </w:r>
            <w:r>
              <w:rPr>
                <w:rFonts w:hint="eastAsia"/>
              </w:rPr>
              <w:t>】</w:t>
            </w:r>
            <w:r>
              <w:t>47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240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、经济困难高龄、失能老人养老服务保障资金绩效目标表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保障老年人权益，提高老年人待遇，使救助对象的生活得到较大改善。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经济困难、失能半失能、老年人保障经济困难、</w:t>
            </w:r>
          </w:p>
        </w:tc>
        <w:tc>
          <w:tcPr>
            <w:tcW w:w="2835" w:type="dxa"/>
            <w:vAlign w:val="center"/>
          </w:tcPr>
          <w:p>
            <w:pPr>
              <w:pStyle w:val="16"/>
            </w:pPr>
            <w:r>
              <w:rPr>
                <w:rFonts w:hint="eastAsia"/>
              </w:rPr>
              <w:t>失能、半失能老年人（人数）</w:t>
            </w:r>
          </w:p>
        </w:tc>
        <w:tc>
          <w:tcPr>
            <w:tcW w:w="2551" w:type="dxa"/>
            <w:vAlign w:val="center"/>
          </w:tcPr>
          <w:p>
            <w:pPr>
              <w:pStyle w:val="16"/>
            </w:pPr>
            <w:r>
              <w:rPr>
                <w:rFonts w:hint="eastAsia"/>
              </w:rPr>
              <w:t>≥</w:t>
            </w:r>
            <w:r>
              <w:t>1198</w:t>
            </w:r>
            <w:r>
              <w:rPr>
                <w:rFonts w:hint="eastAsia"/>
              </w:rPr>
              <w:t>人</w:t>
            </w:r>
          </w:p>
        </w:tc>
        <w:tc>
          <w:tcPr>
            <w:tcW w:w="2268" w:type="dxa"/>
            <w:vAlign w:val="center"/>
          </w:tcPr>
          <w:p>
            <w:pPr>
              <w:pStyle w:val="16"/>
            </w:pPr>
            <w:r>
              <w:t>2021</w:t>
            </w:r>
            <w:r>
              <w:rPr>
                <w:rFonts w:hint="eastAsia"/>
              </w:rPr>
              <w:t>年发放数据</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解决经济困难老年人实际困难</w:t>
            </w:r>
          </w:p>
        </w:tc>
        <w:tc>
          <w:tcPr>
            <w:tcW w:w="2835" w:type="dxa"/>
            <w:vAlign w:val="center"/>
          </w:tcPr>
          <w:p>
            <w:pPr>
              <w:pStyle w:val="16"/>
            </w:pPr>
            <w:r>
              <w:rPr>
                <w:rFonts w:hint="eastAsia"/>
              </w:rPr>
              <w:t>保障经济困难老年人自身权益率</w:t>
            </w:r>
            <w:r>
              <w:t xml:space="preserve"> </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各项制度保障</w:t>
            </w:r>
          </w:p>
        </w:tc>
        <w:tc>
          <w:tcPr>
            <w:tcW w:w="2835" w:type="dxa"/>
            <w:vAlign w:val="center"/>
          </w:tcPr>
          <w:p>
            <w:pPr>
              <w:pStyle w:val="16"/>
            </w:pPr>
            <w:r>
              <w:rPr>
                <w:rFonts w:hint="eastAsia"/>
              </w:rPr>
              <w:t>各项制度保障落实到位</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困难、护理补助补贴标准</w:t>
            </w:r>
          </w:p>
        </w:tc>
        <w:tc>
          <w:tcPr>
            <w:tcW w:w="2835" w:type="dxa"/>
            <w:vAlign w:val="center"/>
          </w:tcPr>
          <w:p>
            <w:pPr>
              <w:pStyle w:val="16"/>
            </w:pPr>
            <w:r>
              <w:rPr>
                <w:rFonts w:hint="eastAsia"/>
              </w:rPr>
              <w:t>困难、护理补助补贴发放标准</w:t>
            </w:r>
          </w:p>
        </w:tc>
        <w:tc>
          <w:tcPr>
            <w:tcW w:w="2551" w:type="dxa"/>
            <w:vAlign w:val="center"/>
          </w:tcPr>
          <w:p>
            <w:pPr>
              <w:pStyle w:val="16"/>
            </w:pPr>
            <w:r>
              <w:t>100</w:t>
            </w:r>
            <w:r>
              <w:rPr>
                <w:rFonts w:hint="eastAsia"/>
              </w:rPr>
              <w:t>元。</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可持续影响指标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得到周边县级养老机构认可</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在全县产生的重要影响</w:t>
            </w:r>
          </w:p>
        </w:tc>
        <w:tc>
          <w:tcPr>
            <w:tcW w:w="2835" w:type="dxa"/>
            <w:vAlign w:val="center"/>
          </w:tcPr>
          <w:p>
            <w:pPr>
              <w:pStyle w:val="16"/>
            </w:pPr>
            <w:r>
              <w:rPr>
                <w:rFonts w:hint="eastAsia"/>
              </w:rPr>
              <w:t>得到周边县养老机构认可率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2017</w:t>
            </w:r>
            <w:r>
              <w:rPr>
                <w:rFonts w:hint="eastAsia"/>
              </w:rPr>
              <w:t>】</w:t>
            </w:r>
            <w:r>
              <w:t>100</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补助资金执行标准率</w:t>
            </w:r>
          </w:p>
        </w:tc>
        <w:tc>
          <w:tcPr>
            <w:tcW w:w="2835" w:type="dxa"/>
            <w:vAlign w:val="center"/>
          </w:tcPr>
          <w:p>
            <w:pPr>
              <w:pStyle w:val="16"/>
            </w:pPr>
            <w:r>
              <w:rPr>
                <w:rFonts w:hint="eastAsia"/>
              </w:rPr>
              <w:t>实际补助资金执行标准占应执行标准的比例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标准计划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接受养老机构的服务所提供的满意程度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、农村最低生活保障资金绩效目标表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提高农村低保对象生活待遇，保障基本生活。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10700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冀政函【</w:t>
            </w:r>
            <w:r>
              <w:t>2011</w:t>
            </w:r>
            <w:r>
              <w:rPr>
                <w:rFonts w:hint="eastAsia"/>
              </w:rPr>
              <w:t>】</w:t>
            </w:r>
            <w:r>
              <w:t>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240</w:t>
            </w:r>
            <w:r>
              <w:rPr>
                <w:rFonts w:hint="eastAsia"/>
              </w:rPr>
              <w:t>元</w:t>
            </w:r>
            <w:r>
              <w:t xml:space="preserve"> </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城乡低保保障政策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、特困人员救助供养资金绩效目标表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通过发放救助资金使困难群众生活有效改善，基本生活得到保障。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享受补贴人数（人）</w:t>
            </w:r>
          </w:p>
        </w:tc>
        <w:tc>
          <w:tcPr>
            <w:tcW w:w="2835" w:type="dxa"/>
            <w:vAlign w:val="center"/>
          </w:tcPr>
          <w:p>
            <w:pPr>
              <w:pStyle w:val="16"/>
            </w:pPr>
            <w:r>
              <w:rPr>
                <w:rFonts w:hint="eastAsia"/>
              </w:rPr>
              <w:t>享受救助的困难对象人数</w:t>
            </w:r>
          </w:p>
        </w:tc>
        <w:tc>
          <w:tcPr>
            <w:tcW w:w="2551" w:type="dxa"/>
            <w:vAlign w:val="center"/>
          </w:tcPr>
          <w:p>
            <w:pPr>
              <w:pStyle w:val="16"/>
            </w:pPr>
            <w:r>
              <w:rPr>
                <w:rFonts w:hint="eastAsia"/>
              </w:rPr>
              <w:t>≥</w:t>
            </w:r>
            <w:r>
              <w:t>1150</w:t>
            </w:r>
            <w:r>
              <w:rPr>
                <w:rFonts w:hint="eastAsia"/>
              </w:rPr>
              <w:t>人</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补助资金足额拨付率</w:t>
            </w:r>
          </w:p>
        </w:tc>
        <w:tc>
          <w:tcPr>
            <w:tcW w:w="2835" w:type="dxa"/>
            <w:vAlign w:val="center"/>
          </w:tcPr>
          <w:p>
            <w:pPr>
              <w:pStyle w:val="16"/>
            </w:pPr>
            <w:r>
              <w:rPr>
                <w:rFonts w:hint="eastAsia"/>
              </w:rPr>
              <w:t>实际拨付资金的总额占应发资金总额的比例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冀财社【</w:t>
            </w:r>
            <w:r>
              <w:t>2008</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r>
              <w:t xml:space="preserve"> </w:t>
            </w:r>
          </w:p>
        </w:tc>
        <w:tc>
          <w:tcPr>
            <w:tcW w:w="2835" w:type="dxa"/>
            <w:vAlign w:val="center"/>
          </w:tcPr>
          <w:p>
            <w:pPr>
              <w:pStyle w:val="16"/>
            </w:pPr>
            <w:r>
              <w:rPr>
                <w:rFonts w:hint="eastAsia"/>
              </w:rPr>
              <w:t>为全县困难群众救助对象发放救助资金的时限</w:t>
            </w:r>
          </w:p>
        </w:tc>
        <w:tc>
          <w:tcPr>
            <w:tcW w:w="2551" w:type="dxa"/>
            <w:vAlign w:val="center"/>
          </w:tcPr>
          <w:p>
            <w:pPr>
              <w:pStyle w:val="16"/>
            </w:pPr>
            <w:r>
              <w:rPr>
                <w:rFonts w:hint="eastAsia"/>
              </w:rPr>
              <w:t>按月发放、持续保障</w:t>
            </w:r>
            <w:r>
              <w:t xml:space="preserve"> </w:t>
            </w:r>
          </w:p>
        </w:tc>
        <w:tc>
          <w:tcPr>
            <w:tcW w:w="2268" w:type="dxa"/>
            <w:vAlign w:val="center"/>
          </w:tcPr>
          <w:p>
            <w:pPr>
              <w:pStyle w:val="16"/>
            </w:pPr>
            <w:r>
              <w:rPr>
                <w:rFonts w:hint="eastAsia"/>
              </w:rPr>
              <w:t>冀财社【</w:t>
            </w:r>
            <w:r>
              <w:t>2008</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补助标准范围（人）</w:t>
            </w:r>
          </w:p>
        </w:tc>
        <w:tc>
          <w:tcPr>
            <w:tcW w:w="2835" w:type="dxa"/>
            <w:vAlign w:val="center"/>
          </w:tcPr>
          <w:p>
            <w:pPr>
              <w:pStyle w:val="16"/>
            </w:pPr>
            <w:r>
              <w:rPr>
                <w:rFonts w:hint="eastAsia"/>
              </w:rPr>
              <w:t>享受救助的困难对象月保障标准</w:t>
            </w:r>
            <w:r>
              <w:t xml:space="preserve"> </w:t>
            </w:r>
            <w:r>
              <w:rPr>
                <w:rFonts w:hint="eastAsia"/>
              </w:rPr>
              <w:t>不低于</w:t>
            </w:r>
          </w:p>
        </w:tc>
        <w:tc>
          <w:tcPr>
            <w:tcW w:w="2551" w:type="dxa"/>
            <w:vAlign w:val="center"/>
          </w:tcPr>
          <w:p>
            <w:pPr>
              <w:pStyle w:val="16"/>
            </w:pPr>
            <w:r>
              <w:t>560</w:t>
            </w:r>
            <w:r>
              <w:rPr>
                <w:rFonts w:hint="eastAsia"/>
              </w:rPr>
              <w:t>元</w:t>
            </w:r>
            <w:r>
              <w:t xml:space="preserve"> </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困难群众救助对象生活情况</w:t>
            </w:r>
          </w:p>
        </w:tc>
        <w:tc>
          <w:tcPr>
            <w:tcW w:w="2835" w:type="dxa"/>
            <w:vAlign w:val="center"/>
          </w:tcPr>
          <w:p>
            <w:pPr>
              <w:pStyle w:val="16"/>
            </w:pPr>
            <w:r>
              <w:t xml:space="preserve"> </w:t>
            </w:r>
            <w:r>
              <w:rPr>
                <w:rFonts w:hint="eastAsia"/>
              </w:rPr>
              <w:t>享受困难救助对象生活水平提升情况</w:t>
            </w:r>
          </w:p>
        </w:tc>
        <w:tc>
          <w:tcPr>
            <w:tcW w:w="2551" w:type="dxa"/>
            <w:vAlign w:val="center"/>
          </w:tcPr>
          <w:p>
            <w:pPr>
              <w:pStyle w:val="16"/>
            </w:pPr>
            <w:r>
              <w:rPr>
                <w:rFonts w:hint="eastAsia"/>
              </w:rPr>
              <w:t>保障基本生活、有所提升</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t xml:space="preserve"> </w:t>
            </w:r>
            <w:r>
              <w:rPr>
                <w:rFonts w:hint="eastAsia"/>
              </w:rPr>
              <w:t>困难群众救助对象保障水平</w:t>
            </w:r>
          </w:p>
        </w:tc>
        <w:tc>
          <w:tcPr>
            <w:tcW w:w="2835" w:type="dxa"/>
            <w:vAlign w:val="center"/>
          </w:tcPr>
          <w:p>
            <w:pPr>
              <w:pStyle w:val="16"/>
            </w:pPr>
            <w:r>
              <w:t xml:space="preserve"> </w:t>
            </w:r>
            <w:r>
              <w:rPr>
                <w:rFonts w:hint="eastAsia"/>
              </w:rPr>
              <w:t>困难群众基本生活保障制度</w:t>
            </w:r>
          </w:p>
        </w:tc>
        <w:tc>
          <w:tcPr>
            <w:tcW w:w="2551" w:type="dxa"/>
            <w:vAlign w:val="center"/>
          </w:tcPr>
          <w:p>
            <w:pPr>
              <w:pStyle w:val="16"/>
            </w:pPr>
            <w:r>
              <w:rPr>
                <w:rFonts w:hint="eastAsia"/>
              </w:rPr>
              <w:t>进一步完善</w:t>
            </w:r>
          </w:p>
        </w:tc>
        <w:tc>
          <w:tcPr>
            <w:tcW w:w="2268" w:type="dxa"/>
            <w:vAlign w:val="center"/>
          </w:tcPr>
          <w:p>
            <w:pPr>
              <w:pStyle w:val="16"/>
            </w:pPr>
            <w:r>
              <w:rPr>
                <w:rFonts w:hint="eastAsia"/>
              </w:rPr>
              <w:t>特困供养救助制度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、养老服务机构补助资金绩效目标表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保障养老机构正常办公秩序，提升为老年人服务的工作能力。逐步实现老有所养、老有所医、老有所乐。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保障两家公办养老机构</w:t>
            </w:r>
          </w:p>
        </w:tc>
        <w:tc>
          <w:tcPr>
            <w:tcW w:w="2835" w:type="dxa"/>
            <w:vAlign w:val="center"/>
          </w:tcPr>
          <w:p>
            <w:pPr>
              <w:pStyle w:val="16"/>
            </w:pPr>
            <w:r>
              <w:rPr>
                <w:rFonts w:hint="eastAsia"/>
              </w:rPr>
              <w:t>为两家办公养老机构正常运转提供强有力的保证</w:t>
            </w:r>
            <w:r>
              <w:t xml:space="preserve"> </w:t>
            </w:r>
          </w:p>
        </w:tc>
        <w:tc>
          <w:tcPr>
            <w:tcW w:w="2551" w:type="dxa"/>
            <w:vAlign w:val="center"/>
          </w:tcPr>
          <w:p>
            <w:pPr>
              <w:pStyle w:val="16"/>
            </w:pPr>
            <w:r>
              <w:rPr>
                <w:rFonts w:hint="eastAsia"/>
              </w:rPr>
              <w:t>≥</w:t>
            </w:r>
            <w:r>
              <w:t>2</w:t>
            </w:r>
            <w:r>
              <w:rPr>
                <w:rFonts w:hint="eastAsia"/>
              </w:rPr>
              <w:t>所</w:t>
            </w:r>
          </w:p>
        </w:tc>
        <w:tc>
          <w:tcPr>
            <w:tcW w:w="2268" w:type="dxa"/>
            <w:vAlign w:val="center"/>
          </w:tcPr>
          <w:p>
            <w:pPr>
              <w:pStyle w:val="16"/>
            </w:pPr>
            <w:r>
              <w:t>2021</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解决特困人员突出困难</w:t>
            </w:r>
          </w:p>
        </w:tc>
        <w:tc>
          <w:tcPr>
            <w:tcW w:w="2835" w:type="dxa"/>
            <w:vAlign w:val="center"/>
          </w:tcPr>
          <w:p>
            <w:pPr>
              <w:pStyle w:val="16"/>
            </w:pPr>
            <w:r>
              <w:rPr>
                <w:rFonts w:hint="eastAsia"/>
              </w:rPr>
              <w:t>满足特困人员基本生活需求率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发放补助人数</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补助资金成本</w:t>
            </w:r>
          </w:p>
        </w:tc>
        <w:tc>
          <w:tcPr>
            <w:tcW w:w="2835" w:type="dxa"/>
            <w:vAlign w:val="center"/>
          </w:tcPr>
          <w:p>
            <w:pPr>
              <w:pStyle w:val="16"/>
            </w:pPr>
            <w:r>
              <w:rPr>
                <w:rFonts w:hint="eastAsia"/>
              </w:rPr>
              <w:t>养老机构服务补助资金成本</w:t>
            </w:r>
          </w:p>
        </w:tc>
        <w:tc>
          <w:tcPr>
            <w:tcW w:w="2551" w:type="dxa"/>
            <w:vAlign w:val="center"/>
          </w:tcPr>
          <w:p>
            <w:pPr>
              <w:pStyle w:val="16"/>
            </w:pPr>
            <w:r>
              <w:rPr>
                <w:rFonts w:hint="eastAsia"/>
              </w:rPr>
              <w:t>≤</w:t>
            </w:r>
            <w:r>
              <w:t>158.58</w:t>
            </w:r>
            <w:r>
              <w:rPr>
                <w:rFonts w:hint="eastAsia"/>
              </w:rPr>
              <w:t>万元</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资助资金执行标准率</w:t>
            </w:r>
          </w:p>
        </w:tc>
        <w:tc>
          <w:tcPr>
            <w:tcW w:w="2835" w:type="dxa"/>
            <w:vAlign w:val="center"/>
          </w:tcPr>
          <w:p>
            <w:pPr>
              <w:pStyle w:val="16"/>
            </w:pPr>
            <w:r>
              <w:rPr>
                <w:rFonts w:hint="eastAsia"/>
              </w:rPr>
              <w:t>实际资助资金执行标准占应执行标准的比例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已补助人数占应补助人群的比率</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补助覆盖率</w:t>
            </w:r>
          </w:p>
        </w:tc>
        <w:tc>
          <w:tcPr>
            <w:tcW w:w="2835" w:type="dxa"/>
            <w:vAlign w:val="center"/>
          </w:tcPr>
          <w:p>
            <w:pPr>
              <w:pStyle w:val="16"/>
            </w:pPr>
            <w:r>
              <w:rPr>
                <w:rFonts w:hint="eastAsia"/>
              </w:rPr>
              <w:t>已补助人数占应补助人群的比率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、殡葬改革补助资金绩效目标表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殡葬服务进一步提升，满足了群众的需求，达到“保基本、广覆盖可持续”的要求。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按照文件要求火化人数全年</w:t>
            </w:r>
            <w:r>
              <w:t>2004</w:t>
            </w:r>
            <w:r>
              <w:rPr>
                <w:rFonts w:hint="eastAsia"/>
              </w:rPr>
              <w:t>具可达到火化率</w:t>
            </w:r>
            <w:r>
              <w:t>80%</w:t>
            </w:r>
          </w:p>
        </w:tc>
        <w:tc>
          <w:tcPr>
            <w:tcW w:w="2835" w:type="dxa"/>
            <w:vAlign w:val="center"/>
          </w:tcPr>
          <w:p>
            <w:pPr>
              <w:pStyle w:val="16"/>
            </w:pPr>
            <w:r>
              <w:rPr>
                <w:rFonts w:hint="eastAsia"/>
              </w:rPr>
              <w:t>实际火化人数达到</w:t>
            </w:r>
          </w:p>
        </w:tc>
        <w:tc>
          <w:tcPr>
            <w:tcW w:w="2551" w:type="dxa"/>
            <w:vAlign w:val="center"/>
          </w:tcPr>
          <w:p>
            <w:pPr>
              <w:pStyle w:val="16"/>
            </w:pPr>
            <w:r>
              <w:rPr>
                <w:rFonts w:hint="eastAsia"/>
              </w:rPr>
              <w:t>≥</w:t>
            </w:r>
            <w:r>
              <w:t>1900</w:t>
            </w:r>
            <w:r>
              <w:rPr>
                <w:rFonts w:hint="eastAsia"/>
              </w:rPr>
              <w:t>具</w:t>
            </w:r>
          </w:p>
        </w:tc>
        <w:tc>
          <w:tcPr>
            <w:tcW w:w="2268" w:type="dxa"/>
            <w:vAlign w:val="center"/>
          </w:tcPr>
          <w:p>
            <w:pPr>
              <w:pStyle w:val="16"/>
            </w:pPr>
            <w:r>
              <w:t>2021</w:t>
            </w:r>
            <w:r>
              <w:rPr>
                <w:rFonts w:hint="eastAsia"/>
              </w:rPr>
              <w:t>年实际火化人数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全县党政机关、社会团体、国有企业、事业单位干部职工及其直系亲属火化率达到</w:t>
            </w:r>
            <w:r>
              <w:t>100%</w:t>
            </w:r>
          </w:p>
        </w:tc>
        <w:tc>
          <w:tcPr>
            <w:tcW w:w="2835" w:type="dxa"/>
            <w:vAlign w:val="center"/>
          </w:tcPr>
          <w:p>
            <w:pPr>
              <w:pStyle w:val="16"/>
            </w:pPr>
            <w:r>
              <w:rPr>
                <w:rFonts w:hint="eastAsia"/>
              </w:rPr>
              <w:t>按要求需达到</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已经达到全年目标要求</w:t>
            </w:r>
          </w:p>
        </w:tc>
        <w:tc>
          <w:tcPr>
            <w:tcW w:w="2835" w:type="dxa"/>
            <w:vAlign w:val="center"/>
          </w:tcPr>
          <w:p>
            <w:pPr>
              <w:pStyle w:val="16"/>
            </w:pPr>
            <w:r>
              <w:rPr>
                <w:rFonts w:hint="eastAsia"/>
              </w:rPr>
              <w:t>逐步完成</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耗油、耗电</w:t>
            </w:r>
          </w:p>
        </w:tc>
        <w:tc>
          <w:tcPr>
            <w:tcW w:w="2835" w:type="dxa"/>
            <w:vAlign w:val="center"/>
          </w:tcPr>
          <w:p>
            <w:pPr>
              <w:pStyle w:val="16"/>
            </w:pPr>
            <w:r>
              <w:rPr>
                <w:rFonts w:hint="eastAsia"/>
              </w:rPr>
              <w:t>实际消耗率</w:t>
            </w:r>
          </w:p>
        </w:tc>
        <w:tc>
          <w:tcPr>
            <w:tcW w:w="2551" w:type="dxa"/>
            <w:vAlign w:val="center"/>
          </w:tcPr>
          <w:p>
            <w:pPr>
              <w:pStyle w:val="16"/>
            </w:pPr>
            <w:r>
              <w:t>&lt;30%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减少铺张浪费，减轻群众负担。</w:t>
            </w:r>
          </w:p>
        </w:tc>
        <w:tc>
          <w:tcPr>
            <w:tcW w:w="2835" w:type="dxa"/>
            <w:vAlign w:val="center"/>
          </w:tcPr>
          <w:p>
            <w:pPr>
              <w:pStyle w:val="16"/>
            </w:pPr>
            <w:r>
              <w:rPr>
                <w:rFonts w:hint="eastAsia"/>
              </w:rPr>
              <w:t>有效减少铺张浪费，减轻群众负担率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树立厚养薄葬、倡导文明节俭生态环保的新风尚。</w:t>
            </w:r>
          </w:p>
        </w:tc>
        <w:tc>
          <w:tcPr>
            <w:tcW w:w="2835" w:type="dxa"/>
            <w:vAlign w:val="center"/>
          </w:tcPr>
          <w:p>
            <w:pPr>
              <w:pStyle w:val="16"/>
            </w:pPr>
            <w:r>
              <w:rPr>
                <w:rFonts w:hint="eastAsia"/>
              </w:rPr>
              <w:t>树立厚养薄葬、倡导文明节俭生态环保的新风尚率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节约土地、保护环境</w:t>
            </w:r>
          </w:p>
        </w:tc>
        <w:tc>
          <w:tcPr>
            <w:tcW w:w="2835" w:type="dxa"/>
            <w:vAlign w:val="center"/>
          </w:tcPr>
          <w:p>
            <w:pPr>
              <w:pStyle w:val="16"/>
            </w:pPr>
            <w:r>
              <w:rPr>
                <w:rFonts w:hint="eastAsia"/>
              </w:rPr>
              <w:t>节约土地、保护环境率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通过</w:t>
            </w:r>
            <w:r>
              <w:t>2-3</w:t>
            </w:r>
            <w:r>
              <w:rPr>
                <w:rFonts w:hint="eastAsia"/>
              </w:rPr>
              <w:t>年努力，群众火化意识显著增强火化率明显提高，散埋乱葬问题得到有效整治</w:t>
            </w:r>
          </w:p>
        </w:tc>
        <w:tc>
          <w:tcPr>
            <w:tcW w:w="2835" w:type="dxa"/>
            <w:vAlign w:val="center"/>
          </w:tcPr>
          <w:p>
            <w:pPr>
              <w:pStyle w:val="16"/>
            </w:pPr>
            <w:r>
              <w:rPr>
                <w:rFonts w:hint="eastAsia"/>
              </w:rPr>
              <w:t>通过</w:t>
            </w:r>
            <w:r>
              <w:t>2-3</w:t>
            </w:r>
            <w:r>
              <w:rPr>
                <w:rFonts w:hint="eastAsia"/>
              </w:rPr>
              <w:t>年努力，群众火化意识显著增强火化率明显提高，散埋乱葬问题得到有效整治率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馆殡改</w:t>
            </w:r>
            <w:r>
              <w:t>[2020]1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p>
        </w:tc>
        <w:tc>
          <w:tcPr>
            <w:tcW w:w="2835" w:type="dxa"/>
            <w:vAlign w:val="center"/>
          </w:tcPr>
          <w:p>
            <w:pPr>
              <w:pStyle w:val="16"/>
            </w:pPr>
            <w:r>
              <w:rPr>
                <w:rFonts w:hint="eastAsia"/>
              </w:rPr>
              <w:t>通过问卷调查，满意和较满意的受益对象占全部调研对象的比例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年，馆陶县民政局安排政府采购预算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馆陶县民政局（含所属单位）上年末固定资产金额为</w:t>
      </w:r>
      <w:r>
        <w:rPr>
          <w:rFonts w:hint="eastAsia" w:eastAsia="方正仿宋_GBK"/>
          <w:color w:val="000000"/>
          <w:sz w:val="28"/>
          <w:lang w:eastAsia="zh-CN"/>
        </w:rPr>
        <w:t>5044.3180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w:t>
            </w:r>
            <w:r>
              <w:rPr>
                <w:rFonts w:hint="eastAsia"/>
              </w:rPr>
              <w:t>馆陶县民政局</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w:t>
            </w:r>
            <w:r>
              <w:rPr>
                <w:rFonts w:hint="eastAsia"/>
                <w:lang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固定资金总额</w:t>
            </w:r>
          </w:p>
        </w:tc>
        <w:tc>
          <w:tcPr>
            <w:tcW w:w="2835" w:type="dxa"/>
            <w:vAlign w:val="center"/>
          </w:tcPr>
          <w:p>
            <w:pPr>
              <w:pStyle w:val="17"/>
              <w:rPr>
                <w:lang w:eastAsia="zh-CN"/>
              </w:rPr>
            </w:pPr>
            <w:r>
              <w:rPr>
                <w:rFonts w:hint="eastAsia"/>
                <w:lang w:eastAsia="zh-CN"/>
              </w:rPr>
              <w:t>-</w:t>
            </w:r>
          </w:p>
        </w:tc>
        <w:tc>
          <w:tcPr>
            <w:tcW w:w="2835" w:type="dxa"/>
            <w:vAlign w:val="center"/>
          </w:tcPr>
          <w:p>
            <w:pPr>
              <w:pStyle w:val="15"/>
              <w:jc w:val="center"/>
              <w:rPr>
                <w:lang w:eastAsia="zh-CN"/>
              </w:rPr>
            </w:pPr>
            <w:r>
              <w:rPr>
                <w:rFonts w:hint="eastAsia"/>
                <w:lang w:eastAsia="zh-CN"/>
              </w:rPr>
              <w:t>5044.3180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pPr>
          </w:p>
        </w:tc>
        <w:tc>
          <w:tcPr>
            <w:tcW w:w="2835" w:type="dxa"/>
            <w:vAlign w:val="center"/>
          </w:tcPr>
          <w:p>
            <w:pPr>
              <w:pStyle w:val="15"/>
              <w:jc w:val="center"/>
              <w:rPr>
                <w:lang w:eastAsia="zh-CN"/>
              </w:rPr>
            </w:pPr>
            <w:r>
              <w:rPr>
                <w:rFonts w:hint="eastAsia"/>
                <w:lang w:eastAsia="zh-CN"/>
              </w:rPr>
              <w:t>3888.5181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2、专用设备</w:t>
            </w:r>
          </w:p>
        </w:tc>
        <w:tc>
          <w:tcPr>
            <w:tcW w:w="2835" w:type="dxa"/>
            <w:vAlign w:val="center"/>
          </w:tcPr>
          <w:p>
            <w:pPr>
              <w:pStyle w:val="17"/>
            </w:pPr>
          </w:p>
        </w:tc>
        <w:tc>
          <w:tcPr>
            <w:tcW w:w="2835" w:type="dxa"/>
            <w:vAlign w:val="center"/>
          </w:tcPr>
          <w:p>
            <w:pPr>
              <w:pStyle w:val="15"/>
              <w:jc w:val="center"/>
              <w:rPr>
                <w:lang w:eastAsia="zh-CN"/>
              </w:rPr>
            </w:pPr>
            <w:r>
              <w:rPr>
                <w:rFonts w:hint="eastAsia"/>
                <w:lang w:eastAsia="zh-CN"/>
              </w:rPr>
              <w:t>437.1069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3、车辆（台、辆）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jc w:val="center"/>
              <w:rPr>
                <w:lang w:eastAsia="zh-CN"/>
              </w:rPr>
            </w:pPr>
            <w:r>
              <w:rPr>
                <w:rFonts w:hint="eastAsia"/>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4、通用设备</w:t>
            </w:r>
          </w:p>
        </w:tc>
        <w:tc>
          <w:tcPr>
            <w:tcW w:w="2835" w:type="dxa"/>
            <w:vAlign w:val="center"/>
          </w:tcPr>
          <w:p>
            <w:pPr>
              <w:pStyle w:val="17"/>
              <w:rPr>
                <w:lang w:eastAsia="zh-CN"/>
              </w:rPr>
            </w:pPr>
            <w:r>
              <w:rPr>
                <w:rFonts w:hint="eastAsia"/>
                <w:lang w:eastAsia="zh-CN"/>
              </w:rPr>
              <w:t>-</w:t>
            </w:r>
          </w:p>
        </w:tc>
        <w:tc>
          <w:tcPr>
            <w:tcW w:w="2835" w:type="dxa"/>
            <w:vAlign w:val="center"/>
          </w:tcPr>
          <w:p>
            <w:pPr>
              <w:pStyle w:val="15"/>
              <w:jc w:val="center"/>
              <w:rPr>
                <w:lang w:eastAsia="zh-CN"/>
              </w:rPr>
            </w:pPr>
            <w:r>
              <w:rPr>
                <w:rFonts w:hint="eastAsia"/>
                <w:lang w:eastAsia="zh-CN"/>
              </w:rPr>
              <w:t>248.2739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5、其他固定资金</w:t>
            </w:r>
          </w:p>
        </w:tc>
        <w:tc>
          <w:tcPr>
            <w:tcW w:w="2835" w:type="dxa"/>
            <w:vAlign w:val="center"/>
          </w:tcPr>
          <w:p>
            <w:pPr>
              <w:pStyle w:val="17"/>
              <w:rPr>
                <w:lang w:eastAsia="zh-CN"/>
              </w:rPr>
            </w:pPr>
            <w:r>
              <w:rPr>
                <w:rFonts w:hint="eastAsia"/>
                <w:lang w:eastAsia="zh-CN"/>
              </w:rPr>
              <w:t>-</w:t>
            </w:r>
          </w:p>
        </w:tc>
        <w:tc>
          <w:tcPr>
            <w:tcW w:w="2835" w:type="dxa"/>
            <w:vAlign w:val="center"/>
          </w:tcPr>
          <w:p>
            <w:pPr>
              <w:pStyle w:val="15"/>
              <w:jc w:val="center"/>
              <w:rPr>
                <w:lang w:eastAsia="zh-CN"/>
              </w:rPr>
            </w:pPr>
            <w:r>
              <w:rPr>
                <w:rFonts w:hint="eastAsia"/>
                <w:lang w:eastAsia="zh-CN"/>
              </w:rPr>
              <w:t>452.4191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w:t>
      </w:r>
      <w:r>
        <w:rPr>
          <w:rFonts w:hint="eastAsia" w:eastAsia="方正仿宋_GBK"/>
          <w:color w:val="000000"/>
          <w:sz w:val="28"/>
          <w:lang w:eastAsia="zh-CN"/>
        </w:rPr>
        <w:t>项。</w:t>
      </w:r>
    </w:p>
    <w:p>
      <w:pPr>
        <w:outlineLvl w:val="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roman"/>
    <w:pitch w:val="default"/>
    <w:sig w:usb0="00000000" w:usb1="00000000" w:usb2="00000010" w:usb3="00000000" w:csb0="00040000" w:csb1="00000000"/>
  </w:font>
  <w:font w:name="方正小标宋_GBK">
    <w:altName w:val="宋体"/>
    <w:panose1 w:val="020B0604020202020204"/>
    <w:charset w:val="86"/>
    <w:family w:val="roman"/>
    <w:pitch w:val="default"/>
    <w:sig w:usb0="00000000" w:usb1="00000000" w:usb2="00000010" w:usb3="00000000" w:csb0="00040000" w:csb1="00000000"/>
  </w:font>
  <w:font w:name="方正书宋_GBK">
    <w:altName w:val="宋体"/>
    <w:panose1 w:val="020B0604020202020204"/>
    <w:charset w:val="86"/>
    <w:family w:val="roman"/>
    <w:pitch w:val="default"/>
    <w:sig w:usb0="00000000" w:usb1="00000000" w:usb2="00000010" w:usb3="00000000" w:csb0="00040000" w:csb1="00000000"/>
  </w:font>
  <w:font w:name="方正楷体_GBK">
    <w:altName w:val="宋体"/>
    <w:panose1 w:val="020B0604020202020204"/>
    <w:charset w:val="86"/>
    <w:family w:val="roman"/>
    <w:pitch w:val="default"/>
    <w:sig w:usb0="00000000" w:usb1="00000000" w:usb2="0000001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DF47C7"/>
    <w:rsid w:val="000326F4"/>
    <w:rsid w:val="00114500"/>
    <w:rsid w:val="001768B8"/>
    <w:rsid w:val="00192D8C"/>
    <w:rsid w:val="0029251B"/>
    <w:rsid w:val="00317785"/>
    <w:rsid w:val="005377B9"/>
    <w:rsid w:val="00746FB2"/>
    <w:rsid w:val="0087138B"/>
    <w:rsid w:val="00B6373C"/>
    <w:rsid w:val="00C70FDF"/>
    <w:rsid w:val="00DA3474"/>
    <w:rsid w:val="00DF47C7"/>
    <w:rsid w:val="42B84391"/>
    <w:rsid w:val="4ABF3884"/>
    <w:rsid w:val="65752F08"/>
    <w:rsid w:val="659160A2"/>
    <w:rsid w:val="6BBC2269"/>
    <w:rsid w:val="6BCF6F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字符"/>
    <w:basedOn w:val="10"/>
    <w:link w:val="4"/>
    <w:semiHidden/>
    <w:qFormat/>
    <w:locked/>
    <w:uiPriority w:val="99"/>
    <w:rPr>
      <w:rFonts w:cs="Times New Roman"/>
      <w:kern w:val="0"/>
      <w:sz w:val="18"/>
      <w:szCs w:val="18"/>
      <w:lang w:eastAsia="uk-UA"/>
    </w:rPr>
  </w:style>
  <w:style w:type="character" w:customStyle="1" w:styleId="34">
    <w:name w:val="页脚 字符"/>
    <w:basedOn w:val="10"/>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5837</Words>
  <Characters>33275</Characters>
  <Lines>277</Lines>
  <Paragraphs>78</Paragraphs>
  <TotalTime>2</TotalTime>
  <ScaleCrop>false</ScaleCrop>
  <LinksUpToDate>false</LinksUpToDate>
  <CharactersWithSpaces>39034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2022-03-20T21:06:00Z</dcterms:created>
  <dc:creator>Administrator</dc:creator>
  <cp:lastModifiedBy>Sally</cp:lastModifiedBy>
  <dcterms:modified xsi:type="dcterms:W3CDTF">2023-11-17T08:33:51Z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57066DE2AAC94AB184E0F67099F6A973_13</vt:lpwstr>
  </property>
</Properties>
</file>