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pPr>
      <w:bookmarkStart w:id="0" w:name="_Toc_4_4_0000000027"/>
      <w:r>
        <w:rPr>
          <w:rFonts w:hint="eastAsia" w:ascii="方正小标宋_GBK" w:hAnsi="方正小标宋_GBK" w:eastAsia="方正小标宋_GBK" w:cs="方正小标宋_GBK"/>
          <w:color w:val="000000"/>
          <w:sz w:val="44"/>
        </w:rPr>
        <w:t>馆陶县房寨镇教委（小学）收支预算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12331900.00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9433600.00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1580000.00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456300.00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862000.00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12331900.00</w:t>
            </w:r>
          </w:p>
        </w:tc>
        <w:tc>
          <w:tcPr>
            <w:tcW w:w="4535" w:type="dxa"/>
            <w:vAlign w:val="center"/>
          </w:tcPr>
          <w:p>
            <w:pPr>
              <w:pStyle w:val="18"/>
            </w:pPr>
            <w:r>
              <w:rPr>
                <w:rFonts w:hint="eastAsia"/>
              </w:rPr>
              <w:t>本年支出合计</w:t>
            </w:r>
          </w:p>
        </w:tc>
        <w:tc>
          <w:tcPr>
            <w:tcW w:w="2126" w:type="dxa"/>
            <w:vAlign w:val="center"/>
          </w:tcPr>
          <w:p>
            <w:pPr>
              <w:pStyle w:val="19"/>
            </w:pPr>
            <w:r>
              <w:t>12331900.00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12331900.00</w:t>
            </w:r>
          </w:p>
        </w:tc>
        <w:tc>
          <w:tcPr>
            <w:tcW w:w="4535" w:type="dxa"/>
            <w:vAlign w:val="center"/>
          </w:tcPr>
          <w:p>
            <w:pPr>
              <w:pStyle w:val="18"/>
            </w:pPr>
            <w:r>
              <w:rPr>
                <w:rFonts w:hint="eastAsia"/>
              </w:rPr>
              <w:t>支出总计</w:t>
            </w:r>
          </w:p>
        </w:tc>
        <w:tc>
          <w:tcPr>
            <w:tcW w:w="2126" w:type="dxa"/>
            <w:vAlign w:val="center"/>
          </w:tcPr>
          <w:p>
            <w:pPr>
              <w:pStyle w:val="19"/>
            </w:pPr>
            <w:r>
              <w:t>12331900.00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12331900.00</w:t>
            </w:r>
          </w:p>
        </w:tc>
        <w:tc>
          <w:tcPr>
            <w:tcW w:w="1134" w:type="dxa"/>
            <w:vAlign w:val="center"/>
          </w:tcPr>
          <w:p>
            <w:pPr>
              <w:pStyle w:val="19"/>
            </w:pPr>
            <w:r>
              <w:t>12331900.00</w:t>
            </w:r>
          </w:p>
        </w:tc>
        <w:tc>
          <w:tcPr>
            <w:tcW w:w="1134" w:type="dxa"/>
            <w:vAlign w:val="center"/>
          </w:tcPr>
          <w:p>
            <w:pPr>
              <w:pStyle w:val="19"/>
            </w:pPr>
            <w:r>
              <w:t>12331900.00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rPr>
                <w:rFonts w:hint="eastAsia"/>
              </w:rPr>
              <w:t>小学教育</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r>
              <w:t>9433600.00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1580000.00</w:t>
            </w:r>
          </w:p>
        </w:tc>
        <w:tc>
          <w:tcPr>
            <w:tcW w:w="1134" w:type="dxa"/>
            <w:vAlign w:val="center"/>
          </w:tcPr>
          <w:p>
            <w:pPr>
              <w:pStyle w:val="15"/>
            </w:pPr>
            <w:r>
              <w:t>1580000.00</w:t>
            </w:r>
          </w:p>
        </w:tc>
        <w:tc>
          <w:tcPr>
            <w:tcW w:w="1134" w:type="dxa"/>
            <w:vAlign w:val="center"/>
          </w:tcPr>
          <w:p>
            <w:pPr>
              <w:pStyle w:val="15"/>
            </w:pPr>
            <w:r>
              <w:t>1580000.00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1580000.00</w:t>
            </w:r>
          </w:p>
        </w:tc>
        <w:tc>
          <w:tcPr>
            <w:tcW w:w="1134" w:type="dxa"/>
            <w:vAlign w:val="center"/>
          </w:tcPr>
          <w:p>
            <w:pPr>
              <w:pStyle w:val="15"/>
            </w:pPr>
            <w:r>
              <w:t>1580000.00</w:t>
            </w:r>
          </w:p>
        </w:tc>
        <w:tc>
          <w:tcPr>
            <w:tcW w:w="1134" w:type="dxa"/>
            <w:vAlign w:val="center"/>
          </w:tcPr>
          <w:p>
            <w:pPr>
              <w:pStyle w:val="15"/>
            </w:pPr>
            <w:r>
              <w:t>1580000.00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1053300.00</w:t>
            </w:r>
          </w:p>
        </w:tc>
        <w:tc>
          <w:tcPr>
            <w:tcW w:w="1134" w:type="dxa"/>
            <w:vAlign w:val="center"/>
          </w:tcPr>
          <w:p>
            <w:pPr>
              <w:pStyle w:val="15"/>
            </w:pPr>
            <w:r>
              <w:t>1053300.00</w:t>
            </w:r>
          </w:p>
        </w:tc>
        <w:tc>
          <w:tcPr>
            <w:tcW w:w="1134" w:type="dxa"/>
            <w:vAlign w:val="center"/>
          </w:tcPr>
          <w:p>
            <w:pPr>
              <w:pStyle w:val="15"/>
            </w:pPr>
            <w:r>
              <w:t>1053300.00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526700.00</w:t>
            </w:r>
          </w:p>
        </w:tc>
        <w:tc>
          <w:tcPr>
            <w:tcW w:w="1134" w:type="dxa"/>
            <w:vAlign w:val="center"/>
          </w:tcPr>
          <w:p>
            <w:pPr>
              <w:pStyle w:val="15"/>
            </w:pPr>
            <w:r>
              <w:t>526700.00</w:t>
            </w:r>
          </w:p>
        </w:tc>
        <w:tc>
          <w:tcPr>
            <w:tcW w:w="1134" w:type="dxa"/>
            <w:vAlign w:val="center"/>
          </w:tcPr>
          <w:p>
            <w:pPr>
              <w:pStyle w:val="15"/>
            </w:pPr>
            <w:r>
              <w:t>526700.00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r>
              <w:t>456300.00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r>
              <w:t>862000.00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12331900.00</w:t>
            </w:r>
          </w:p>
        </w:tc>
        <w:tc>
          <w:tcPr>
            <w:tcW w:w="1361" w:type="dxa"/>
            <w:vAlign w:val="center"/>
          </w:tcPr>
          <w:p>
            <w:pPr>
              <w:pStyle w:val="19"/>
            </w:pPr>
            <w:r>
              <w:t>12331900.00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9433600.00</w:t>
            </w:r>
          </w:p>
        </w:tc>
        <w:tc>
          <w:tcPr>
            <w:tcW w:w="1361" w:type="dxa"/>
            <w:vAlign w:val="center"/>
          </w:tcPr>
          <w:p>
            <w:pPr>
              <w:pStyle w:val="15"/>
            </w:pPr>
            <w:r>
              <w:t>9433600.00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9433600.00</w:t>
            </w:r>
          </w:p>
        </w:tc>
        <w:tc>
          <w:tcPr>
            <w:tcW w:w="1361" w:type="dxa"/>
            <w:vAlign w:val="center"/>
          </w:tcPr>
          <w:p>
            <w:pPr>
              <w:pStyle w:val="15"/>
            </w:pPr>
            <w:r>
              <w:t>9433600.00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rPr>
                <w:rFonts w:hint="eastAsia"/>
              </w:rPr>
              <w:t>小学教育</w:t>
            </w:r>
          </w:p>
        </w:tc>
        <w:tc>
          <w:tcPr>
            <w:tcW w:w="1361" w:type="dxa"/>
            <w:vAlign w:val="center"/>
          </w:tcPr>
          <w:p>
            <w:pPr>
              <w:pStyle w:val="15"/>
            </w:pPr>
            <w:r>
              <w:t>9433600.00</w:t>
            </w:r>
          </w:p>
        </w:tc>
        <w:tc>
          <w:tcPr>
            <w:tcW w:w="1361" w:type="dxa"/>
            <w:vAlign w:val="center"/>
          </w:tcPr>
          <w:p>
            <w:pPr>
              <w:pStyle w:val="15"/>
            </w:pPr>
            <w:r>
              <w:t>9433600.00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1580000.00</w:t>
            </w:r>
          </w:p>
        </w:tc>
        <w:tc>
          <w:tcPr>
            <w:tcW w:w="1361" w:type="dxa"/>
            <w:vAlign w:val="center"/>
          </w:tcPr>
          <w:p>
            <w:pPr>
              <w:pStyle w:val="15"/>
            </w:pPr>
            <w:r>
              <w:t>1580000.00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1580000.00</w:t>
            </w:r>
          </w:p>
        </w:tc>
        <w:tc>
          <w:tcPr>
            <w:tcW w:w="1361" w:type="dxa"/>
            <w:vAlign w:val="center"/>
          </w:tcPr>
          <w:p>
            <w:pPr>
              <w:pStyle w:val="15"/>
            </w:pPr>
            <w:r>
              <w:t>1580000.00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1053300.00</w:t>
            </w:r>
          </w:p>
        </w:tc>
        <w:tc>
          <w:tcPr>
            <w:tcW w:w="1361" w:type="dxa"/>
            <w:vAlign w:val="center"/>
          </w:tcPr>
          <w:p>
            <w:pPr>
              <w:pStyle w:val="15"/>
            </w:pPr>
            <w:r>
              <w:t>1053300.00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526700.00</w:t>
            </w:r>
          </w:p>
        </w:tc>
        <w:tc>
          <w:tcPr>
            <w:tcW w:w="1361" w:type="dxa"/>
            <w:vAlign w:val="center"/>
          </w:tcPr>
          <w:p>
            <w:pPr>
              <w:pStyle w:val="15"/>
            </w:pPr>
            <w:r>
              <w:t>526700.00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456300.00</w:t>
            </w:r>
          </w:p>
        </w:tc>
        <w:tc>
          <w:tcPr>
            <w:tcW w:w="1361" w:type="dxa"/>
            <w:vAlign w:val="center"/>
          </w:tcPr>
          <w:p>
            <w:pPr>
              <w:pStyle w:val="15"/>
            </w:pPr>
            <w:r>
              <w:t>456300.00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456300.00</w:t>
            </w:r>
          </w:p>
        </w:tc>
        <w:tc>
          <w:tcPr>
            <w:tcW w:w="1361" w:type="dxa"/>
            <w:vAlign w:val="center"/>
          </w:tcPr>
          <w:p>
            <w:pPr>
              <w:pStyle w:val="15"/>
            </w:pPr>
            <w:r>
              <w:t>456300.00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456300.00</w:t>
            </w:r>
          </w:p>
        </w:tc>
        <w:tc>
          <w:tcPr>
            <w:tcW w:w="1361" w:type="dxa"/>
            <w:vAlign w:val="center"/>
          </w:tcPr>
          <w:p>
            <w:pPr>
              <w:pStyle w:val="15"/>
            </w:pPr>
            <w:r>
              <w:t>456300.00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862000.00</w:t>
            </w:r>
          </w:p>
        </w:tc>
        <w:tc>
          <w:tcPr>
            <w:tcW w:w="1361" w:type="dxa"/>
            <w:vAlign w:val="center"/>
          </w:tcPr>
          <w:p>
            <w:pPr>
              <w:pStyle w:val="15"/>
            </w:pPr>
            <w:r>
              <w:t>862000.00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862000.00</w:t>
            </w:r>
          </w:p>
        </w:tc>
        <w:tc>
          <w:tcPr>
            <w:tcW w:w="1361" w:type="dxa"/>
            <w:vAlign w:val="center"/>
          </w:tcPr>
          <w:p>
            <w:pPr>
              <w:pStyle w:val="15"/>
            </w:pPr>
            <w:r>
              <w:t>862000.00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862000.00</w:t>
            </w:r>
          </w:p>
        </w:tc>
        <w:tc>
          <w:tcPr>
            <w:tcW w:w="1361" w:type="dxa"/>
            <w:vAlign w:val="center"/>
          </w:tcPr>
          <w:p>
            <w:pPr>
              <w:pStyle w:val="15"/>
            </w:pPr>
            <w:r>
              <w:t>862000.00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12331900.00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9433600.00</w:t>
            </w:r>
          </w:p>
        </w:tc>
        <w:tc>
          <w:tcPr>
            <w:tcW w:w="1474" w:type="dxa"/>
            <w:vAlign w:val="center"/>
          </w:tcPr>
          <w:p>
            <w:pPr>
              <w:pStyle w:val="15"/>
            </w:pPr>
            <w:r>
              <w:t>9433600.00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1580000.00</w:t>
            </w:r>
          </w:p>
        </w:tc>
        <w:tc>
          <w:tcPr>
            <w:tcW w:w="1474" w:type="dxa"/>
            <w:vAlign w:val="center"/>
          </w:tcPr>
          <w:p>
            <w:pPr>
              <w:pStyle w:val="15"/>
            </w:pPr>
            <w:r>
              <w:t>1580000.00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456300.00</w:t>
            </w:r>
          </w:p>
        </w:tc>
        <w:tc>
          <w:tcPr>
            <w:tcW w:w="1474" w:type="dxa"/>
            <w:vAlign w:val="center"/>
          </w:tcPr>
          <w:p>
            <w:pPr>
              <w:pStyle w:val="15"/>
            </w:pPr>
            <w:r>
              <w:t>456300.00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862000.00</w:t>
            </w:r>
          </w:p>
        </w:tc>
        <w:tc>
          <w:tcPr>
            <w:tcW w:w="1474" w:type="dxa"/>
            <w:vAlign w:val="center"/>
          </w:tcPr>
          <w:p>
            <w:pPr>
              <w:pStyle w:val="15"/>
            </w:pPr>
            <w:r>
              <w:t>862000.00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12331900.00</w:t>
            </w:r>
          </w:p>
        </w:tc>
        <w:tc>
          <w:tcPr>
            <w:tcW w:w="3402" w:type="dxa"/>
            <w:vAlign w:val="center"/>
          </w:tcPr>
          <w:p>
            <w:pPr>
              <w:pStyle w:val="18"/>
            </w:pPr>
            <w:r>
              <w:rPr>
                <w:rFonts w:hint="eastAsia"/>
              </w:rPr>
              <w:t>本年支出合计</w:t>
            </w:r>
          </w:p>
        </w:tc>
        <w:tc>
          <w:tcPr>
            <w:tcW w:w="1474" w:type="dxa"/>
            <w:vAlign w:val="center"/>
          </w:tcPr>
          <w:p>
            <w:pPr>
              <w:pStyle w:val="19"/>
            </w:pPr>
            <w:r>
              <w:t>12331900.00</w:t>
            </w:r>
          </w:p>
        </w:tc>
        <w:tc>
          <w:tcPr>
            <w:tcW w:w="1474" w:type="dxa"/>
            <w:vAlign w:val="center"/>
          </w:tcPr>
          <w:p>
            <w:pPr>
              <w:pStyle w:val="19"/>
            </w:pPr>
            <w:r>
              <w:t>12331900.00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12331900.00</w:t>
            </w:r>
          </w:p>
        </w:tc>
        <w:tc>
          <w:tcPr>
            <w:tcW w:w="3402" w:type="dxa"/>
            <w:vAlign w:val="center"/>
          </w:tcPr>
          <w:p>
            <w:pPr>
              <w:pStyle w:val="18"/>
            </w:pPr>
            <w:r>
              <w:rPr>
                <w:rFonts w:hint="eastAsia"/>
              </w:rPr>
              <w:t>支出总计</w:t>
            </w:r>
          </w:p>
        </w:tc>
        <w:tc>
          <w:tcPr>
            <w:tcW w:w="1474" w:type="dxa"/>
            <w:vAlign w:val="center"/>
          </w:tcPr>
          <w:p>
            <w:pPr>
              <w:pStyle w:val="19"/>
            </w:pPr>
            <w:r>
              <w:t>12331900.00</w:t>
            </w:r>
          </w:p>
        </w:tc>
        <w:tc>
          <w:tcPr>
            <w:tcW w:w="1474" w:type="dxa"/>
            <w:vAlign w:val="center"/>
          </w:tcPr>
          <w:p>
            <w:pPr>
              <w:pStyle w:val="19"/>
            </w:pPr>
            <w:r>
              <w:t>12331900.00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12331900.00</w:t>
            </w:r>
          </w:p>
        </w:tc>
        <w:tc>
          <w:tcPr>
            <w:tcW w:w="2551" w:type="dxa"/>
            <w:vAlign w:val="center"/>
          </w:tcPr>
          <w:p>
            <w:pPr>
              <w:pStyle w:val="19"/>
            </w:pPr>
            <w:r>
              <w:t>12331900.00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9433600.00</w:t>
            </w:r>
          </w:p>
        </w:tc>
        <w:tc>
          <w:tcPr>
            <w:tcW w:w="2551" w:type="dxa"/>
            <w:vAlign w:val="center"/>
          </w:tcPr>
          <w:p>
            <w:pPr>
              <w:pStyle w:val="15"/>
            </w:pPr>
            <w:r>
              <w:t>9433600.00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9433600.00</w:t>
            </w:r>
          </w:p>
        </w:tc>
        <w:tc>
          <w:tcPr>
            <w:tcW w:w="2551" w:type="dxa"/>
            <w:vAlign w:val="center"/>
          </w:tcPr>
          <w:p>
            <w:pPr>
              <w:pStyle w:val="15"/>
            </w:pPr>
            <w:r>
              <w:t>9433600.00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rPr>
                <w:rFonts w:hint="eastAsia"/>
              </w:rPr>
              <w:t>小学教育</w:t>
            </w:r>
          </w:p>
        </w:tc>
        <w:tc>
          <w:tcPr>
            <w:tcW w:w="2551" w:type="dxa"/>
            <w:vAlign w:val="center"/>
          </w:tcPr>
          <w:p>
            <w:pPr>
              <w:pStyle w:val="15"/>
            </w:pPr>
            <w:r>
              <w:t>9433600.00</w:t>
            </w:r>
          </w:p>
        </w:tc>
        <w:tc>
          <w:tcPr>
            <w:tcW w:w="2551" w:type="dxa"/>
            <w:vAlign w:val="center"/>
          </w:tcPr>
          <w:p>
            <w:pPr>
              <w:pStyle w:val="15"/>
            </w:pPr>
            <w:r>
              <w:t>9433600.00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1580000.00</w:t>
            </w:r>
          </w:p>
        </w:tc>
        <w:tc>
          <w:tcPr>
            <w:tcW w:w="2551" w:type="dxa"/>
            <w:vAlign w:val="center"/>
          </w:tcPr>
          <w:p>
            <w:pPr>
              <w:pStyle w:val="15"/>
            </w:pPr>
            <w:r>
              <w:t>1580000.00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1580000.00</w:t>
            </w:r>
          </w:p>
        </w:tc>
        <w:tc>
          <w:tcPr>
            <w:tcW w:w="2551" w:type="dxa"/>
            <w:vAlign w:val="center"/>
          </w:tcPr>
          <w:p>
            <w:pPr>
              <w:pStyle w:val="15"/>
            </w:pPr>
            <w:r>
              <w:t>1580000.00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1053300.00</w:t>
            </w:r>
          </w:p>
        </w:tc>
        <w:tc>
          <w:tcPr>
            <w:tcW w:w="2551" w:type="dxa"/>
            <w:vAlign w:val="center"/>
          </w:tcPr>
          <w:p>
            <w:pPr>
              <w:pStyle w:val="15"/>
            </w:pPr>
            <w:r>
              <w:t>1053300.00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526700.00</w:t>
            </w:r>
          </w:p>
        </w:tc>
        <w:tc>
          <w:tcPr>
            <w:tcW w:w="2551" w:type="dxa"/>
            <w:vAlign w:val="center"/>
          </w:tcPr>
          <w:p>
            <w:pPr>
              <w:pStyle w:val="15"/>
            </w:pPr>
            <w:r>
              <w:t>526700.00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456300.00</w:t>
            </w:r>
          </w:p>
        </w:tc>
        <w:tc>
          <w:tcPr>
            <w:tcW w:w="2551" w:type="dxa"/>
            <w:vAlign w:val="center"/>
          </w:tcPr>
          <w:p>
            <w:pPr>
              <w:pStyle w:val="15"/>
            </w:pPr>
            <w:r>
              <w:t>456300.00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456300.00</w:t>
            </w:r>
          </w:p>
        </w:tc>
        <w:tc>
          <w:tcPr>
            <w:tcW w:w="2551" w:type="dxa"/>
            <w:vAlign w:val="center"/>
          </w:tcPr>
          <w:p>
            <w:pPr>
              <w:pStyle w:val="15"/>
            </w:pPr>
            <w:r>
              <w:t>456300.00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456300.00</w:t>
            </w:r>
          </w:p>
        </w:tc>
        <w:tc>
          <w:tcPr>
            <w:tcW w:w="2551" w:type="dxa"/>
            <w:vAlign w:val="center"/>
          </w:tcPr>
          <w:p>
            <w:pPr>
              <w:pStyle w:val="15"/>
            </w:pPr>
            <w:r>
              <w:t>456300.00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862000.00</w:t>
            </w:r>
          </w:p>
        </w:tc>
        <w:tc>
          <w:tcPr>
            <w:tcW w:w="2551" w:type="dxa"/>
            <w:vAlign w:val="center"/>
          </w:tcPr>
          <w:p>
            <w:pPr>
              <w:pStyle w:val="15"/>
            </w:pPr>
            <w:r>
              <w:t>862000.00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862000.00</w:t>
            </w:r>
          </w:p>
        </w:tc>
        <w:tc>
          <w:tcPr>
            <w:tcW w:w="2551" w:type="dxa"/>
            <w:vAlign w:val="center"/>
          </w:tcPr>
          <w:p>
            <w:pPr>
              <w:pStyle w:val="15"/>
            </w:pPr>
            <w:r>
              <w:t>862000.00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862000.00</w:t>
            </w:r>
          </w:p>
        </w:tc>
        <w:tc>
          <w:tcPr>
            <w:tcW w:w="2551" w:type="dxa"/>
            <w:vAlign w:val="center"/>
          </w:tcPr>
          <w:p>
            <w:pPr>
              <w:pStyle w:val="15"/>
            </w:pPr>
            <w:r>
              <w:t>862000.00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12331900.00</w:t>
            </w:r>
          </w:p>
        </w:tc>
        <w:tc>
          <w:tcPr>
            <w:tcW w:w="2551" w:type="dxa"/>
            <w:vAlign w:val="center"/>
          </w:tcPr>
          <w:p>
            <w:pPr>
              <w:pStyle w:val="19"/>
            </w:pPr>
            <w:r>
              <w:t>12331900.00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11463900.00</w:t>
            </w:r>
          </w:p>
        </w:tc>
        <w:tc>
          <w:tcPr>
            <w:tcW w:w="2551" w:type="dxa"/>
            <w:vAlign w:val="center"/>
          </w:tcPr>
          <w:p>
            <w:pPr>
              <w:pStyle w:val="15"/>
            </w:pPr>
            <w:r>
              <w:t>11463900.00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4431600.00</w:t>
            </w:r>
          </w:p>
        </w:tc>
        <w:tc>
          <w:tcPr>
            <w:tcW w:w="2551" w:type="dxa"/>
            <w:vAlign w:val="center"/>
          </w:tcPr>
          <w:p>
            <w:pPr>
              <w:pStyle w:val="15"/>
            </w:pPr>
            <w:r>
              <w:t>4431600.00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835200.00</w:t>
            </w:r>
          </w:p>
        </w:tc>
        <w:tc>
          <w:tcPr>
            <w:tcW w:w="2551" w:type="dxa"/>
            <w:vAlign w:val="center"/>
          </w:tcPr>
          <w:p>
            <w:pPr>
              <w:pStyle w:val="15"/>
            </w:pPr>
            <w:r>
              <w:t>835200.00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1455000.00</w:t>
            </w:r>
          </w:p>
        </w:tc>
        <w:tc>
          <w:tcPr>
            <w:tcW w:w="2551" w:type="dxa"/>
            <w:vAlign w:val="center"/>
          </w:tcPr>
          <w:p>
            <w:pPr>
              <w:pStyle w:val="15"/>
            </w:pPr>
            <w:r>
              <w:t>1455000.00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1797700.00</w:t>
            </w:r>
          </w:p>
        </w:tc>
        <w:tc>
          <w:tcPr>
            <w:tcW w:w="2551" w:type="dxa"/>
            <w:vAlign w:val="center"/>
          </w:tcPr>
          <w:p>
            <w:pPr>
              <w:pStyle w:val="15"/>
            </w:pPr>
            <w:r>
              <w:t>1797700.00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1053300.00</w:t>
            </w:r>
          </w:p>
        </w:tc>
        <w:tc>
          <w:tcPr>
            <w:tcW w:w="2551" w:type="dxa"/>
            <w:vAlign w:val="center"/>
          </w:tcPr>
          <w:p>
            <w:pPr>
              <w:pStyle w:val="15"/>
            </w:pPr>
            <w:r>
              <w:t>1053300.00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526700.00</w:t>
            </w:r>
          </w:p>
        </w:tc>
        <w:tc>
          <w:tcPr>
            <w:tcW w:w="2551" w:type="dxa"/>
            <w:vAlign w:val="center"/>
          </w:tcPr>
          <w:p>
            <w:pPr>
              <w:pStyle w:val="15"/>
            </w:pPr>
            <w:r>
              <w:t>526700.00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446800.00</w:t>
            </w:r>
          </w:p>
        </w:tc>
        <w:tc>
          <w:tcPr>
            <w:tcW w:w="2551" w:type="dxa"/>
            <w:vAlign w:val="center"/>
          </w:tcPr>
          <w:p>
            <w:pPr>
              <w:pStyle w:val="15"/>
            </w:pPr>
            <w:r>
              <w:t>446800.00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55600.00</w:t>
            </w:r>
          </w:p>
        </w:tc>
        <w:tc>
          <w:tcPr>
            <w:tcW w:w="2551" w:type="dxa"/>
            <w:vAlign w:val="center"/>
          </w:tcPr>
          <w:p>
            <w:pPr>
              <w:pStyle w:val="15"/>
            </w:pPr>
            <w:r>
              <w:t>55600.00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862000.00</w:t>
            </w:r>
          </w:p>
        </w:tc>
        <w:tc>
          <w:tcPr>
            <w:tcW w:w="2551" w:type="dxa"/>
            <w:vAlign w:val="center"/>
          </w:tcPr>
          <w:p>
            <w:pPr>
              <w:pStyle w:val="15"/>
            </w:pPr>
            <w:r>
              <w:t>862000.00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868000.00</w:t>
            </w:r>
          </w:p>
        </w:tc>
        <w:tc>
          <w:tcPr>
            <w:tcW w:w="2551" w:type="dxa"/>
            <w:vAlign w:val="center"/>
          </w:tcPr>
          <w:p>
            <w:pPr>
              <w:pStyle w:val="15"/>
            </w:pPr>
            <w:r>
              <w:t>868000.00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78000.00</w:t>
            </w:r>
          </w:p>
        </w:tc>
        <w:tc>
          <w:tcPr>
            <w:tcW w:w="2551" w:type="dxa"/>
            <w:vAlign w:val="center"/>
          </w:tcPr>
          <w:p>
            <w:pPr>
              <w:pStyle w:val="15"/>
            </w:pPr>
            <w:r>
              <w:t>78000.00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790000.00</w:t>
            </w:r>
          </w:p>
        </w:tc>
        <w:tc>
          <w:tcPr>
            <w:tcW w:w="2551" w:type="dxa"/>
            <w:vAlign w:val="center"/>
          </w:tcPr>
          <w:p>
            <w:pPr>
              <w:pStyle w:val="15"/>
            </w:pPr>
            <w:r>
              <w:t>790000.00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馆陶县房寨镇教委（小学）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预算法》、《地方预决算公开操作规程》和《关于进一步推进预算公开工作的实施意见》规定，现将馆陶县房寨镇教委（小学）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负责学校招生、考试工作。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馆陶县房寨镇教委（小学）</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1233.19</w:t>
      </w:r>
      <w:r>
        <w:rPr>
          <w:rFonts w:hint="eastAsia"/>
        </w:rPr>
        <w:t>万元，其中：一般公共预算收入</w:t>
      </w:r>
      <w:r>
        <w:t>1233.19</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1233.19</w:t>
      </w:r>
      <w:r>
        <w:rPr>
          <w:rFonts w:hint="eastAsia"/>
        </w:rPr>
        <w:t>万元，其中基本支出</w:t>
      </w:r>
      <w:r>
        <w:t>1233.19</w:t>
      </w:r>
      <w:r>
        <w:rPr>
          <w:rFonts w:hint="eastAsia"/>
        </w:rPr>
        <w:t>万元，全部为人员经费；项目支出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1233.19</w:t>
      </w:r>
      <w:r>
        <w:rPr>
          <w:rFonts w:hint="eastAsia"/>
        </w:rPr>
        <w:t>万元，较</w:t>
      </w:r>
      <w:r>
        <w:t>2021</w:t>
      </w:r>
      <w:r>
        <w:rPr>
          <w:rFonts w:hint="eastAsia"/>
        </w:rPr>
        <w:t>年预算减少</w:t>
      </w:r>
      <w:r>
        <w:t>85.17</w:t>
      </w:r>
      <w:r>
        <w:rPr>
          <w:rFonts w:hint="eastAsia"/>
        </w:rPr>
        <w:t>万元，其中：基本支出减少</w:t>
      </w:r>
      <w:r>
        <w:t>85.17</w:t>
      </w:r>
      <w:r>
        <w:rPr>
          <w:rFonts w:hint="eastAsia"/>
        </w:rPr>
        <w:t>万元，主要为特岗教师工资统一在教育支付中心列支，本年人员经费只含财政供养人员；项目支出</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1.5</w:t>
      </w:r>
      <w:r>
        <w:rPr>
          <w:rFonts w:hint="eastAsia"/>
        </w:rPr>
        <w:t>万元，</w:t>
      </w:r>
      <w:r>
        <w:rPr>
          <w:rFonts w:hint="eastAsia"/>
          <w:lang w:val="en-US" w:eastAsia="zh-CN"/>
        </w:rPr>
        <w:t>主要用于办公费、水电费、维修(护)费等日常运行支出</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年持平，无增减变化。</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黑体" w:hAnsi="黑体" w:eastAsia="仿宋" w:cs="黑体"/>
          <w:color w:val="000000"/>
          <w:sz w:val="32"/>
          <w:lang w:eastAsia="zh-CN"/>
        </w:rPr>
        <w:sectPr>
          <w:pgSz w:w="16840" w:h="11900" w:orient="landscape"/>
          <w:pgMar w:top="1361" w:right="1020" w:bottom="1361" w:left="1020" w:header="720" w:footer="720" w:gutter="0"/>
          <w:cols w:space="720" w:num="1"/>
        </w:sect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hint="eastAsia" w:ascii="仿宋" w:hAnsi="仿宋" w:eastAsia="仿宋"/>
          <w:sz w:val="32"/>
          <w:szCs w:val="32"/>
          <w:lang w:eastAsia="zh-CN"/>
        </w:rPr>
        <w:t>。</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年，馆陶县房寨镇教委（小学）安排政府采购预算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馆陶县房寨镇教委（小学）上年末固定资产金额为</w:t>
      </w:r>
      <w:r>
        <w:rPr>
          <w:rFonts w:hint="eastAsia" w:eastAsia="方正仿宋_GBK"/>
          <w:color w:val="000000"/>
          <w:sz w:val="28"/>
          <w:lang w:eastAsia="zh-CN"/>
        </w:rPr>
        <w:t>2202.36863</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360010</w:t>
            </w:r>
            <w:r>
              <w:rPr>
                <w:rFonts w:hint="eastAsia"/>
              </w:rPr>
              <w:t>馆陶县房寨镇教委（小学）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22,023,686.30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38586</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21245686.3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24,670.00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rFonts w:hint="eastAsia"/>
                <w:sz w:val="22"/>
              </w:rPr>
              <w:t>1</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rFonts w:hint="eastAsia"/>
                <w:sz w:val="22"/>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rPr>
            </w:pPr>
            <w:r>
              <w:rPr>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6,483.00</w:t>
            </w:r>
          </w:p>
        </w:tc>
        <w:tc>
          <w:tcPr>
            <w:tcW w:w="283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sz w:val="22"/>
                <w:szCs w:val="20"/>
              </w:rPr>
            </w:pPr>
            <w:r>
              <w:rPr>
                <w:sz w:val="22"/>
              </w:rPr>
              <w:t>778,000.00</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r>
        <w:rPr>
          <w:rFonts w:hint="eastAsia" w:eastAsia="方正仿宋_GBK"/>
          <w:color w:val="000000"/>
          <w:sz w:val="28"/>
        </w:rPr>
        <w:t>我单位无其他需要说明的事项。</w:t>
      </w: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20D85"/>
    <w:multiLevelType w:val="singleLevel"/>
    <w:tmpl w:val="96C20D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2316F"/>
    <w:rsid w:val="00272629"/>
    <w:rsid w:val="003241B1"/>
    <w:rsid w:val="00425908"/>
    <w:rsid w:val="004B2FF8"/>
    <w:rsid w:val="006139AD"/>
    <w:rsid w:val="006617AB"/>
    <w:rsid w:val="0071242B"/>
    <w:rsid w:val="007C54C1"/>
    <w:rsid w:val="008948A2"/>
    <w:rsid w:val="008D1AC9"/>
    <w:rsid w:val="00A431A0"/>
    <w:rsid w:val="00AD5910"/>
    <w:rsid w:val="00BF6F45"/>
    <w:rsid w:val="00CB669A"/>
    <w:rsid w:val="00F146E2"/>
    <w:rsid w:val="11611EC3"/>
    <w:rsid w:val="157D26F2"/>
    <w:rsid w:val="17B50356"/>
    <w:rsid w:val="21827EA8"/>
    <w:rsid w:val="27E75403"/>
    <w:rsid w:val="2AD71A9F"/>
    <w:rsid w:val="2B130674"/>
    <w:rsid w:val="2C6F5E0A"/>
    <w:rsid w:val="2F00311E"/>
    <w:rsid w:val="33984B20"/>
    <w:rsid w:val="3BB075B7"/>
    <w:rsid w:val="43EA57C6"/>
    <w:rsid w:val="44F46187"/>
    <w:rsid w:val="4BA611CF"/>
    <w:rsid w:val="56ED1327"/>
    <w:rsid w:val="5A7F2AF1"/>
    <w:rsid w:val="5C0B0C07"/>
    <w:rsid w:val="5C83540E"/>
    <w:rsid w:val="60457B68"/>
    <w:rsid w:val="624A7D95"/>
    <w:rsid w:val="62E01DCA"/>
    <w:rsid w:val="67C96AC3"/>
    <w:rsid w:val="6BD51B9C"/>
    <w:rsid w:val="71EE3FF1"/>
    <w:rsid w:val="724863C1"/>
    <w:rsid w:val="787847BE"/>
    <w:rsid w:val="78A71091"/>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4608</Words>
  <Characters>6445</Characters>
  <Lines>56</Lines>
  <Paragraphs>15</Paragraphs>
  <TotalTime>0</TotalTime>
  <ScaleCrop>false</ScaleCrop>
  <LinksUpToDate>false</LinksUpToDate>
  <CharactersWithSpaces>6561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2023-08-02T15:11:00Z</dcterms:created>
  <dc:creator>Administrator</dc:creator>
  <cp:lastModifiedBy>Sally</cp:lastModifiedBy>
  <dcterms:modified xsi:type="dcterms:W3CDTF">2024-05-30T07:05:09Z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EA8B225E633A4235A4D3B30EABD5024D_13</vt:lpwstr>
  </property>
</Properties>
</file>