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馆陶县第二实验小学收支预算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23767600.00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18214800.00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3013800.00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851300.00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1687700.00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23767600.00</w:t>
            </w:r>
          </w:p>
        </w:tc>
        <w:tc>
          <w:tcPr>
            <w:tcW w:w="4535" w:type="dxa"/>
            <w:vAlign w:val="center"/>
          </w:tcPr>
          <w:p>
            <w:pPr>
              <w:pStyle w:val="18"/>
            </w:pPr>
            <w:r>
              <w:rPr>
                <w:rFonts w:hint="eastAsia"/>
              </w:rPr>
              <w:t>本年支出合计</w:t>
            </w:r>
          </w:p>
        </w:tc>
        <w:tc>
          <w:tcPr>
            <w:tcW w:w="2126" w:type="dxa"/>
            <w:vAlign w:val="center"/>
          </w:tcPr>
          <w:p>
            <w:pPr>
              <w:pStyle w:val="19"/>
            </w:pPr>
            <w:r>
              <w:t>23767600.00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23767600.00</w:t>
            </w:r>
          </w:p>
        </w:tc>
        <w:tc>
          <w:tcPr>
            <w:tcW w:w="4535" w:type="dxa"/>
            <w:vAlign w:val="center"/>
          </w:tcPr>
          <w:p>
            <w:pPr>
              <w:pStyle w:val="18"/>
            </w:pPr>
            <w:r>
              <w:rPr>
                <w:rFonts w:hint="eastAsia"/>
              </w:rPr>
              <w:t>支出总计</w:t>
            </w:r>
          </w:p>
        </w:tc>
        <w:tc>
          <w:tcPr>
            <w:tcW w:w="2126" w:type="dxa"/>
            <w:vAlign w:val="center"/>
          </w:tcPr>
          <w:p>
            <w:pPr>
              <w:pStyle w:val="19"/>
            </w:pPr>
            <w:r>
              <w:t>23767600.00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23767600.00</w:t>
            </w:r>
          </w:p>
        </w:tc>
        <w:tc>
          <w:tcPr>
            <w:tcW w:w="1134" w:type="dxa"/>
            <w:vAlign w:val="center"/>
          </w:tcPr>
          <w:p>
            <w:pPr>
              <w:pStyle w:val="19"/>
            </w:pPr>
            <w:r>
              <w:t>23767600.00</w:t>
            </w:r>
          </w:p>
        </w:tc>
        <w:tc>
          <w:tcPr>
            <w:tcW w:w="1134" w:type="dxa"/>
            <w:vAlign w:val="center"/>
          </w:tcPr>
          <w:p>
            <w:pPr>
              <w:pStyle w:val="19"/>
            </w:pPr>
            <w:r>
              <w:t>23767600.00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2009200.00</w:t>
            </w:r>
          </w:p>
        </w:tc>
        <w:tc>
          <w:tcPr>
            <w:tcW w:w="1134" w:type="dxa"/>
            <w:vAlign w:val="center"/>
          </w:tcPr>
          <w:p>
            <w:pPr>
              <w:pStyle w:val="15"/>
            </w:pPr>
            <w:r>
              <w:t>2009200.00</w:t>
            </w:r>
          </w:p>
        </w:tc>
        <w:tc>
          <w:tcPr>
            <w:tcW w:w="1134" w:type="dxa"/>
            <w:vAlign w:val="center"/>
          </w:tcPr>
          <w:p>
            <w:pPr>
              <w:pStyle w:val="15"/>
            </w:pPr>
            <w:r>
              <w:t>2009200.00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1004600.00</w:t>
            </w:r>
          </w:p>
        </w:tc>
        <w:tc>
          <w:tcPr>
            <w:tcW w:w="1134" w:type="dxa"/>
            <w:vAlign w:val="center"/>
          </w:tcPr>
          <w:p>
            <w:pPr>
              <w:pStyle w:val="15"/>
            </w:pPr>
            <w:r>
              <w:t>1004600.00</w:t>
            </w:r>
          </w:p>
        </w:tc>
        <w:tc>
          <w:tcPr>
            <w:tcW w:w="1134" w:type="dxa"/>
            <w:vAlign w:val="center"/>
          </w:tcPr>
          <w:p>
            <w:pPr>
              <w:pStyle w:val="15"/>
            </w:pPr>
            <w:r>
              <w:t>1004600.00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23767600.00</w:t>
            </w:r>
          </w:p>
        </w:tc>
        <w:tc>
          <w:tcPr>
            <w:tcW w:w="1361" w:type="dxa"/>
            <w:vAlign w:val="center"/>
          </w:tcPr>
          <w:p>
            <w:pPr>
              <w:pStyle w:val="19"/>
            </w:pPr>
            <w:r>
              <w:t>23767600.00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3013800.00</w:t>
            </w:r>
          </w:p>
        </w:tc>
        <w:tc>
          <w:tcPr>
            <w:tcW w:w="1361" w:type="dxa"/>
            <w:vAlign w:val="center"/>
          </w:tcPr>
          <w:p>
            <w:pPr>
              <w:pStyle w:val="15"/>
            </w:pPr>
            <w:r>
              <w:t>3013800.00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3013800.00</w:t>
            </w:r>
          </w:p>
        </w:tc>
        <w:tc>
          <w:tcPr>
            <w:tcW w:w="1361" w:type="dxa"/>
            <w:vAlign w:val="center"/>
          </w:tcPr>
          <w:p>
            <w:pPr>
              <w:pStyle w:val="15"/>
            </w:pPr>
            <w:r>
              <w:t>3013800.00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2009200.00</w:t>
            </w:r>
          </w:p>
        </w:tc>
        <w:tc>
          <w:tcPr>
            <w:tcW w:w="1361" w:type="dxa"/>
            <w:vAlign w:val="center"/>
          </w:tcPr>
          <w:p>
            <w:pPr>
              <w:pStyle w:val="15"/>
            </w:pPr>
            <w:r>
              <w:t>2009200.00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1004600.00</w:t>
            </w:r>
          </w:p>
        </w:tc>
        <w:tc>
          <w:tcPr>
            <w:tcW w:w="1361" w:type="dxa"/>
            <w:vAlign w:val="center"/>
          </w:tcPr>
          <w:p>
            <w:pPr>
              <w:pStyle w:val="15"/>
            </w:pPr>
            <w:r>
              <w:t>1004600.00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23767600.00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18214800.00</w:t>
            </w:r>
          </w:p>
        </w:tc>
        <w:tc>
          <w:tcPr>
            <w:tcW w:w="1474" w:type="dxa"/>
            <w:vAlign w:val="center"/>
          </w:tcPr>
          <w:p>
            <w:pPr>
              <w:pStyle w:val="15"/>
            </w:pPr>
            <w:r>
              <w:t>18214800.00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3013800.00</w:t>
            </w:r>
          </w:p>
        </w:tc>
        <w:tc>
          <w:tcPr>
            <w:tcW w:w="1474" w:type="dxa"/>
            <w:vAlign w:val="center"/>
          </w:tcPr>
          <w:p>
            <w:pPr>
              <w:pStyle w:val="15"/>
            </w:pPr>
            <w:r>
              <w:t>3013800.00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851300.00</w:t>
            </w:r>
          </w:p>
        </w:tc>
        <w:tc>
          <w:tcPr>
            <w:tcW w:w="1474" w:type="dxa"/>
            <w:vAlign w:val="center"/>
          </w:tcPr>
          <w:p>
            <w:pPr>
              <w:pStyle w:val="15"/>
            </w:pPr>
            <w:r>
              <w:t>851300.00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1687700.00</w:t>
            </w:r>
          </w:p>
        </w:tc>
        <w:tc>
          <w:tcPr>
            <w:tcW w:w="1474" w:type="dxa"/>
            <w:vAlign w:val="center"/>
          </w:tcPr>
          <w:p>
            <w:pPr>
              <w:pStyle w:val="15"/>
            </w:pPr>
            <w:r>
              <w:t>1687700.00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23767600.00</w:t>
            </w:r>
          </w:p>
        </w:tc>
        <w:tc>
          <w:tcPr>
            <w:tcW w:w="3402" w:type="dxa"/>
            <w:vAlign w:val="center"/>
          </w:tcPr>
          <w:p>
            <w:pPr>
              <w:pStyle w:val="18"/>
            </w:pPr>
            <w:r>
              <w:rPr>
                <w:rFonts w:hint="eastAsia"/>
              </w:rPr>
              <w:t>本年支出合计</w:t>
            </w:r>
          </w:p>
        </w:tc>
        <w:tc>
          <w:tcPr>
            <w:tcW w:w="1474" w:type="dxa"/>
            <w:vAlign w:val="center"/>
          </w:tcPr>
          <w:p>
            <w:pPr>
              <w:pStyle w:val="19"/>
            </w:pPr>
            <w:r>
              <w:t>23767600.00</w:t>
            </w:r>
          </w:p>
        </w:tc>
        <w:tc>
          <w:tcPr>
            <w:tcW w:w="1474" w:type="dxa"/>
            <w:vAlign w:val="center"/>
          </w:tcPr>
          <w:p>
            <w:pPr>
              <w:pStyle w:val="19"/>
            </w:pPr>
            <w:r>
              <w:t>23767600.00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23767600.00</w:t>
            </w:r>
          </w:p>
        </w:tc>
        <w:tc>
          <w:tcPr>
            <w:tcW w:w="3402" w:type="dxa"/>
            <w:vAlign w:val="center"/>
          </w:tcPr>
          <w:p>
            <w:pPr>
              <w:pStyle w:val="18"/>
            </w:pPr>
            <w:r>
              <w:rPr>
                <w:rFonts w:hint="eastAsia"/>
              </w:rPr>
              <w:t>支出总计</w:t>
            </w:r>
          </w:p>
        </w:tc>
        <w:tc>
          <w:tcPr>
            <w:tcW w:w="1474" w:type="dxa"/>
            <w:vAlign w:val="center"/>
          </w:tcPr>
          <w:p>
            <w:pPr>
              <w:pStyle w:val="19"/>
            </w:pPr>
            <w:r>
              <w:t>23767600.00</w:t>
            </w:r>
          </w:p>
        </w:tc>
        <w:tc>
          <w:tcPr>
            <w:tcW w:w="1474" w:type="dxa"/>
            <w:vAlign w:val="center"/>
          </w:tcPr>
          <w:p>
            <w:pPr>
              <w:pStyle w:val="19"/>
            </w:pPr>
            <w:r>
              <w:t>23767600.00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23767600.00</w:t>
            </w:r>
          </w:p>
        </w:tc>
        <w:tc>
          <w:tcPr>
            <w:tcW w:w="2551" w:type="dxa"/>
            <w:vAlign w:val="center"/>
          </w:tcPr>
          <w:p>
            <w:pPr>
              <w:pStyle w:val="19"/>
            </w:pPr>
            <w:r>
              <w:t>23767600.00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3013800.00</w:t>
            </w:r>
          </w:p>
        </w:tc>
        <w:tc>
          <w:tcPr>
            <w:tcW w:w="2551" w:type="dxa"/>
            <w:vAlign w:val="center"/>
          </w:tcPr>
          <w:p>
            <w:pPr>
              <w:pStyle w:val="15"/>
            </w:pPr>
            <w:r>
              <w:t>3013800.00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3013800.00</w:t>
            </w:r>
          </w:p>
        </w:tc>
        <w:tc>
          <w:tcPr>
            <w:tcW w:w="2551" w:type="dxa"/>
            <w:vAlign w:val="center"/>
          </w:tcPr>
          <w:p>
            <w:pPr>
              <w:pStyle w:val="15"/>
            </w:pPr>
            <w:r>
              <w:t>3013800.00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2009200.00</w:t>
            </w:r>
          </w:p>
        </w:tc>
        <w:tc>
          <w:tcPr>
            <w:tcW w:w="2551" w:type="dxa"/>
            <w:vAlign w:val="center"/>
          </w:tcPr>
          <w:p>
            <w:pPr>
              <w:pStyle w:val="15"/>
            </w:pPr>
            <w:r>
              <w:t>2009200.00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1004600.00</w:t>
            </w:r>
          </w:p>
        </w:tc>
        <w:tc>
          <w:tcPr>
            <w:tcW w:w="2551" w:type="dxa"/>
            <w:vAlign w:val="center"/>
          </w:tcPr>
          <w:p>
            <w:pPr>
              <w:pStyle w:val="15"/>
            </w:pPr>
            <w:r>
              <w:t>1004600.00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23767600.00</w:t>
            </w:r>
          </w:p>
        </w:tc>
        <w:tc>
          <w:tcPr>
            <w:tcW w:w="2551" w:type="dxa"/>
            <w:vAlign w:val="center"/>
          </w:tcPr>
          <w:p>
            <w:pPr>
              <w:pStyle w:val="19"/>
            </w:pPr>
            <w:r>
              <w:t>23767600.00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22612600.00</w:t>
            </w:r>
          </w:p>
        </w:tc>
        <w:tc>
          <w:tcPr>
            <w:tcW w:w="2551" w:type="dxa"/>
            <w:vAlign w:val="center"/>
          </w:tcPr>
          <w:p>
            <w:pPr>
              <w:pStyle w:val="15"/>
            </w:pPr>
            <w:r>
              <w:t>22612600.00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8333600.00</w:t>
            </w:r>
          </w:p>
        </w:tc>
        <w:tc>
          <w:tcPr>
            <w:tcW w:w="2551" w:type="dxa"/>
            <w:vAlign w:val="center"/>
          </w:tcPr>
          <w:p>
            <w:pPr>
              <w:pStyle w:val="15"/>
            </w:pPr>
            <w:r>
              <w:t>8333600.00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1034400.00</w:t>
            </w:r>
          </w:p>
        </w:tc>
        <w:tc>
          <w:tcPr>
            <w:tcW w:w="2551" w:type="dxa"/>
            <w:vAlign w:val="center"/>
          </w:tcPr>
          <w:p>
            <w:pPr>
              <w:pStyle w:val="15"/>
            </w:pPr>
            <w:r>
              <w:t>1034400.00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3465000.00</w:t>
            </w:r>
          </w:p>
        </w:tc>
        <w:tc>
          <w:tcPr>
            <w:tcW w:w="2551" w:type="dxa"/>
            <w:vAlign w:val="center"/>
          </w:tcPr>
          <w:p>
            <w:pPr>
              <w:pStyle w:val="15"/>
            </w:pPr>
            <w:r>
              <w:t>3465000.00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4143000.00</w:t>
            </w:r>
          </w:p>
        </w:tc>
        <w:tc>
          <w:tcPr>
            <w:tcW w:w="2551" w:type="dxa"/>
            <w:vAlign w:val="center"/>
          </w:tcPr>
          <w:p>
            <w:pPr>
              <w:pStyle w:val="15"/>
            </w:pPr>
            <w:r>
              <w:t>4143000.00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2009200.00</w:t>
            </w:r>
          </w:p>
        </w:tc>
        <w:tc>
          <w:tcPr>
            <w:tcW w:w="2551" w:type="dxa"/>
            <w:vAlign w:val="center"/>
          </w:tcPr>
          <w:p>
            <w:pPr>
              <w:pStyle w:val="15"/>
            </w:pPr>
            <w:r>
              <w:t>2009200.00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1004600.00</w:t>
            </w:r>
          </w:p>
        </w:tc>
        <w:tc>
          <w:tcPr>
            <w:tcW w:w="2551" w:type="dxa"/>
            <w:vAlign w:val="center"/>
          </w:tcPr>
          <w:p>
            <w:pPr>
              <w:pStyle w:val="15"/>
            </w:pPr>
            <w:r>
              <w:t>1004600.00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837400.00</w:t>
            </w:r>
          </w:p>
        </w:tc>
        <w:tc>
          <w:tcPr>
            <w:tcW w:w="2551" w:type="dxa"/>
            <w:vAlign w:val="center"/>
          </w:tcPr>
          <w:p>
            <w:pPr>
              <w:pStyle w:val="15"/>
            </w:pPr>
            <w:r>
              <w:t>837400.00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97700.00</w:t>
            </w:r>
          </w:p>
        </w:tc>
        <w:tc>
          <w:tcPr>
            <w:tcW w:w="2551" w:type="dxa"/>
            <w:vAlign w:val="center"/>
          </w:tcPr>
          <w:p>
            <w:pPr>
              <w:pStyle w:val="15"/>
            </w:pPr>
            <w:r>
              <w:t>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1155000.00</w:t>
            </w:r>
          </w:p>
        </w:tc>
        <w:tc>
          <w:tcPr>
            <w:tcW w:w="2551" w:type="dxa"/>
            <w:vAlign w:val="center"/>
          </w:tcPr>
          <w:p>
            <w:pPr>
              <w:pStyle w:val="15"/>
            </w:pPr>
            <w:r>
              <w:t>1155000.00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1155000.00</w:t>
            </w:r>
          </w:p>
        </w:tc>
        <w:tc>
          <w:tcPr>
            <w:tcW w:w="2551" w:type="dxa"/>
            <w:vAlign w:val="center"/>
          </w:tcPr>
          <w:p>
            <w:pPr>
              <w:pStyle w:val="15"/>
            </w:pPr>
            <w:r>
              <w:t>1155000.00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馆陶县第二实验小学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预算法》、《地方预决算公开操作规程》和《关于进一步推进预算公开工作的实施意见》规定，现将馆陶县第二实验小学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馆陶县第二实验小学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2376.76</w:t>
      </w:r>
      <w:r>
        <w:rPr>
          <w:rFonts w:hint="eastAsia"/>
        </w:rPr>
        <w:t>万元，其中：一般公共预算收入</w:t>
      </w:r>
      <w:r>
        <w:t>2376.76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2376.76</w:t>
      </w:r>
      <w:r>
        <w:rPr>
          <w:rFonts w:hint="eastAsia"/>
        </w:rPr>
        <w:t>万元，其中基本支出</w:t>
      </w:r>
      <w:r>
        <w:t>2376.76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2376.76</w:t>
      </w:r>
      <w:r>
        <w:rPr>
          <w:rFonts w:hint="eastAsia"/>
        </w:rPr>
        <w:t>万元，较</w:t>
      </w:r>
      <w:r>
        <w:t>2021</w:t>
      </w:r>
      <w:r>
        <w:rPr>
          <w:rFonts w:hint="eastAsia"/>
        </w:rPr>
        <w:t>年预算增加</w:t>
      </w:r>
      <w:r>
        <w:t>419.7</w:t>
      </w:r>
      <w:r>
        <w:rPr>
          <w:rFonts w:hint="eastAsia"/>
        </w:rPr>
        <w:t>万元，其中：基本支出增加</w:t>
      </w:r>
      <w:r>
        <w:t>419.7</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年，馆陶县第二实验小学安排政府采购预算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馆陶县第二实验小学上年末固定资产金额为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434E"/>
    <w:multiLevelType w:val="singleLevel"/>
    <w:tmpl w:val="8B1743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6F1C4D"/>
    <w:rsid w:val="0071242B"/>
    <w:rsid w:val="007C54C1"/>
    <w:rsid w:val="008948A2"/>
    <w:rsid w:val="00A431A0"/>
    <w:rsid w:val="00A77BCD"/>
    <w:rsid w:val="00AD5910"/>
    <w:rsid w:val="00BF6F45"/>
    <w:rsid w:val="00C55FF8"/>
    <w:rsid w:val="00CB669A"/>
    <w:rsid w:val="00F146E2"/>
    <w:rsid w:val="09F708D8"/>
    <w:rsid w:val="0C9F3F7D"/>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1DF580E"/>
    <w:rsid w:val="33984B20"/>
    <w:rsid w:val="33AD4BA1"/>
    <w:rsid w:val="36411A3A"/>
    <w:rsid w:val="38AB044F"/>
    <w:rsid w:val="3CA53816"/>
    <w:rsid w:val="3F3C7B91"/>
    <w:rsid w:val="3F6C2995"/>
    <w:rsid w:val="40E127DD"/>
    <w:rsid w:val="415E6E35"/>
    <w:rsid w:val="43EA57C6"/>
    <w:rsid w:val="44F46187"/>
    <w:rsid w:val="4BA611CF"/>
    <w:rsid w:val="50A508C0"/>
    <w:rsid w:val="56ED1327"/>
    <w:rsid w:val="583C2704"/>
    <w:rsid w:val="59CF1C7C"/>
    <w:rsid w:val="5C0B0C07"/>
    <w:rsid w:val="5C83540E"/>
    <w:rsid w:val="602A5A6C"/>
    <w:rsid w:val="624A7D95"/>
    <w:rsid w:val="67C96AC3"/>
    <w:rsid w:val="6B6E6802"/>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4518</Words>
  <Characters>6341</Characters>
  <Lines>55</Lines>
  <Paragraphs>15</Paragraphs>
  <TotalTime>0</TotalTime>
  <ScaleCrop>false</ScaleCrop>
  <LinksUpToDate>false</LinksUpToDate>
  <CharactersWithSpaces>6452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2023-08-02T15:49:00Z</dcterms:created>
  <dc:creator>Administrator</dc:creator>
  <cp:lastModifiedBy>Sally</cp:lastModifiedBy>
  <dcterms:modified xsi:type="dcterms:W3CDTF">2024-05-30T06:46:56Z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7F0BED6736814E1EBBDBF767802CB266</vt:lpwstr>
  </property>
</Properties>
</file>