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_GBK" w:hAnsi="?????_GBK" w:eastAsia="Times New Roman" w:cs="?????_GBK"/>
          <w:color w:val="000000"/>
          <w:sz w:val="52"/>
          <w:szCs w:val="52"/>
        </w:rPr>
      </w:pPr>
      <w:r>
        <w:rPr>
          <w:rFonts w:ascii="?????_GBK" w:hAnsi="?????_GBK" w:eastAsia="Times New Roman" w:cs="?????_GBK"/>
          <w:color w:val="000000"/>
          <w:sz w:val="52"/>
          <w:szCs w:val="52"/>
        </w:rPr>
        <w:t xml:space="preserve"> </w:t>
      </w:r>
      <w:r>
        <w:rPr>
          <w:rFonts w:ascii="宋体" w:hAnsi="宋体" w:cs="?????_GBK"/>
          <w:color w:val="000000"/>
          <w:sz w:val="52"/>
          <w:szCs w:val="52"/>
        </w:rPr>
        <w:t>2022</w:t>
      </w:r>
      <w:r>
        <w:rPr>
          <w:rFonts w:hint="eastAsia" w:ascii="宋体" w:hAnsi="宋体" w:cs="?????_GBK"/>
          <w:color w:val="000000"/>
          <w:sz w:val="52"/>
          <w:szCs w:val="52"/>
        </w:rPr>
        <w:t>年</w:t>
      </w:r>
      <w:r>
        <w:rPr>
          <w:rFonts w:hint="eastAsia" w:ascii="宋体" w:hAnsi="宋体" w:cs="宋体"/>
          <w:color w:val="000000"/>
          <w:sz w:val="52"/>
          <w:szCs w:val="52"/>
        </w:rPr>
        <w:t>馆陶县总工会本级单位预算公开目录</w:t>
      </w:r>
    </w:p>
    <w:p>
      <w:pPr>
        <w:jc w:val="center"/>
        <w:outlineLvl w:val="0"/>
      </w:pP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w:t>
      </w:r>
    </w:p>
    <w:p>
      <w:pPr>
        <w:jc w:val="left"/>
      </w:pPr>
      <w:r>
        <w:rPr>
          <w:rFonts w:hint="eastAsia" w:ascii="宋体" w:hAnsi="宋体" w:cs="宋体"/>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单位预算收支总表</w:t>
      </w:r>
      <w:r>
        <w:tab/>
      </w:r>
      <w: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ascii="宋体" w:hAnsi="宋体" w:cs="宋体"/>
        </w:rPr>
        <w:t>单位预算收入总表</w:t>
      </w:r>
      <w:r>
        <w:tab/>
      </w:r>
      <w:r>
        <w:fldChar w:fldCharType="end"/>
      </w:r>
      <w:r>
        <w:rPr>
          <w:rFonts w:ascii="宋体" w:hAnsi="宋体"/>
        </w:rPr>
        <w:t>5</w:t>
      </w:r>
    </w:p>
    <w:p>
      <w:pPr>
        <w:pStyle w:val="4"/>
        <w:tabs>
          <w:tab w:val="right" w:leader="dot" w:pos="14562"/>
        </w:tabs>
      </w:pPr>
      <w:r>
        <w:fldChar w:fldCharType="begin"/>
      </w:r>
      <w:r>
        <w:instrText xml:space="preserve"> HYPERLINK \l "_Toc_2_2_0000000003" </w:instrText>
      </w:r>
      <w:r>
        <w:fldChar w:fldCharType="separate"/>
      </w:r>
      <w:r>
        <w:rPr>
          <w:rFonts w:hint="eastAsia" w:ascii="宋体" w:hAnsi="宋体" w:cs="宋体"/>
        </w:rPr>
        <w:t>单位预算支出总表</w:t>
      </w:r>
      <w:r>
        <w:tab/>
      </w:r>
      <w:r>
        <w:rPr>
          <w:rFonts w:ascii="宋体" w:hAnsi="宋体"/>
        </w:rPr>
        <w:t>6</w:t>
      </w:r>
      <w:r>
        <w:rPr>
          <w:rFonts w:ascii="宋体" w:hAnsi="宋体"/>
        </w:rP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ascii="宋体" w:hAnsi="宋体" w:cs="宋体"/>
        </w:rPr>
        <w:t>单位预算财政拨款收支总表</w:t>
      </w:r>
      <w:r>
        <w:tab/>
      </w:r>
      <w:r>
        <w:rPr>
          <w:rFonts w:ascii="宋体" w:hAnsi="宋体"/>
        </w:rPr>
        <w:t>7</w:t>
      </w:r>
      <w:r>
        <w:rPr>
          <w:rFonts w:ascii="宋体" w:hAnsi="宋体"/>
        </w:rP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ascii="宋体" w:hAnsi="宋体" w:cs="宋体"/>
        </w:rPr>
        <w:t>单位预算一般公共预算财政拨款支出表</w:t>
      </w:r>
      <w:r>
        <w:tab/>
      </w:r>
      <w:r>
        <w:fldChar w:fldCharType="end"/>
      </w:r>
      <w:r>
        <w:t>1</w:t>
      </w:r>
      <w:r>
        <w:rPr>
          <w:rFonts w:ascii="宋体" w:hAnsi="宋体"/>
        </w:rPr>
        <w:t>1</w:t>
      </w:r>
    </w:p>
    <w:p>
      <w:pPr>
        <w:pStyle w:val="4"/>
        <w:tabs>
          <w:tab w:val="right" w:leader="dot" w:pos="14562"/>
        </w:tabs>
      </w:pPr>
      <w:r>
        <w:fldChar w:fldCharType="begin"/>
      </w:r>
      <w:r>
        <w:instrText xml:space="preserve"> HYPERLINK \l "_Toc_2_2_0000000006" </w:instrText>
      </w:r>
      <w:r>
        <w:fldChar w:fldCharType="separate"/>
      </w:r>
      <w:r>
        <w:rPr>
          <w:rFonts w:hint="eastAsia" w:ascii="宋体" w:hAnsi="宋体" w:cs="宋体"/>
        </w:rPr>
        <w:t>单位预算一般公共预算财政拨款基本支出表</w:t>
      </w:r>
      <w:r>
        <w:tab/>
      </w:r>
      <w:r>
        <w:fldChar w:fldCharType="end"/>
      </w:r>
      <w:r>
        <w:rPr>
          <w:rFonts w:ascii="宋体" w:hAnsi="宋体"/>
        </w:rPr>
        <w:t>12</w:t>
      </w:r>
    </w:p>
    <w:p>
      <w:pPr>
        <w:pStyle w:val="4"/>
        <w:tabs>
          <w:tab w:val="right" w:leader="dot" w:pos="14562"/>
        </w:tabs>
      </w:pPr>
      <w:r>
        <w:fldChar w:fldCharType="begin"/>
      </w:r>
      <w:r>
        <w:instrText xml:space="preserve"> HYPERLINK \l "_Toc_2_2_0000000007" </w:instrText>
      </w:r>
      <w:r>
        <w:fldChar w:fldCharType="separate"/>
      </w:r>
      <w:r>
        <w:rPr>
          <w:rFonts w:hint="eastAsia" w:ascii="宋体" w:hAnsi="宋体" w:cs="宋体"/>
        </w:rPr>
        <w:t>单位预算政府基金预算财政拨款支出表</w:t>
      </w:r>
      <w:r>
        <w:tab/>
      </w:r>
      <w:r>
        <w:t>1</w:t>
      </w:r>
      <w:r>
        <w:fldChar w:fldCharType="end"/>
      </w:r>
      <w:r>
        <w:rPr>
          <w:rFonts w:ascii="宋体" w:hAnsi="宋体"/>
        </w:rPr>
        <w:t>3</w:t>
      </w:r>
    </w:p>
    <w:p>
      <w:pPr>
        <w:pStyle w:val="4"/>
        <w:tabs>
          <w:tab w:val="right" w:leader="dot" w:pos="14562"/>
        </w:tabs>
      </w:pPr>
      <w:r>
        <w:rPr>
          <w:rFonts w:hint="eastAsia" w:ascii="宋体" w:hAnsi="宋体" w:cs="宋体"/>
        </w:rPr>
        <w:t>单位</w:t>
      </w:r>
      <w:r>
        <w:fldChar w:fldCharType="begin"/>
      </w:r>
      <w:r>
        <w:instrText xml:space="preserve"> HYPERLINK \l "_Toc_2_2_0000000008" </w:instrText>
      </w:r>
      <w:r>
        <w:fldChar w:fldCharType="separate"/>
      </w:r>
      <w:r>
        <w:rPr>
          <w:rFonts w:hint="eastAsia" w:ascii="宋体" w:hAnsi="宋体" w:cs="宋体"/>
        </w:rPr>
        <w:t>预算国有资本经营预算财政拨款支出表</w:t>
      </w:r>
      <w:r>
        <w:tab/>
      </w:r>
      <w:r>
        <w:t>1</w:t>
      </w:r>
      <w:r>
        <w:fldChar w:fldCharType="end"/>
      </w:r>
      <w:r>
        <w:rPr>
          <w:rFonts w:ascii="宋体" w:hAnsi="宋体"/>
        </w:rPr>
        <w:t>4</w:t>
      </w:r>
    </w:p>
    <w:p>
      <w:pPr>
        <w:pStyle w:val="4"/>
        <w:tabs>
          <w:tab w:val="right" w:leader="dot" w:pos="14562"/>
        </w:tabs>
      </w:pPr>
      <w:r>
        <w:fldChar w:fldCharType="begin"/>
      </w:r>
      <w:r>
        <w:instrText xml:space="preserve"> HYPERLINK \l "_Toc_2_2_0000000009" </w:instrText>
      </w:r>
      <w:r>
        <w:fldChar w:fldCharType="separate"/>
      </w:r>
      <w:r>
        <w:rPr>
          <w:rFonts w:hint="eastAsia" w:ascii="宋体" w:hAnsi="宋体" w:cs="宋体"/>
        </w:rPr>
        <w:t>单位预算财政拨款</w:t>
      </w:r>
      <w:r>
        <w:t>“</w:t>
      </w:r>
      <w:r>
        <w:rPr>
          <w:rFonts w:hint="eastAsia" w:ascii="宋体" w:hAnsi="宋体" w:cs="宋体"/>
        </w:rPr>
        <w:t>三公</w:t>
      </w:r>
      <w:r>
        <w:t>”</w:t>
      </w:r>
      <w:r>
        <w:rPr>
          <w:rFonts w:hint="eastAsia" w:ascii="宋体" w:hAnsi="宋体" w:cs="宋体"/>
        </w:rPr>
        <w:t>经费支出表</w:t>
      </w:r>
      <w:r>
        <w:tab/>
      </w:r>
      <w:r>
        <w:t>1</w:t>
      </w:r>
      <w:r>
        <w:fldChar w:fldCharType="end"/>
      </w:r>
      <w:r>
        <w:rPr>
          <w:rFonts w:ascii="宋体" w:hAnsi="宋体"/>
        </w:rPr>
        <w:t>5</w:t>
      </w:r>
    </w:p>
    <w:p>
      <w:r>
        <w:fldChar w:fldCharType="end"/>
      </w:r>
    </w:p>
    <w:p>
      <w:pPr>
        <w:jc w:val="left"/>
      </w:pPr>
      <w:r>
        <w:rPr>
          <w:rFonts w:hint="eastAsia" w:ascii="宋体" w:hAnsi="宋体" w:cs="宋体"/>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一、单位职责及机构设置情况</w:t>
      </w:r>
      <w:r>
        <w:tab/>
      </w:r>
      <w:r>
        <w:rPr>
          <w:rFonts w:ascii="宋体" w:hAnsi="宋体"/>
        </w:rPr>
        <w:t>16</w:t>
      </w:r>
      <w:r>
        <w:rPr>
          <w:rFonts w:ascii="宋体" w:hAnsi="宋体"/>
        </w:rPr>
        <w:fldChar w:fldCharType="end"/>
      </w:r>
    </w:p>
    <w:p>
      <w:pPr>
        <w:pStyle w:val="4"/>
        <w:tabs>
          <w:tab w:val="right" w:leader="dot" w:pos="14562"/>
        </w:tabs>
      </w:pPr>
      <w:r>
        <w:fldChar w:fldCharType="begin"/>
      </w:r>
      <w:r>
        <w:instrText xml:space="preserve"> HYPERLINK \l "_Toc_3_3_0000000011" </w:instrText>
      </w:r>
      <w:r>
        <w:fldChar w:fldCharType="separate"/>
      </w:r>
      <w:r>
        <w:rPr>
          <w:rFonts w:hint="eastAsia" w:ascii="宋体" w:hAnsi="宋体" w:cs="宋体"/>
        </w:rPr>
        <w:t>二、单位预算安排的总体情况</w:t>
      </w:r>
      <w:r>
        <w:tab/>
      </w:r>
      <w:r>
        <w:rPr>
          <w:rFonts w:ascii="宋体" w:hAnsi="宋体"/>
        </w:rPr>
        <w:t>17</w:t>
      </w:r>
      <w:r>
        <w:rPr>
          <w:rFonts w:ascii="宋体" w:hAnsi="宋体"/>
        </w:rPr>
        <w:fldChar w:fldCharType="end"/>
      </w:r>
    </w:p>
    <w:p>
      <w:pPr>
        <w:pStyle w:val="4"/>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rPr>
          <w:rFonts w:ascii="宋体" w:hAnsi="宋体"/>
        </w:rPr>
        <w:t>17</w:t>
      </w:r>
      <w:r>
        <w:rPr>
          <w:rFonts w:ascii="宋体" w:hAnsi="宋体"/>
        </w:rPr>
        <w:fldChar w:fldCharType="end"/>
      </w:r>
    </w:p>
    <w:p>
      <w:pPr>
        <w:pStyle w:val="4"/>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rPr>
          <w:rFonts w:ascii="宋体" w:hAnsi="宋体"/>
        </w:rPr>
        <w:t>1</w:t>
      </w:r>
      <w:r>
        <w:rPr>
          <w:rFonts w:ascii="宋体" w:hAnsi="宋体"/>
        </w:rPr>
        <w:fldChar w:fldCharType="end"/>
      </w:r>
      <w:r>
        <w:rPr>
          <w:rFonts w:ascii="宋体" w:hAnsi="宋体"/>
        </w:rPr>
        <w:t>8</w:t>
      </w:r>
    </w:p>
    <w:p>
      <w:pPr>
        <w:pStyle w:val="4"/>
        <w:tabs>
          <w:tab w:val="right" w:leader="dot" w:pos="14562"/>
        </w:tabs>
      </w:pPr>
      <w:r>
        <w:fldChar w:fldCharType="begin"/>
      </w:r>
      <w:r>
        <w:instrText xml:space="preserve"> HYPERLINK \l "_Toc_3_3_0000000014" </w:instrText>
      </w:r>
      <w:r>
        <w:fldChar w:fldCharType="separate"/>
      </w:r>
      <w:r>
        <w:rPr>
          <w:rFonts w:hint="eastAsia" w:ascii="宋体" w:hAnsi="宋体" w:cs="宋体"/>
        </w:rPr>
        <w:t>五、预算绩效信息</w:t>
      </w:r>
      <w:r>
        <w:tab/>
      </w:r>
      <w:r>
        <w:rPr>
          <w:rFonts w:ascii="宋体" w:hAnsi="宋体"/>
        </w:rPr>
        <w:t>1</w:t>
      </w:r>
      <w:r>
        <w:rPr>
          <w:rFonts w:ascii="宋体" w:hAnsi="宋体"/>
        </w:rPr>
        <w:fldChar w:fldCharType="end"/>
      </w:r>
      <w:r>
        <w:rPr>
          <w:rFonts w:ascii="宋体" w:hAnsi="宋体"/>
        </w:rPr>
        <w:t>8</w:t>
      </w:r>
    </w:p>
    <w:p>
      <w:pPr>
        <w:pStyle w:val="4"/>
        <w:tabs>
          <w:tab w:val="right" w:leader="dot" w:pos="14562"/>
        </w:tabs>
      </w:pPr>
      <w:r>
        <w:fldChar w:fldCharType="begin"/>
      </w:r>
      <w:r>
        <w:instrText xml:space="preserve"> HYPERLINK \l "_Toc_3_3_0000000015" </w:instrText>
      </w:r>
      <w:r>
        <w:fldChar w:fldCharType="separate"/>
      </w:r>
      <w:r>
        <w:rPr>
          <w:rFonts w:hint="eastAsia" w:ascii="宋体" w:hAnsi="宋体" w:cs="宋体"/>
        </w:rPr>
        <w:t>六、政府采购预算情况</w:t>
      </w:r>
      <w:r>
        <w:tab/>
      </w:r>
      <w:r>
        <w:t>2</w:t>
      </w:r>
      <w:r>
        <w:fldChar w:fldCharType="end"/>
      </w:r>
      <w:r>
        <w:rPr>
          <w:rFonts w:ascii="宋体" w:hAnsi="宋体"/>
        </w:rPr>
        <w:t>1</w:t>
      </w:r>
    </w:p>
    <w:p>
      <w:pPr>
        <w:pStyle w:val="4"/>
        <w:tabs>
          <w:tab w:val="right" w:leader="dot" w:pos="14562"/>
        </w:tabs>
      </w:pPr>
      <w:r>
        <w:fldChar w:fldCharType="begin"/>
      </w:r>
      <w:r>
        <w:instrText xml:space="preserve"> HYPERLINK \l "_Toc_3_3_0000000016" </w:instrText>
      </w:r>
      <w:r>
        <w:fldChar w:fldCharType="separate"/>
      </w:r>
      <w:r>
        <w:rPr>
          <w:rFonts w:hint="eastAsia" w:ascii="宋体" w:hAnsi="宋体" w:cs="宋体"/>
        </w:rPr>
        <w:t>七、国有资产信息</w:t>
      </w:r>
      <w:r>
        <w:tab/>
      </w:r>
      <w:r>
        <w:t>2</w:t>
      </w:r>
      <w:r>
        <w:fldChar w:fldCharType="end"/>
      </w:r>
      <w:r>
        <w:rPr>
          <w:rFonts w:ascii="宋体" w:hAnsi="宋体"/>
        </w:rPr>
        <w:t>1</w:t>
      </w:r>
    </w:p>
    <w:p>
      <w:pPr>
        <w:pStyle w:val="4"/>
        <w:tabs>
          <w:tab w:val="right" w:leader="dot" w:pos="14562"/>
        </w:tabs>
      </w:pPr>
      <w:r>
        <w:fldChar w:fldCharType="begin"/>
      </w:r>
      <w:r>
        <w:instrText xml:space="preserve"> HYPERLINK \l "_Toc_3_3_0000000017" </w:instrText>
      </w:r>
      <w:r>
        <w:fldChar w:fldCharType="separate"/>
      </w:r>
      <w:r>
        <w:rPr>
          <w:rFonts w:hint="eastAsia" w:ascii="宋体" w:hAnsi="宋体" w:cs="宋体"/>
        </w:rPr>
        <w:t>八、名词解释</w:t>
      </w:r>
      <w:r>
        <w:tab/>
      </w:r>
      <w:r>
        <w:t>2</w:t>
      </w:r>
      <w:r>
        <w:fldChar w:fldCharType="end"/>
      </w:r>
      <w:r>
        <w:rPr>
          <w:rFonts w:ascii="宋体" w:hAnsi="宋体"/>
        </w:rPr>
        <w:t>1</w:t>
      </w:r>
    </w:p>
    <w:p>
      <w:pPr>
        <w:pStyle w:val="4"/>
        <w:tabs>
          <w:tab w:val="right" w:leader="dot" w:pos="14562"/>
        </w:tabs>
      </w:pPr>
      <w:r>
        <w:fldChar w:fldCharType="begin"/>
      </w:r>
      <w:r>
        <w:instrText xml:space="preserve"> HYPERLINK \l "_Toc_3_3_0000000018" </w:instrText>
      </w:r>
      <w:r>
        <w:fldChar w:fldCharType="separate"/>
      </w:r>
      <w:r>
        <w:rPr>
          <w:rFonts w:hint="eastAsia" w:ascii="宋体" w:hAnsi="宋体" w:cs="宋体"/>
        </w:rPr>
        <w:t>九、其他需要说明的事项</w:t>
      </w:r>
      <w:r>
        <w:tab/>
      </w:r>
      <w:r>
        <w:rPr>
          <w:rFonts w:ascii="宋体" w:hAnsi="宋体"/>
        </w:rPr>
        <w:t>21</w:t>
      </w:r>
      <w:r>
        <w:rPr>
          <w:rFonts w:ascii="宋体" w:hAnsi="宋体"/>
        </w:rPr>
        <w:fldChar w:fldCharType="end"/>
      </w:r>
    </w:p>
    <w:p>
      <w:r>
        <w:fldChar w:fldCharType="end"/>
      </w:r>
    </w:p>
    <w:p/>
    <w:p>
      <w:pPr>
        <w:jc w:val="center"/>
        <w:outlineLvl w:val="0"/>
        <w:rPr>
          <w:rFonts w:ascii="?????_GBK" w:hAnsi="?????_GBK" w:eastAsia="Times New Roman" w:cs="?????_GBK"/>
          <w:color w:val="000000"/>
          <w:sz w:val="72"/>
        </w:rPr>
      </w:pPr>
    </w:p>
    <w:p>
      <w:pPr>
        <w:jc w:val="center"/>
        <w:outlineLvl w:val="0"/>
        <w:rPr>
          <w:rFonts w:ascii="?????_GBK" w:hAnsi="?????_GBK" w:eastAsia="Times New Roman" w:cs="?????_GBK"/>
          <w:color w:val="000000"/>
          <w:sz w:val="72"/>
        </w:rPr>
        <w:sectPr>
          <w:headerReference r:id="rId3" w:type="default"/>
          <w:footerReference r:id="rId4" w:type="default"/>
          <w:pgSz w:w="16840" w:h="11900" w:orient="landscape"/>
          <w:pgMar w:top="1361" w:right="1020" w:bottom="1134" w:left="1020" w:header="720" w:footer="720" w:gutter="0"/>
          <w:cols w:space="720" w:num="1"/>
        </w:sectPr>
      </w:pPr>
    </w:p>
    <w:p>
      <w:pPr>
        <w:jc w:val="center"/>
        <w:outlineLvl w:val="3"/>
      </w:pPr>
      <w:bookmarkStart w:id="0" w:name="_Toc_4_4_0000000019"/>
      <w:r>
        <w:rPr>
          <w:rFonts w:hint="eastAsia" w:ascii="宋体" w:hAnsi="宋体" w:cs="宋体"/>
          <w:color w:val="000000"/>
          <w:sz w:val="44"/>
        </w:rPr>
        <w:t>一、馆陶县总工会本级收支预算</w:t>
      </w:r>
      <w:bookmarkEnd w:id="0"/>
    </w:p>
    <w:p>
      <w:pPr>
        <w:jc w:val="center"/>
        <w:outlineLvl w:val="4"/>
      </w:pPr>
      <w:r>
        <w:rPr>
          <w:rFonts w:hint="eastAsia" w:ascii="宋体" w:hAnsi="宋体" w:cs="宋体"/>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6661" w:type="dxa"/>
            <w:gridSpan w:val="2"/>
            <w:vAlign w:val="center"/>
          </w:tcPr>
          <w:p>
            <w:pPr>
              <w:pStyle w:val="12"/>
            </w:pPr>
            <w:r>
              <w:rPr>
                <w:rFonts w:hint="eastAsia" w:ascii="宋体" w:hAnsi="宋体" w:cs="宋体"/>
              </w:rPr>
              <w:t>收入</w:t>
            </w:r>
          </w:p>
        </w:tc>
        <w:tc>
          <w:tcPr>
            <w:tcW w:w="6661" w:type="dxa"/>
            <w:gridSpan w:val="2"/>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2"/>
            </w:pPr>
            <w:r>
              <w:rPr>
                <w:rFonts w:hint="eastAsia" w:ascii="宋体" w:hAnsi="宋体" w:cs="宋体"/>
              </w:rPr>
              <w:t>预算数</w:t>
            </w:r>
          </w:p>
        </w:tc>
        <w:tc>
          <w:tcPr>
            <w:tcW w:w="4535"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2"/>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4"/>
            </w:pPr>
            <w:r>
              <w:rPr>
                <w:rFonts w:hint="eastAsia" w:ascii="宋体" w:hAnsi="宋体" w:cs="宋体"/>
              </w:rPr>
              <w:t>一、一般公共预算拨款收入</w:t>
            </w:r>
          </w:p>
        </w:tc>
        <w:tc>
          <w:tcPr>
            <w:tcW w:w="2126" w:type="dxa"/>
            <w:vAlign w:val="center"/>
          </w:tcPr>
          <w:p>
            <w:pPr>
              <w:pStyle w:val="15"/>
            </w:pPr>
            <w:r>
              <w:t>1653700.00</w:t>
            </w:r>
          </w:p>
        </w:tc>
        <w:tc>
          <w:tcPr>
            <w:tcW w:w="4535" w:type="dxa"/>
            <w:vAlign w:val="center"/>
          </w:tcPr>
          <w:p>
            <w:pPr>
              <w:pStyle w:val="14"/>
            </w:pPr>
            <w:r>
              <w:rPr>
                <w:rFonts w:hint="eastAsia" w:ascii="宋体" w:hAnsi="宋体" w:cs="宋体"/>
              </w:rPr>
              <w:t>一、一般公共服务支出</w:t>
            </w:r>
          </w:p>
        </w:tc>
        <w:tc>
          <w:tcPr>
            <w:tcW w:w="2126" w:type="dxa"/>
            <w:vAlign w:val="center"/>
          </w:tcPr>
          <w:p>
            <w:pPr>
              <w:pStyle w:val="15"/>
            </w:pPr>
            <w:r>
              <w:t>1653000.00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4"/>
            </w:pPr>
            <w:r>
              <w:rPr>
                <w:rFonts w:hint="eastAsia" w:ascii="宋体" w:hAnsi="宋体" w:cs="宋体"/>
              </w:rPr>
              <w:t>二、政府性基金预算拨款收入</w:t>
            </w:r>
          </w:p>
        </w:tc>
        <w:tc>
          <w:tcPr>
            <w:tcW w:w="2126" w:type="dxa"/>
            <w:vAlign w:val="center"/>
          </w:tcPr>
          <w:p>
            <w:pPr>
              <w:pStyle w:val="15"/>
            </w:pPr>
          </w:p>
        </w:tc>
        <w:tc>
          <w:tcPr>
            <w:tcW w:w="4535" w:type="dxa"/>
            <w:vAlign w:val="center"/>
          </w:tcPr>
          <w:p>
            <w:pPr>
              <w:pStyle w:val="14"/>
            </w:pPr>
            <w:r>
              <w:rPr>
                <w:rFonts w:hint="eastAsia" w:ascii="宋体" w:hAnsi="宋体" w:cs="宋体"/>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4"/>
            </w:pPr>
            <w:r>
              <w:rPr>
                <w:rFonts w:hint="eastAsia" w:ascii="宋体" w:hAnsi="宋体" w:cs="宋体"/>
              </w:rPr>
              <w:t>三、国有资本经营预算拨款收入</w:t>
            </w:r>
          </w:p>
        </w:tc>
        <w:tc>
          <w:tcPr>
            <w:tcW w:w="2126" w:type="dxa"/>
            <w:vAlign w:val="center"/>
          </w:tcPr>
          <w:p>
            <w:pPr>
              <w:pStyle w:val="15"/>
            </w:pPr>
          </w:p>
        </w:tc>
        <w:tc>
          <w:tcPr>
            <w:tcW w:w="4535" w:type="dxa"/>
            <w:vAlign w:val="center"/>
          </w:tcPr>
          <w:p>
            <w:pPr>
              <w:pStyle w:val="14"/>
            </w:pPr>
            <w:r>
              <w:rPr>
                <w:rFonts w:hint="eastAsia" w:ascii="宋体" w:hAnsi="宋体" w:cs="宋体"/>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4"/>
            </w:pPr>
            <w:r>
              <w:rPr>
                <w:rFonts w:hint="eastAsia" w:ascii="宋体" w:hAnsi="宋体" w:cs="宋体"/>
              </w:rPr>
              <w:t>四、财政专户管理资金收入</w:t>
            </w:r>
          </w:p>
        </w:tc>
        <w:tc>
          <w:tcPr>
            <w:tcW w:w="2126" w:type="dxa"/>
            <w:vAlign w:val="center"/>
          </w:tcPr>
          <w:p>
            <w:pPr>
              <w:pStyle w:val="15"/>
            </w:pPr>
          </w:p>
        </w:tc>
        <w:tc>
          <w:tcPr>
            <w:tcW w:w="4535" w:type="dxa"/>
            <w:vAlign w:val="center"/>
          </w:tcPr>
          <w:p>
            <w:pPr>
              <w:pStyle w:val="14"/>
            </w:pPr>
            <w:r>
              <w:rPr>
                <w:rFonts w:hint="eastAsia" w:ascii="宋体" w:hAnsi="宋体" w:cs="宋体"/>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4"/>
            </w:pPr>
            <w:r>
              <w:rPr>
                <w:rFonts w:hint="eastAsia" w:ascii="宋体" w:hAnsi="宋体" w:cs="宋体"/>
              </w:rPr>
              <w:t>五、事业收入</w:t>
            </w:r>
          </w:p>
        </w:tc>
        <w:tc>
          <w:tcPr>
            <w:tcW w:w="2126" w:type="dxa"/>
            <w:vAlign w:val="center"/>
          </w:tcPr>
          <w:p>
            <w:pPr>
              <w:pStyle w:val="15"/>
            </w:pPr>
          </w:p>
        </w:tc>
        <w:tc>
          <w:tcPr>
            <w:tcW w:w="4535" w:type="dxa"/>
            <w:vAlign w:val="center"/>
          </w:tcPr>
          <w:p>
            <w:pPr>
              <w:pStyle w:val="14"/>
            </w:pPr>
            <w:r>
              <w:rPr>
                <w:rFonts w:hint="eastAsia" w:ascii="宋体" w:hAnsi="宋体" w:cs="宋体"/>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4"/>
            </w:pPr>
            <w:r>
              <w:rPr>
                <w:rFonts w:hint="eastAsia" w:ascii="宋体" w:hAnsi="宋体" w:cs="宋体"/>
              </w:rPr>
              <w:t>六、事业单位经营收入</w:t>
            </w:r>
          </w:p>
        </w:tc>
        <w:tc>
          <w:tcPr>
            <w:tcW w:w="2126" w:type="dxa"/>
            <w:vAlign w:val="center"/>
          </w:tcPr>
          <w:p>
            <w:pPr>
              <w:pStyle w:val="15"/>
            </w:pPr>
          </w:p>
        </w:tc>
        <w:tc>
          <w:tcPr>
            <w:tcW w:w="4535" w:type="dxa"/>
            <w:vAlign w:val="center"/>
          </w:tcPr>
          <w:p>
            <w:pPr>
              <w:pStyle w:val="14"/>
            </w:pPr>
            <w:r>
              <w:rPr>
                <w:rFonts w:hint="eastAsia" w:ascii="宋体" w:hAnsi="宋体" w:cs="宋体"/>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4"/>
            </w:pPr>
            <w:r>
              <w:rPr>
                <w:rFonts w:hint="eastAsia" w:ascii="宋体" w:hAnsi="宋体" w:cs="宋体"/>
              </w:rPr>
              <w:t>七、上级补助收入</w:t>
            </w:r>
          </w:p>
        </w:tc>
        <w:tc>
          <w:tcPr>
            <w:tcW w:w="2126" w:type="dxa"/>
            <w:vAlign w:val="center"/>
          </w:tcPr>
          <w:p>
            <w:pPr>
              <w:pStyle w:val="15"/>
            </w:pPr>
          </w:p>
        </w:tc>
        <w:tc>
          <w:tcPr>
            <w:tcW w:w="4535" w:type="dxa"/>
            <w:vAlign w:val="center"/>
          </w:tcPr>
          <w:p>
            <w:pPr>
              <w:pStyle w:val="14"/>
            </w:pPr>
            <w:r>
              <w:rPr>
                <w:rFonts w:hint="eastAsia" w:ascii="宋体" w:hAnsi="宋体" w:cs="宋体"/>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4"/>
            </w:pPr>
            <w:r>
              <w:rPr>
                <w:rFonts w:hint="eastAsia" w:ascii="宋体" w:hAnsi="宋体" w:cs="宋体"/>
              </w:rPr>
              <w:t>八、附属单位上缴收入</w:t>
            </w:r>
          </w:p>
        </w:tc>
        <w:tc>
          <w:tcPr>
            <w:tcW w:w="2126" w:type="dxa"/>
            <w:vAlign w:val="center"/>
          </w:tcPr>
          <w:p>
            <w:pPr>
              <w:pStyle w:val="15"/>
            </w:pPr>
          </w:p>
        </w:tc>
        <w:tc>
          <w:tcPr>
            <w:tcW w:w="4535" w:type="dxa"/>
            <w:vAlign w:val="center"/>
          </w:tcPr>
          <w:p>
            <w:pPr>
              <w:pStyle w:val="14"/>
            </w:pPr>
            <w:r>
              <w:rPr>
                <w:rFonts w:hint="eastAsia" w:ascii="宋体" w:hAnsi="宋体" w:cs="宋体"/>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4"/>
            </w:pPr>
            <w:r>
              <w:rPr>
                <w:rFonts w:hint="eastAsia" w:ascii="宋体" w:hAnsi="宋体" w:cs="宋体"/>
              </w:rPr>
              <w:t>九、其他收入</w:t>
            </w:r>
          </w:p>
        </w:tc>
        <w:tc>
          <w:tcPr>
            <w:tcW w:w="2126" w:type="dxa"/>
            <w:vAlign w:val="center"/>
          </w:tcPr>
          <w:p>
            <w:pPr>
              <w:pStyle w:val="15"/>
            </w:pPr>
          </w:p>
        </w:tc>
        <w:tc>
          <w:tcPr>
            <w:tcW w:w="4535" w:type="dxa"/>
            <w:vAlign w:val="center"/>
          </w:tcPr>
          <w:p>
            <w:pPr>
              <w:pStyle w:val="14"/>
            </w:pPr>
            <w:r>
              <w:rPr>
                <w:rFonts w:hint="eastAsia" w:ascii="宋体" w:hAnsi="宋体" w:cs="宋体"/>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十、卫生健康支出</w:t>
            </w:r>
          </w:p>
        </w:tc>
        <w:tc>
          <w:tcPr>
            <w:tcW w:w="2126" w:type="dxa"/>
            <w:vAlign w:val="center"/>
          </w:tcPr>
          <w:p>
            <w:pPr>
              <w:pStyle w:val="15"/>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rPr>
                <w:rFonts w:hint="eastAsia" w:ascii="宋体" w:hAnsi="宋体" w:cs="宋体"/>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6"/>
            </w:pPr>
            <w:r>
              <w:rPr>
                <w:rFonts w:hint="eastAsia" w:ascii="宋体" w:hAnsi="宋体" w:cs="宋体"/>
              </w:rPr>
              <w:t>本年收入合计</w:t>
            </w:r>
          </w:p>
        </w:tc>
        <w:tc>
          <w:tcPr>
            <w:tcW w:w="2126" w:type="dxa"/>
            <w:vAlign w:val="center"/>
          </w:tcPr>
          <w:p>
            <w:pPr>
              <w:pStyle w:val="17"/>
            </w:pPr>
            <w:r>
              <w:t>1653700.00</w:t>
            </w:r>
          </w:p>
        </w:tc>
        <w:tc>
          <w:tcPr>
            <w:tcW w:w="4535" w:type="dxa"/>
            <w:vAlign w:val="center"/>
          </w:tcPr>
          <w:p>
            <w:pPr>
              <w:pStyle w:val="16"/>
            </w:pPr>
            <w:r>
              <w:rPr>
                <w:rFonts w:hint="eastAsia" w:ascii="宋体" w:hAnsi="宋体" w:cs="宋体"/>
              </w:rPr>
              <w:t>本年支出合计</w:t>
            </w:r>
          </w:p>
        </w:tc>
        <w:tc>
          <w:tcPr>
            <w:tcW w:w="2126" w:type="dxa"/>
            <w:vAlign w:val="center"/>
          </w:tcPr>
          <w:p>
            <w:pPr>
              <w:pStyle w:val="17"/>
            </w:pPr>
            <w:r>
              <w:t>1653700.00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rPr>
                <w:rFonts w:hint="eastAsia" w:ascii="宋体" w:hAnsi="宋体" w:cs="宋体"/>
              </w:rPr>
              <w:t>上年结转结余</w:t>
            </w:r>
          </w:p>
        </w:tc>
        <w:tc>
          <w:tcPr>
            <w:tcW w:w="2126" w:type="dxa"/>
            <w:vAlign w:val="center"/>
          </w:tcPr>
          <w:p>
            <w:pPr>
              <w:pStyle w:val="15"/>
            </w:pPr>
          </w:p>
        </w:tc>
        <w:tc>
          <w:tcPr>
            <w:tcW w:w="4535" w:type="dxa"/>
            <w:vAlign w:val="center"/>
          </w:tcPr>
          <w:p>
            <w:pPr>
              <w:pStyle w:val="14"/>
            </w:pPr>
            <w:r>
              <w:rPr>
                <w:rFonts w:hint="eastAsia" w:ascii="宋体" w:hAnsi="宋体" w:cs="宋体"/>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6"/>
            </w:pPr>
            <w:r>
              <w:rPr>
                <w:rFonts w:hint="eastAsia" w:ascii="宋体" w:hAnsi="宋体" w:cs="宋体"/>
              </w:rPr>
              <w:t>收入总计</w:t>
            </w:r>
          </w:p>
        </w:tc>
        <w:tc>
          <w:tcPr>
            <w:tcW w:w="2126" w:type="dxa"/>
            <w:vAlign w:val="center"/>
          </w:tcPr>
          <w:p>
            <w:pPr>
              <w:pStyle w:val="17"/>
            </w:pPr>
            <w:r>
              <w:t>1653700.00</w:t>
            </w:r>
          </w:p>
        </w:tc>
        <w:tc>
          <w:tcPr>
            <w:tcW w:w="4535" w:type="dxa"/>
            <w:vAlign w:val="center"/>
          </w:tcPr>
          <w:p>
            <w:pPr>
              <w:pStyle w:val="16"/>
            </w:pPr>
            <w:r>
              <w:rPr>
                <w:rFonts w:hint="eastAsia" w:ascii="宋体" w:hAnsi="宋体" w:cs="宋体"/>
              </w:rPr>
              <w:t>支出总计</w:t>
            </w:r>
          </w:p>
        </w:tc>
        <w:tc>
          <w:tcPr>
            <w:tcW w:w="2126" w:type="dxa"/>
            <w:vAlign w:val="center"/>
          </w:tcPr>
          <w:p>
            <w:pPr>
              <w:pStyle w:val="17"/>
            </w:pPr>
            <w:r>
              <w:t>1653700.00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ascii="宋体" w:hAnsi="宋体" w:cs="宋体"/>
              </w:rPr>
              <w:t>序号</w:t>
            </w:r>
          </w:p>
        </w:tc>
        <w:tc>
          <w:tcPr>
            <w:tcW w:w="2551" w:type="dxa"/>
            <w:gridSpan w:val="2"/>
            <w:vAlign w:val="center"/>
          </w:tcPr>
          <w:p>
            <w:pPr>
              <w:pStyle w:val="12"/>
            </w:pPr>
            <w:r>
              <w:rPr>
                <w:rFonts w:hint="eastAsia" w:ascii="宋体" w:hAnsi="宋体" w:cs="宋体"/>
              </w:rPr>
              <w:t>功能分类科目</w:t>
            </w:r>
          </w:p>
        </w:tc>
        <w:tc>
          <w:tcPr>
            <w:tcW w:w="1134" w:type="dxa"/>
            <w:vMerge w:val="restart"/>
            <w:vAlign w:val="center"/>
          </w:tcPr>
          <w:p>
            <w:pPr>
              <w:pStyle w:val="12"/>
            </w:pPr>
            <w:r>
              <w:rPr>
                <w:rFonts w:hint="eastAsia" w:ascii="宋体" w:hAnsi="宋体" w:cs="宋体"/>
              </w:rPr>
              <w:t>合计</w:t>
            </w:r>
          </w:p>
        </w:tc>
        <w:tc>
          <w:tcPr>
            <w:tcW w:w="9071" w:type="dxa"/>
            <w:gridSpan w:val="8"/>
            <w:vAlign w:val="center"/>
          </w:tcPr>
          <w:p>
            <w:pPr>
              <w:pStyle w:val="12"/>
            </w:pPr>
            <w:r>
              <w:rPr>
                <w:rFonts w:hint="eastAsia" w:ascii="宋体" w:hAnsi="宋体" w:cs="宋体"/>
              </w:rPr>
              <w:t>本年收入</w:t>
            </w:r>
          </w:p>
        </w:tc>
        <w:tc>
          <w:tcPr>
            <w:tcW w:w="1134" w:type="dxa"/>
            <w:vMerge w:val="restart"/>
            <w:vAlign w:val="center"/>
          </w:tcPr>
          <w:p>
            <w:pPr>
              <w:pStyle w:val="12"/>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12"/>
            </w:pPr>
            <w:r>
              <w:rPr>
                <w:rFonts w:hint="eastAsia" w:ascii="宋体" w:hAnsi="宋体" w:cs="宋体"/>
              </w:rPr>
              <w:t>科目名称</w:t>
            </w:r>
          </w:p>
        </w:tc>
        <w:tc>
          <w:tcPr>
            <w:tcW w:w="1134" w:type="dxa"/>
            <w:vMerge w:val="continue"/>
          </w:tcPr>
          <w:p/>
        </w:tc>
        <w:tc>
          <w:tcPr>
            <w:tcW w:w="1134" w:type="dxa"/>
            <w:vAlign w:val="center"/>
          </w:tcPr>
          <w:p>
            <w:pPr>
              <w:pStyle w:val="12"/>
            </w:pPr>
            <w:r>
              <w:rPr>
                <w:rFonts w:hint="eastAsia" w:ascii="宋体" w:hAnsi="宋体" w:cs="宋体"/>
              </w:rPr>
              <w:t>小计</w:t>
            </w:r>
          </w:p>
        </w:tc>
        <w:tc>
          <w:tcPr>
            <w:tcW w:w="1134" w:type="dxa"/>
            <w:vAlign w:val="center"/>
          </w:tcPr>
          <w:p>
            <w:pPr>
              <w:pStyle w:val="12"/>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12"/>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12"/>
            </w:pPr>
            <w:r>
              <w:rPr>
                <w:rFonts w:hint="eastAsia" w:ascii="宋体" w:hAnsi="宋体" w:cs="宋体"/>
              </w:rPr>
              <w:t>事业收入</w:t>
            </w:r>
          </w:p>
        </w:tc>
        <w:tc>
          <w:tcPr>
            <w:tcW w:w="1134" w:type="dxa"/>
            <w:vAlign w:val="center"/>
          </w:tcPr>
          <w:p>
            <w:pPr>
              <w:pStyle w:val="12"/>
            </w:pPr>
            <w:r>
              <w:rPr>
                <w:rFonts w:hint="eastAsia" w:ascii="宋体" w:hAnsi="宋体" w:cs="宋体"/>
              </w:rPr>
              <w:t>经营收入</w:t>
            </w:r>
          </w:p>
        </w:tc>
        <w:tc>
          <w:tcPr>
            <w:tcW w:w="1134" w:type="dxa"/>
            <w:vAlign w:val="center"/>
          </w:tcPr>
          <w:p>
            <w:pPr>
              <w:pStyle w:val="12"/>
            </w:pPr>
            <w:r>
              <w:rPr>
                <w:rFonts w:hint="eastAsia" w:ascii="宋体" w:hAnsi="宋体" w:cs="宋体"/>
              </w:rPr>
              <w:t>上级补助收入</w:t>
            </w:r>
          </w:p>
        </w:tc>
        <w:tc>
          <w:tcPr>
            <w:tcW w:w="1134" w:type="dxa"/>
            <w:vAlign w:val="center"/>
          </w:tcPr>
          <w:p>
            <w:pPr>
              <w:pStyle w:val="12"/>
            </w:pPr>
            <w:r>
              <w:rPr>
                <w:rFonts w:hint="eastAsia" w:ascii="宋体" w:hAnsi="宋体" w:cs="宋体"/>
              </w:rPr>
              <w:t>附属单位上缴收入</w:t>
            </w:r>
          </w:p>
        </w:tc>
        <w:tc>
          <w:tcPr>
            <w:tcW w:w="1134" w:type="dxa"/>
            <w:vAlign w:val="center"/>
          </w:tcPr>
          <w:p>
            <w:pPr>
              <w:pStyle w:val="12"/>
            </w:pPr>
            <w:r>
              <w:rPr>
                <w:rFonts w:hint="eastAsia" w:ascii="宋体" w:hAnsi="宋体" w:cs="宋体"/>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ascii="宋体" w:hAnsi="宋体" w:cs="宋体"/>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8"/>
            </w:pPr>
          </w:p>
        </w:tc>
        <w:tc>
          <w:tcPr>
            <w:tcW w:w="1559" w:type="dxa"/>
            <w:vAlign w:val="center"/>
          </w:tcPr>
          <w:p>
            <w:pPr>
              <w:pStyle w:val="16"/>
            </w:pPr>
            <w:r>
              <w:rPr>
                <w:rFonts w:hint="eastAsia" w:ascii="宋体" w:hAnsi="宋体" w:cs="宋体"/>
              </w:rPr>
              <w:t>合计</w:t>
            </w:r>
          </w:p>
        </w:tc>
        <w:tc>
          <w:tcPr>
            <w:tcW w:w="1134" w:type="dxa"/>
            <w:vAlign w:val="center"/>
          </w:tcPr>
          <w:p>
            <w:pPr>
              <w:pStyle w:val="17"/>
            </w:pPr>
            <w:r>
              <w:t>1653700.00</w:t>
            </w:r>
          </w:p>
        </w:tc>
        <w:tc>
          <w:tcPr>
            <w:tcW w:w="1134" w:type="dxa"/>
            <w:vAlign w:val="center"/>
          </w:tcPr>
          <w:p>
            <w:pPr>
              <w:pStyle w:val="17"/>
            </w:pPr>
            <w:r>
              <w:t>1653700.00</w:t>
            </w:r>
          </w:p>
        </w:tc>
        <w:tc>
          <w:tcPr>
            <w:tcW w:w="1134" w:type="dxa"/>
            <w:vAlign w:val="center"/>
          </w:tcPr>
          <w:p>
            <w:pPr>
              <w:pStyle w:val="17"/>
            </w:pPr>
            <w:r>
              <w:t>1653700.00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4"/>
            </w:pPr>
            <w:r>
              <w:t>201</w:t>
            </w:r>
          </w:p>
        </w:tc>
        <w:tc>
          <w:tcPr>
            <w:tcW w:w="1559" w:type="dxa"/>
            <w:vAlign w:val="center"/>
          </w:tcPr>
          <w:p>
            <w:pPr>
              <w:pStyle w:val="14"/>
            </w:pPr>
            <w:r>
              <w:rPr>
                <w:rFonts w:hint="eastAsia" w:ascii="宋体" w:hAnsi="宋体" w:cs="宋体"/>
              </w:rPr>
              <w:t>一般公共服务支出</w:t>
            </w:r>
          </w:p>
        </w:tc>
        <w:tc>
          <w:tcPr>
            <w:tcW w:w="1134" w:type="dxa"/>
            <w:vAlign w:val="center"/>
          </w:tcPr>
          <w:p>
            <w:pPr>
              <w:pStyle w:val="15"/>
            </w:pPr>
            <w:r>
              <w:t>1653000.00</w:t>
            </w:r>
          </w:p>
        </w:tc>
        <w:tc>
          <w:tcPr>
            <w:tcW w:w="1134" w:type="dxa"/>
            <w:vAlign w:val="center"/>
          </w:tcPr>
          <w:p>
            <w:pPr>
              <w:pStyle w:val="15"/>
            </w:pPr>
            <w:r>
              <w:t>1653000.00</w:t>
            </w:r>
          </w:p>
        </w:tc>
        <w:tc>
          <w:tcPr>
            <w:tcW w:w="1134" w:type="dxa"/>
            <w:vAlign w:val="center"/>
          </w:tcPr>
          <w:p>
            <w:pPr>
              <w:pStyle w:val="15"/>
            </w:pPr>
            <w:r>
              <w:t>1653000.00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4"/>
            </w:pPr>
            <w:r>
              <w:t>20129</w:t>
            </w:r>
          </w:p>
        </w:tc>
        <w:tc>
          <w:tcPr>
            <w:tcW w:w="1559" w:type="dxa"/>
            <w:vAlign w:val="center"/>
          </w:tcPr>
          <w:p>
            <w:pPr>
              <w:pStyle w:val="14"/>
            </w:pPr>
            <w:r>
              <w:rPr>
                <w:rFonts w:hint="eastAsia" w:ascii="宋体" w:hAnsi="宋体" w:cs="宋体"/>
              </w:rPr>
              <w:t>群众团体事务</w:t>
            </w:r>
          </w:p>
        </w:tc>
        <w:tc>
          <w:tcPr>
            <w:tcW w:w="1134" w:type="dxa"/>
            <w:vAlign w:val="center"/>
          </w:tcPr>
          <w:p>
            <w:pPr>
              <w:pStyle w:val="15"/>
            </w:pPr>
            <w:r>
              <w:t>1653000.00</w:t>
            </w:r>
          </w:p>
        </w:tc>
        <w:tc>
          <w:tcPr>
            <w:tcW w:w="1134" w:type="dxa"/>
            <w:vAlign w:val="center"/>
          </w:tcPr>
          <w:p>
            <w:pPr>
              <w:pStyle w:val="15"/>
            </w:pPr>
            <w:r>
              <w:t>1653000.00</w:t>
            </w:r>
          </w:p>
        </w:tc>
        <w:tc>
          <w:tcPr>
            <w:tcW w:w="1134" w:type="dxa"/>
            <w:vAlign w:val="center"/>
          </w:tcPr>
          <w:p>
            <w:pPr>
              <w:pStyle w:val="15"/>
            </w:pPr>
            <w:r>
              <w:t>1653000.00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4"/>
            </w:pPr>
            <w:r>
              <w:t>2012901</w:t>
            </w:r>
          </w:p>
        </w:tc>
        <w:tc>
          <w:tcPr>
            <w:tcW w:w="1559" w:type="dxa"/>
            <w:vAlign w:val="center"/>
          </w:tcPr>
          <w:p>
            <w:pPr>
              <w:pStyle w:val="14"/>
            </w:pPr>
            <w:r>
              <w:rPr>
                <w:rFonts w:hint="eastAsia" w:ascii="宋体" w:hAnsi="宋体" w:cs="宋体"/>
              </w:rPr>
              <w:t>行政运行</w:t>
            </w:r>
          </w:p>
        </w:tc>
        <w:tc>
          <w:tcPr>
            <w:tcW w:w="1134" w:type="dxa"/>
            <w:vAlign w:val="center"/>
          </w:tcPr>
          <w:p>
            <w:pPr>
              <w:pStyle w:val="15"/>
            </w:pPr>
            <w:r>
              <w:t>1565000.00</w:t>
            </w:r>
          </w:p>
        </w:tc>
        <w:tc>
          <w:tcPr>
            <w:tcW w:w="1134" w:type="dxa"/>
            <w:vAlign w:val="center"/>
          </w:tcPr>
          <w:p>
            <w:pPr>
              <w:pStyle w:val="15"/>
            </w:pPr>
            <w:r>
              <w:t>1565000.00</w:t>
            </w:r>
          </w:p>
        </w:tc>
        <w:tc>
          <w:tcPr>
            <w:tcW w:w="1134" w:type="dxa"/>
            <w:vAlign w:val="center"/>
          </w:tcPr>
          <w:p>
            <w:pPr>
              <w:pStyle w:val="15"/>
            </w:pPr>
            <w:r>
              <w:t>1565000.00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4"/>
            </w:pPr>
            <w:r>
              <w:t>2012902</w:t>
            </w:r>
          </w:p>
        </w:tc>
        <w:tc>
          <w:tcPr>
            <w:tcW w:w="1559" w:type="dxa"/>
            <w:vAlign w:val="center"/>
          </w:tcPr>
          <w:p>
            <w:pPr>
              <w:pStyle w:val="14"/>
            </w:pPr>
            <w:r>
              <w:rPr>
                <w:rFonts w:hint="eastAsia" w:ascii="宋体" w:hAnsi="宋体" w:cs="宋体"/>
              </w:rPr>
              <w:t>一般行政管理事务</w:t>
            </w:r>
          </w:p>
        </w:tc>
        <w:tc>
          <w:tcPr>
            <w:tcW w:w="1134" w:type="dxa"/>
            <w:vAlign w:val="center"/>
          </w:tcPr>
          <w:p>
            <w:pPr>
              <w:pStyle w:val="15"/>
            </w:pPr>
            <w:r>
              <w:t>88000.00</w:t>
            </w:r>
          </w:p>
        </w:tc>
        <w:tc>
          <w:tcPr>
            <w:tcW w:w="1134" w:type="dxa"/>
            <w:vAlign w:val="center"/>
          </w:tcPr>
          <w:p>
            <w:pPr>
              <w:pStyle w:val="15"/>
            </w:pPr>
            <w:r>
              <w:t>88000.00</w:t>
            </w:r>
          </w:p>
        </w:tc>
        <w:tc>
          <w:tcPr>
            <w:tcW w:w="1134" w:type="dxa"/>
            <w:vAlign w:val="center"/>
          </w:tcPr>
          <w:p>
            <w:pPr>
              <w:pStyle w:val="15"/>
            </w:pPr>
            <w:r>
              <w:t>88000.00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4"/>
            </w:pPr>
            <w:r>
              <w:t>210</w:t>
            </w:r>
          </w:p>
        </w:tc>
        <w:tc>
          <w:tcPr>
            <w:tcW w:w="1559" w:type="dxa"/>
            <w:vAlign w:val="center"/>
          </w:tcPr>
          <w:p>
            <w:pPr>
              <w:pStyle w:val="14"/>
            </w:pPr>
            <w:r>
              <w:rPr>
                <w:rFonts w:hint="eastAsia" w:ascii="宋体" w:hAnsi="宋体" w:cs="宋体"/>
              </w:rPr>
              <w:t>卫生健康支出</w:t>
            </w:r>
          </w:p>
        </w:tc>
        <w:tc>
          <w:tcPr>
            <w:tcW w:w="1134" w:type="dxa"/>
            <w:vAlign w:val="center"/>
          </w:tcPr>
          <w:p>
            <w:pPr>
              <w:pStyle w:val="15"/>
            </w:pPr>
            <w:r>
              <w:t>700.00</w:t>
            </w:r>
          </w:p>
        </w:tc>
        <w:tc>
          <w:tcPr>
            <w:tcW w:w="1134" w:type="dxa"/>
            <w:vAlign w:val="center"/>
          </w:tcPr>
          <w:p>
            <w:pPr>
              <w:pStyle w:val="15"/>
            </w:pPr>
            <w:r>
              <w:t>700.00</w:t>
            </w:r>
          </w:p>
        </w:tc>
        <w:tc>
          <w:tcPr>
            <w:tcW w:w="1134" w:type="dxa"/>
            <w:vAlign w:val="center"/>
          </w:tcPr>
          <w:p>
            <w:pPr>
              <w:pStyle w:val="15"/>
            </w:pPr>
            <w:r>
              <w:t>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4"/>
            </w:pPr>
            <w:r>
              <w:t>21011</w:t>
            </w:r>
          </w:p>
        </w:tc>
        <w:tc>
          <w:tcPr>
            <w:tcW w:w="1559" w:type="dxa"/>
            <w:vAlign w:val="center"/>
          </w:tcPr>
          <w:p>
            <w:pPr>
              <w:pStyle w:val="14"/>
            </w:pPr>
            <w:r>
              <w:rPr>
                <w:rFonts w:hint="eastAsia" w:ascii="宋体" w:hAnsi="宋体" w:cs="宋体"/>
              </w:rPr>
              <w:t>行政事业单位医疗</w:t>
            </w:r>
          </w:p>
        </w:tc>
        <w:tc>
          <w:tcPr>
            <w:tcW w:w="1134" w:type="dxa"/>
            <w:vAlign w:val="center"/>
          </w:tcPr>
          <w:p>
            <w:pPr>
              <w:pStyle w:val="15"/>
            </w:pPr>
            <w:r>
              <w:t>700.00</w:t>
            </w:r>
          </w:p>
        </w:tc>
        <w:tc>
          <w:tcPr>
            <w:tcW w:w="1134" w:type="dxa"/>
            <w:vAlign w:val="center"/>
          </w:tcPr>
          <w:p>
            <w:pPr>
              <w:pStyle w:val="15"/>
            </w:pPr>
            <w:r>
              <w:t>700.00</w:t>
            </w:r>
          </w:p>
        </w:tc>
        <w:tc>
          <w:tcPr>
            <w:tcW w:w="1134" w:type="dxa"/>
            <w:vAlign w:val="center"/>
          </w:tcPr>
          <w:p>
            <w:pPr>
              <w:pStyle w:val="15"/>
            </w:pPr>
            <w:r>
              <w:t>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4"/>
            </w:pPr>
            <w:r>
              <w:t>2101101</w:t>
            </w:r>
          </w:p>
        </w:tc>
        <w:tc>
          <w:tcPr>
            <w:tcW w:w="1559" w:type="dxa"/>
            <w:vAlign w:val="center"/>
          </w:tcPr>
          <w:p>
            <w:pPr>
              <w:pStyle w:val="14"/>
            </w:pPr>
            <w:r>
              <w:rPr>
                <w:rFonts w:hint="eastAsia" w:ascii="宋体" w:hAnsi="宋体" w:cs="宋体"/>
              </w:rPr>
              <w:t>行政单位医疗</w:t>
            </w:r>
          </w:p>
        </w:tc>
        <w:tc>
          <w:tcPr>
            <w:tcW w:w="1134" w:type="dxa"/>
            <w:vAlign w:val="center"/>
          </w:tcPr>
          <w:p>
            <w:pPr>
              <w:pStyle w:val="15"/>
            </w:pPr>
            <w:r>
              <w:t>700.00</w:t>
            </w:r>
          </w:p>
        </w:tc>
        <w:tc>
          <w:tcPr>
            <w:tcW w:w="1134" w:type="dxa"/>
            <w:vAlign w:val="center"/>
          </w:tcPr>
          <w:p>
            <w:pPr>
              <w:pStyle w:val="15"/>
            </w:pPr>
            <w:r>
              <w:t>700.00</w:t>
            </w:r>
          </w:p>
        </w:tc>
        <w:tc>
          <w:tcPr>
            <w:tcW w:w="1134" w:type="dxa"/>
            <w:vAlign w:val="center"/>
          </w:tcPr>
          <w:p>
            <w:pPr>
              <w:pStyle w:val="15"/>
            </w:pPr>
            <w:r>
              <w:t>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528" w:type="dxa"/>
            <w:gridSpan w:val="2"/>
            <w:vAlign w:val="center"/>
          </w:tcPr>
          <w:p>
            <w:pPr>
              <w:pStyle w:val="12"/>
            </w:pPr>
            <w:r>
              <w:rPr>
                <w:rFonts w:hint="eastAsia" w:ascii="宋体" w:hAnsi="宋体" w:cs="宋体"/>
              </w:rPr>
              <w:t>功能分类科目</w:t>
            </w:r>
          </w:p>
        </w:tc>
        <w:tc>
          <w:tcPr>
            <w:tcW w:w="1361" w:type="dxa"/>
            <w:vMerge w:val="restart"/>
            <w:vAlign w:val="center"/>
          </w:tcPr>
          <w:p>
            <w:pPr>
              <w:pStyle w:val="12"/>
            </w:pPr>
            <w:r>
              <w:rPr>
                <w:rFonts w:hint="eastAsia" w:ascii="宋体" w:hAnsi="宋体" w:cs="宋体"/>
              </w:rPr>
              <w:t>合计</w:t>
            </w:r>
          </w:p>
        </w:tc>
        <w:tc>
          <w:tcPr>
            <w:tcW w:w="1361" w:type="dxa"/>
            <w:vMerge w:val="restart"/>
            <w:vAlign w:val="center"/>
          </w:tcPr>
          <w:p>
            <w:pPr>
              <w:pStyle w:val="12"/>
            </w:pPr>
            <w:r>
              <w:rPr>
                <w:rFonts w:hint="eastAsia" w:ascii="宋体" w:hAnsi="宋体" w:cs="宋体"/>
              </w:rPr>
              <w:t>基本支出</w:t>
            </w:r>
          </w:p>
        </w:tc>
        <w:tc>
          <w:tcPr>
            <w:tcW w:w="1361" w:type="dxa"/>
            <w:vMerge w:val="restart"/>
            <w:vAlign w:val="center"/>
          </w:tcPr>
          <w:p>
            <w:pPr>
              <w:pStyle w:val="12"/>
            </w:pPr>
            <w:r>
              <w:rPr>
                <w:rFonts w:hint="eastAsia" w:ascii="宋体" w:hAnsi="宋体" w:cs="宋体"/>
              </w:rPr>
              <w:t>项目支出</w:t>
            </w:r>
          </w:p>
        </w:tc>
        <w:tc>
          <w:tcPr>
            <w:tcW w:w="1361" w:type="dxa"/>
            <w:vMerge w:val="restart"/>
            <w:vAlign w:val="center"/>
          </w:tcPr>
          <w:p>
            <w:pPr>
              <w:pStyle w:val="12"/>
            </w:pPr>
            <w:r>
              <w:rPr>
                <w:rFonts w:hint="eastAsia" w:ascii="宋体" w:hAnsi="宋体" w:cs="宋体"/>
              </w:rPr>
              <w:t>经营支出</w:t>
            </w:r>
          </w:p>
        </w:tc>
        <w:tc>
          <w:tcPr>
            <w:tcW w:w="1361" w:type="dxa"/>
            <w:vMerge w:val="restart"/>
            <w:vAlign w:val="center"/>
          </w:tcPr>
          <w:p>
            <w:pPr>
              <w:pStyle w:val="12"/>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2"/>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12"/>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8"/>
            </w:pPr>
          </w:p>
        </w:tc>
        <w:tc>
          <w:tcPr>
            <w:tcW w:w="4535" w:type="dxa"/>
            <w:vAlign w:val="center"/>
          </w:tcPr>
          <w:p>
            <w:pPr>
              <w:pStyle w:val="16"/>
            </w:pPr>
            <w:r>
              <w:rPr>
                <w:rFonts w:hint="eastAsia" w:ascii="宋体" w:hAnsi="宋体" w:cs="宋体"/>
              </w:rPr>
              <w:t>合计</w:t>
            </w:r>
          </w:p>
        </w:tc>
        <w:tc>
          <w:tcPr>
            <w:tcW w:w="1361" w:type="dxa"/>
            <w:vAlign w:val="center"/>
          </w:tcPr>
          <w:p>
            <w:pPr>
              <w:pStyle w:val="17"/>
            </w:pPr>
            <w:r>
              <w:t>1653700.00</w:t>
            </w:r>
          </w:p>
        </w:tc>
        <w:tc>
          <w:tcPr>
            <w:tcW w:w="1361" w:type="dxa"/>
            <w:vAlign w:val="center"/>
          </w:tcPr>
          <w:p>
            <w:pPr>
              <w:pStyle w:val="17"/>
            </w:pPr>
            <w:r>
              <w:t>65700.00</w:t>
            </w:r>
          </w:p>
        </w:tc>
        <w:tc>
          <w:tcPr>
            <w:tcW w:w="1361" w:type="dxa"/>
            <w:vAlign w:val="center"/>
          </w:tcPr>
          <w:p>
            <w:pPr>
              <w:pStyle w:val="17"/>
            </w:pPr>
            <w:r>
              <w:t>1588000.00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4"/>
            </w:pPr>
            <w:r>
              <w:t>201</w:t>
            </w:r>
          </w:p>
        </w:tc>
        <w:tc>
          <w:tcPr>
            <w:tcW w:w="4535" w:type="dxa"/>
            <w:vAlign w:val="center"/>
          </w:tcPr>
          <w:p>
            <w:pPr>
              <w:pStyle w:val="14"/>
            </w:pPr>
            <w:r>
              <w:rPr>
                <w:rFonts w:hint="eastAsia" w:ascii="宋体" w:hAnsi="宋体" w:cs="宋体"/>
              </w:rPr>
              <w:t>一般公共服务支出</w:t>
            </w:r>
          </w:p>
        </w:tc>
        <w:tc>
          <w:tcPr>
            <w:tcW w:w="1361" w:type="dxa"/>
            <w:vAlign w:val="center"/>
          </w:tcPr>
          <w:p>
            <w:pPr>
              <w:pStyle w:val="15"/>
            </w:pPr>
            <w:r>
              <w:t>1653000.00</w:t>
            </w:r>
          </w:p>
        </w:tc>
        <w:tc>
          <w:tcPr>
            <w:tcW w:w="1361" w:type="dxa"/>
            <w:vAlign w:val="center"/>
          </w:tcPr>
          <w:p>
            <w:pPr>
              <w:pStyle w:val="15"/>
            </w:pPr>
            <w:r>
              <w:t>65000.00</w:t>
            </w:r>
          </w:p>
        </w:tc>
        <w:tc>
          <w:tcPr>
            <w:tcW w:w="1361" w:type="dxa"/>
            <w:vAlign w:val="center"/>
          </w:tcPr>
          <w:p>
            <w:pPr>
              <w:pStyle w:val="15"/>
            </w:pPr>
            <w:r>
              <w:t>1588000.00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4"/>
            </w:pPr>
            <w:r>
              <w:t>20129</w:t>
            </w:r>
          </w:p>
        </w:tc>
        <w:tc>
          <w:tcPr>
            <w:tcW w:w="4535" w:type="dxa"/>
            <w:vAlign w:val="center"/>
          </w:tcPr>
          <w:p>
            <w:pPr>
              <w:pStyle w:val="14"/>
            </w:pPr>
            <w:r>
              <w:rPr>
                <w:rFonts w:hint="eastAsia" w:ascii="宋体" w:hAnsi="宋体" w:cs="宋体"/>
              </w:rPr>
              <w:t>群众团体事务</w:t>
            </w:r>
          </w:p>
        </w:tc>
        <w:tc>
          <w:tcPr>
            <w:tcW w:w="1361" w:type="dxa"/>
            <w:vAlign w:val="center"/>
          </w:tcPr>
          <w:p>
            <w:pPr>
              <w:pStyle w:val="15"/>
            </w:pPr>
            <w:r>
              <w:t>1653000.00</w:t>
            </w:r>
          </w:p>
        </w:tc>
        <w:tc>
          <w:tcPr>
            <w:tcW w:w="1361" w:type="dxa"/>
            <w:vAlign w:val="center"/>
          </w:tcPr>
          <w:p>
            <w:pPr>
              <w:pStyle w:val="15"/>
            </w:pPr>
            <w:r>
              <w:t>65000.00</w:t>
            </w:r>
          </w:p>
        </w:tc>
        <w:tc>
          <w:tcPr>
            <w:tcW w:w="1361" w:type="dxa"/>
            <w:vAlign w:val="center"/>
          </w:tcPr>
          <w:p>
            <w:pPr>
              <w:pStyle w:val="15"/>
            </w:pPr>
            <w:r>
              <w:t>1588000.00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4"/>
            </w:pPr>
            <w:r>
              <w:t>2012901</w:t>
            </w:r>
          </w:p>
        </w:tc>
        <w:tc>
          <w:tcPr>
            <w:tcW w:w="4535" w:type="dxa"/>
            <w:vAlign w:val="center"/>
          </w:tcPr>
          <w:p>
            <w:pPr>
              <w:pStyle w:val="14"/>
            </w:pPr>
            <w:r>
              <w:rPr>
                <w:rFonts w:hint="eastAsia" w:ascii="宋体" w:hAnsi="宋体" w:cs="宋体"/>
              </w:rPr>
              <w:t>行政运行</w:t>
            </w:r>
          </w:p>
        </w:tc>
        <w:tc>
          <w:tcPr>
            <w:tcW w:w="1361" w:type="dxa"/>
            <w:vAlign w:val="center"/>
          </w:tcPr>
          <w:p>
            <w:pPr>
              <w:pStyle w:val="15"/>
            </w:pPr>
            <w:r>
              <w:t>1565000.00</w:t>
            </w:r>
          </w:p>
        </w:tc>
        <w:tc>
          <w:tcPr>
            <w:tcW w:w="1361" w:type="dxa"/>
            <w:vAlign w:val="center"/>
          </w:tcPr>
          <w:p>
            <w:pPr>
              <w:pStyle w:val="15"/>
            </w:pPr>
            <w:r>
              <w:t>65000.00</w:t>
            </w:r>
          </w:p>
        </w:tc>
        <w:tc>
          <w:tcPr>
            <w:tcW w:w="1361" w:type="dxa"/>
            <w:vAlign w:val="center"/>
          </w:tcPr>
          <w:p>
            <w:pPr>
              <w:pStyle w:val="15"/>
            </w:pPr>
            <w:r>
              <w:t>1500000.00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4"/>
            </w:pPr>
            <w:r>
              <w:t>2012902</w:t>
            </w:r>
          </w:p>
        </w:tc>
        <w:tc>
          <w:tcPr>
            <w:tcW w:w="4535" w:type="dxa"/>
            <w:vAlign w:val="center"/>
          </w:tcPr>
          <w:p>
            <w:pPr>
              <w:pStyle w:val="14"/>
            </w:pPr>
            <w:r>
              <w:rPr>
                <w:rFonts w:hint="eastAsia" w:ascii="宋体" w:hAnsi="宋体" w:cs="宋体"/>
              </w:rPr>
              <w:t>一般行政管理事务</w:t>
            </w:r>
          </w:p>
        </w:tc>
        <w:tc>
          <w:tcPr>
            <w:tcW w:w="1361" w:type="dxa"/>
            <w:vAlign w:val="center"/>
          </w:tcPr>
          <w:p>
            <w:pPr>
              <w:pStyle w:val="15"/>
            </w:pPr>
            <w:r>
              <w:t>88000.00</w:t>
            </w:r>
          </w:p>
        </w:tc>
        <w:tc>
          <w:tcPr>
            <w:tcW w:w="1361" w:type="dxa"/>
            <w:vAlign w:val="center"/>
          </w:tcPr>
          <w:p>
            <w:pPr>
              <w:pStyle w:val="15"/>
            </w:pPr>
          </w:p>
        </w:tc>
        <w:tc>
          <w:tcPr>
            <w:tcW w:w="1361" w:type="dxa"/>
            <w:vAlign w:val="center"/>
          </w:tcPr>
          <w:p>
            <w:pPr>
              <w:pStyle w:val="15"/>
            </w:pPr>
            <w:r>
              <w:t>88000.00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4"/>
            </w:pPr>
            <w:r>
              <w:t>210</w:t>
            </w:r>
          </w:p>
        </w:tc>
        <w:tc>
          <w:tcPr>
            <w:tcW w:w="4535" w:type="dxa"/>
            <w:vAlign w:val="center"/>
          </w:tcPr>
          <w:p>
            <w:pPr>
              <w:pStyle w:val="14"/>
            </w:pPr>
            <w:r>
              <w:rPr>
                <w:rFonts w:hint="eastAsia" w:ascii="宋体" w:hAnsi="宋体" w:cs="宋体"/>
              </w:rPr>
              <w:t>卫生健康支出</w:t>
            </w:r>
          </w:p>
        </w:tc>
        <w:tc>
          <w:tcPr>
            <w:tcW w:w="1361" w:type="dxa"/>
            <w:vAlign w:val="center"/>
          </w:tcPr>
          <w:p>
            <w:pPr>
              <w:pStyle w:val="15"/>
            </w:pPr>
            <w:r>
              <w:t>700.00</w:t>
            </w:r>
          </w:p>
        </w:tc>
        <w:tc>
          <w:tcPr>
            <w:tcW w:w="1361" w:type="dxa"/>
            <w:vAlign w:val="center"/>
          </w:tcPr>
          <w:p>
            <w:pPr>
              <w:pStyle w:val="15"/>
            </w:pPr>
            <w:r>
              <w:t>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4"/>
            </w:pPr>
            <w:r>
              <w:t>21011</w:t>
            </w:r>
          </w:p>
        </w:tc>
        <w:tc>
          <w:tcPr>
            <w:tcW w:w="4535" w:type="dxa"/>
            <w:vAlign w:val="center"/>
          </w:tcPr>
          <w:p>
            <w:pPr>
              <w:pStyle w:val="14"/>
            </w:pPr>
            <w:r>
              <w:rPr>
                <w:rFonts w:hint="eastAsia" w:ascii="宋体" w:hAnsi="宋体" w:cs="宋体"/>
              </w:rPr>
              <w:t>行政事业单位医疗</w:t>
            </w:r>
          </w:p>
        </w:tc>
        <w:tc>
          <w:tcPr>
            <w:tcW w:w="1361" w:type="dxa"/>
            <w:vAlign w:val="center"/>
          </w:tcPr>
          <w:p>
            <w:pPr>
              <w:pStyle w:val="15"/>
            </w:pPr>
            <w:r>
              <w:t>700.00</w:t>
            </w:r>
          </w:p>
        </w:tc>
        <w:tc>
          <w:tcPr>
            <w:tcW w:w="1361" w:type="dxa"/>
            <w:vAlign w:val="center"/>
          </w:tcPr>
          <w:p>
            <w:pPr>
              <w:pStyle w:val="15"/>
            </w:pPr>
            <w:r>
              <w:t>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4"/>
            </w:pPr>
            <w:r>
              <w:t>2101101</w:t>
            </w:r>
          </w:p>
        </w:tc>
        <w:tc>
          <w:tcPr>
            <w:tcW w:w="4535" w:type="dxa"/>
            <w:vAlign w:val="center"/>
          </w:tcPr>
          <w:p>
            <w:pPr>
              <w:pStyle w:val="14"/>
            </w:pPr>
            <w:r>
              <w:rPr>
                <w:rFonts w:hint="eastAsia" w:ascii="宋体" w:hAnsi="宋体" w:cs="宋体"/>
              </w:rPr>
              <w:t>行政单位医疗</w:t>
            </w:r>
          </w:p>
        </w:tc>
        <w:tc>
          <w:tcPr>
            <w:tcW w:w="1361" w:type="dxa"/>
            <w:vAlign w:val="center"/>
          </w:tcPr>
          <w:p>
            <w:pPr>
              <w:pStyle w:val="15"/>
            </w:pPr>
            <w:r>
              <w:t>700.00</w:t>
            </w:r>
          </w:p>
        </w:tc>
        <w:tc>
          <w:tcPr>
            <w:tcW w:w="1361" w:type="dxa"/>
            <w:vAlign w:val="center"/>
          </w:tcPr>
          <w:p>
            <w:pPr>
              <w:pStyle w:val="15"/>
            </w:pPr>
            <w:r>
              <w:t>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224"/>
        <w:gridCol w:w="1167"/>
        <w:gridCol w:w="1550"/>
        <w:gridCol w:w="500"/>
        <w:gridCol w:w="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2224"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3936" w:type="dxa"/>
            <w:gridSpan w:val="4"/>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rPr>
                <w:rFonts w:hint="eastAsia" w:ascii="宋体" w:hAnsi="宋体" w:cs="宋体"/>
              </w:rPr>
              <w:t>序号</w:t>
            </w:r>
          </w:p>
        </w:tc>
        <w:tc>
          <w:tcPr>
            <w:tcW w:w="2464" w:type="dxa"/>
            <w:gridSpan w:val="2"/>
            <w:vAlign w:val="center"/>
          </w:tcPr>
          <w:p>
            <w:pPr>
              <w:pStyle w:val="12"/>
            </w:pPr>
            <w:r>
              <w:rPr>
                <w:rFonts w:hint="eastAsia" w:ascii="宋体" w:hAnsi="宋体" w:cs="宋体"/>
              </w:rPr>
              <w:t>收入</w:t>
            </w:r>
          </w:p>
        </w:tc>
        <w:tc>
          <w:tcPr>
            <w:tcW w:w="6160" w:type="dxa"/>
            <w:gridSpan w:val="5"/>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232" w:type="dxa"/>
            <w:vAlign w:val="center"/>
          </w:tcPr>
          <w:p>
            <w:pPr>
              <w:pStyle w:val="12"/>
            </w:pPr>
            <w:r>
              <w:rPr>
                <w:rFonts w:hint="eastAsia" w:ascii="宋体" w:hAnsi="宋体" w:cs="宋体"/>
              </w:rPr>
              <w:t>金额</w:t>
            </w:r>
          </w:p>
        </w:tc>
        <w:tc>
          <w:tcPr>
            <w:tcW w:w="2224"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167" w:type="dxa"/>
            <w:vAlign w:val="center"/>
          </w:tcPr>
          <w:p>
            <w:pPr>
              <w:pStyle w:val="12"/>
            </w:pPr>
            <w:r>
              <w:rPr>
                <w:rFonts w:hint="eastAsia" w:ascii="宋体" w:hAnsi="宋体" w:cs="宋体"/>
              </w:rPr>
              <w:t>合计</w:t>
            </w:r>
          </w:p>
        </w:tc>
        <w:tc>
          <w:tcPr>
            <w:tcW w:w="1550" w:type="dxa"/>
            <w:vAlign w:val="center"/>
          </w:tcPr>
          <w:p>
            <w:pPr>
              <w:pStyle w:val="12"/>
            </w:pPr>
            <w:r>
              <w:rPr>
                <w:rFonts w:hint="eastAsia" w:ascii="宋体" w:hAnsi="宋体" w:cs="宋体"/>
              </w:rPr>
              <w:t>一般公共预算财政拨款</w:t>
            </w:r>
          </w:p>
        </w:tc>
        <w:tc>
          <w:tcPr>
            <w:tcW w:w="500" w:type="dxa"/>
            <w:vAlign w:val="center"/>
          </w:tcPr>
          <w:p>
            <w:pPr>
              <w:pStyle w:val="12"/>
            </w:pPr>
            <w:r>
              <w:rPr>
                <w:rFonts w:hint="eastAsia" w:ascii="宋体" w:hAnsi="宋体" w:cs="宋体"/>
              </w:rPr>
              <w:t>政府性基金预算财政</w:t>
            </w:r>
            <w:r>
              <w:t xml:space="preserve">    </w:t>
            </w:r>
            <w:r>
              <w:rPr>
                <w:rFonts w:hint="eastAsia" w:ascii="宋体" w:hAnsi="宋体" w:cs="宋体"/>
              </w:rPr>
              <w:t>拨款</w:t>
            </w:r>
          </w:p>
        </w:tc>
        <w:tc>
          <w:tcPr>
            <w:tcW w:w="719" w:type="dxa"/>
            <w:vAlign w:val="center"/>
          </w:tcPr>
          <w:p>
            <w:pPr>
              <w:pStyle w:val="12"/>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rPr>
                <w:rFonts w:hint="eastAsia" w:ascii="宋体" w:hAnsi="宋体" w:cs="宋体"/>
              </w:rPr>
              <w:t>栏次</w:t>
            </w:r>
          </w:p>
        </w:tc>
        <w:tc>
          <w:tcPr>
            <w:tcW w:w="1232" w:type="dxa"/>
            <w:vAlign w:val="center"/>
          </w:tcPr>
          <w:p>
            <w:pPr>
              <w:pStyle w:val="12"/>
            </w:pPr>
            <w:r>
              <w:t>1</w:t>
            </w:r>
          </w:p>
        </w:tc>
        <w:tc>
          <w:tcPr>
            <w:tcW w:w="1232" w:type="dxa"/>
            <w:vAlign w:val="center"/>
          </w:tcPr>
          <w:p>
            <w:pPr>
              <w:pStyle w:val="12"/>
            </w:pPr>
            <w:r>
              <w:t>2</w:t>
            </w:r>
          </w:p>
        </w:tc>
        <w:tc>
          <w:tcPr>
            <w:tcW w:w="2224" w:type="dxa"/>
            <w:vAlign w:val="center"/>
          </w:tcPr>
          <w:p>
            <w:pPr>
              <w:pStyle w:val="12"/>
            </w:pPr>
            <w:r>
              <w:t>3</w:t>
            </w:r>
          </w:p>
        </w:tc>
        <w:tc>
          <w:tcPr>
            <w:tcW w:w="1167" w:type="dxa"/>
            <w:vAlign w:val="center"/>
          </w:tcPr>
          <w:p>
            <w:pPr>
              <w:pStyle w:val="12"/>
            </w:pPr>
            <w:r>
              <w:t>4</w:t>
            </w:r>
          </w:p>
        </w:tc>
        <w:tc>
          <w:tcPr>
            <w:tcW w:w="1550" w:type="dxa"/>
            <w:vAlign w:val="center"/>
          </w:tcPr>
          <w:p>
            <w:pPr>
              <w:pStyle w:val="12"/>
            </w:pPr>
            <w:r>
              <w:t>5</w:t>
            </w:r>
          </w:p>
        </w:tc>
        <w:tc>
          <w:tcPr>
            <w:tcW w:w="500" w:type="dxa"/>
            <w:vAlign w:val="center"/>
          </w:tcPr>
          <w:p>
            <w:pPr>
              <w:pStyle w:val="12"/>
            </w:pPr>
            <w:r>
              <w:t>6</w:t>
            </w:r>
          </w:p>
        </w:tc>
        <w:tc>
          <w:tcPr>
            <w:tcW w:w="71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4"/>
            </w:pPr>
            <w:r>
              <w:rPr>
                <w:rFonts w:hint="eastAsia" w:ascii="宋体" w:hAnsi="宋体" w:cs="宋体"/>
              </w:rPr>
              <w:t>一、一般公共预算拨款</w:t>
            </w:r>
          </w:p>
        </w:tc>
        <w:tc>
          <w:tcPr>
            <w:tcW w:w="1232" w:type="dxa"/>
            <w:vAlign w:val="center"/>
          </w:tcPr>
          <w:p>
            <w:pPr>
              <w:pStyle w:val="15"/>
            </w:pPr>
            <w:r>
              <w:t>1653700.00</w:t>
            </w:r>
          </w:p>
        </w:tc>
        <w:tc>
          <w:tcPr>
            <w:tcW w:w="2224" w:type="dxa"/>
            <w:vAlign w:val="center"/>
          </w:tcPr>
          <w:p>
            <w:pPr>
              <w:pStyle w:val="14"/>
            </w:pPr>
            <w:r>
              <w:rPr>
                <w:rFonts w:hint="eastAsia" w:ascii="宋体" w:hAnsi="宋体" w:cs="宋体"/>
              </w:rPr>
              <w:t>一、一般公共服务支出</w:t>
            </w:r>
          </w:p>
        </w:tc>
        <w:tc>
          <w:tcPr>
            <w:tcW w:w="1167" w:type="dxa"/>
            <w:vAlign w:val="center"/>
          </w:tcPr>
          <w:p>
            <w:pPr>
              <w:pStyle w:val="15"/>
            </w:pPr>
            <w:r>
              <w:t>1653000.00</w:t>
            </w:r>
          </w:p>
        </w:tc>
        <w:tc>
          <w:tcPr>
            <w:tcW w:w="1550" w:type="dxa"/>
            <w:vAlign w:val="center"/>
          </w:tcPr>
          <w:p>
            <w:pPr>
              <w:pStyle w:val="15"/>
            </w:pPr>
            <w:r>
              <w:t>1653000.00</w:t>
            </w: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4"/>
            </w:pPr>
            <w:r>
              <w:rPr>
                <w:rFonts w:hint="eastAsia" w:ascii="宋体" w:hAnsi="宋体" w:cs="宋体"/>
              </w:rPr>
              <w:t>二、政府性基金预算拨款</w:t>
            </w:r>
          </w:p>
        </w:tc>
        <w:tc>
          <w:tcPr>
            <w:tcW w:w="1232" w:type="dxa"/>
            <w:vAlign w:val="center"/>
          </w:tcPr>
          <w:p>
            <w:pPr>
              <w:pStyle w:val="15"/>
            </w:pPr>
          </w:p>
        </w:tc>
        <w:tc>
          <w:tcPr>
            <w:tcW w:w="2224" w:type="dxa"/>
            <w:vAlign w:val="center"/>
          </w:tcPr>
          <w:p>
            <w:pPr>
              <w:pStyle w:val="14"/>
            </w:pPr>
            <w:r>
              <w:rPr>
                <w:rFonts w:hint="eastAsia" w:ascii="宋体" w:hAnsi="宋体" w:cs="宋体"/>
              </w:rPr>
              <w:t>二、外交支出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4"/>
            </w:pPr>
            <w:r>
              <w:rPr>
                <w:rFonts w:hint="eastAsia" w:ascii="宋体" w:hAnsi="宋体" w:cs="宋体"/>
              </w:rPr>
              <w:t>三、国有资本经营预算拨款</w:t>
            </w:r>
          </w:p>
        </w:tc>
        <w:tc>
          <w:tcPr>
            <w:tcW w:w="1232" w:type="dxa"/>
            <w:vAlign w:val="center"/>
          </w:tcPr>
          <w:p>
            <w:pPr>
              <w:pStyle w:val="15"/>
            </w:pPr>
          </w:p>
        </w:tc>
        <w:tc>
          <w:tcPr>
            <w:tcW w:w="2224" w:type="dxa"/>
            <w:vAlign w:val="center"/>
          </w:tcPr>
          <w:p>
            <w:pPr>
              <w:pStyle w:val="14"/>
            </w:pPr>
            <w:r>
              <w:rPr>
                <w:rFonts w:hint="eastAsia" w:ascii="宋体" w:hAnsi="宋体" w:cs="宋体"/>
              </w:rPr>
              <w:t>三、国防支出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四、公共安全支出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五、教育支出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六、科学技术支出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七、文化旅游体育与传媒支出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八、社会保障和就业支出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九、社会保险基金支出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十、卫生健康支出</w:t>
            </w:r>
          </w:p>
        </w:tc>
        <w:tc>
          <w:tcPr>
            <w:tcW w:w="1167" w:type="dxa"/>
            <w:vAlign w:val="center"/>
          </w:tcPr>
          <w:p>
            <w:pPr>
              <w:pStyle w:val="15"/>
            </w:pPr>
            <w:r>
              <w:t>700.00</w:t>
            </w:r>
          </w:p>
        </w:tc>
        <w:tc>
          <w:tcPr>
            <w:tcW w:w="1550" w:type="dxa"/>
            <w:vAlign w:val="center"/>
          </w:tcPr>
          <w:p>
            <w:pPr>
              <w:pStyle w:val="15"/>
            </w:pPr>
            <w:r>
              <w:t>700.00</w:t>
            </w: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十一、节能环保支出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十二、城乡社区支出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十三、农林水支出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十四、交通运输支出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十五、资源勘探工业信息等支出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十六、商业服务业等支出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十七、金融支出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十八、援助其他地区支出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十九、自然资源海洋气象等支出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二十、住房保障支出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二十一、粮油物资储备支出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二十二、国有资本经营预算支出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二十三、灾害防治及应急管理支出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二十四、预备费</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二十五、其他支出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二十六、转移性支出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二十七、债务还本支出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二十八、债务付息支出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二十九、债务发行费用支出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4"/>
            </w:pPr>
          </w:p>
        </w:tc>
        <w:tc>
          <w:tcPr>
            <w:tcW w:w="1232" w:type="dxa"/>
            <w:vAlign w:val="center"/>
          </w:tcPr>
          <w:p>
            <w:pPr>
              <w:pStyle w:val="15"/>
            </w:pPr>
          </w:p>
        </w:tc>
        <w:tc>
          <w:tcPr>
            <w:tcW w:w="2224" w:type="dxa"/>
            <w:vAlign w:val="center"/>
          </w:tcPr>
          <w:p>
            <w:pPr>
              <w:pStyle w:val="14"/>
            </w:pPr>
            <w:r>
              <w:rPr>
                <w:rFonts w:hint="eastAsia" w:ascii="宋体" w:hAnsi="宋体" w:cs="宋体"/>
              </w:rPr>
              <w:t>三十、抗疫特别国债安排的支出</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6"/>
            </w:pPr>
            <w:r>
              <w:rPr>
                <w:rFonts w:hint="eastAsia" w:ascii="宋体" w:hAnsi="宋体" w:cs="宋体"/>
              </w:rPr>
              <w:t>本年收入合计</w:t>
            </w:r>
          </w:p>
        </w:tc>
        <w:tc>
          <w:tcPr>
            <w:tcW w:w="1232" w:type="dxa"/>
            <w:vAlign w:val="center"/>
          </w:tcPr>
          <w:p>
            <w:pPr>
              <w:pStyle w:val="17"/>
            </w:pPr>
            <w:r>
              <w:t>1653700.00</w:t>
            </w:r>
          </w:p>
        </w:tc>
        <w:tc>
          <w:tcPr>
            <w:tcW w:w="2224" w:type="dxa"/>
            <w:vAlign w:val="center"/>
          </w:tcPr>
          <w:p>
            <w:pPr>
              <w:pStyle w:val="16"/>
            </w:pPr>
            <w:r>
              <w:rPr>
                <w:rFonts w:hint="eastAsia" w:ascii="宋体" w:hAnsi="宋体" w:cs="宋体"/>
              </w:rPr>
              <w:t>本年支出合计</w:t>
            </w:r>
          </w:p>
        </w:tc>
        <w:tc>
          <w:tcPr>
            <w:tcW w:w="1167" w:type="dxa"/>
            <w:vAlign w:val="center"/>
          </w:tcPr>
          <w:p>
            <w:pPr>
              <w:pStyle w:val="17"/>
            </w:pPr>
            <w:r>
              <w:t>1653700.00</w:t>
            </w:r>
          </w:p>
        </w:tc>
        <w:tc>
          <w:tcPr>
            <w:tcW w:w="1550" w:type="dxa"/>
            <w:vAlign w:val="center"/>
          </w:tcPr>
          <w:p>
            <w:pPr>
              <w:pStyle w:val="17"/>
            </w:pPr>
            <w:r>
              <w:t>1653700.00</w:t>
            </w:r>
          </w:p>
        </w:tc>
        <w:tc>
          <w:tcPr>
            <w:tcW w:w="500" w:type="dxa"/>
            <w:vAlign w:val="center"/>
          </w:tcPr>
          <w:p>
            <w:pPr>
              <w:pStyle w:val="17"/>
            </w:pPr>
          </w:p>
        </w:tc>
        <w:tc>
          <w:tcPr>
            <w:tcW w:w="7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rPr>
                <w:rFonts w:hint="eastAsia" w:ascii="宋体" w:hAnsi="宋体" w:cs="宋体"/>
              </w:rPr>
              <w:t>年初财政拨款结转和结余</w:t>
            </w:r>
          </w:p>
        </w:tc>
        <w:tc>
          <w:tcPr>
            <w:tcW w:w="1232" w:type="dxa"/>
            <w:vAlign w:val="center"/>
          </w:tcPr>
          <w:p>
            <w:pPr>
              <w:pStyle w:val="15"/>
            </w:pPr>
          </w:p>
        </w:tc>
        <w:tc>
          <w:tcPr>
            <w:tcW w:w="2224" w:type="dxa"/>
            <w:vAlign w:val="center"/>
          </w:tcPr>
          <w:p>
            <w:pPr>
              <w:pStyle w:val="14"/>
            </w:pPr>
            <w:r>
              <w:rPr>
                <w:rFonts w:hint="eastAsia" w:ascii="宋体" w:hAnsi="宋体" w:cs="宋体"/>
              </w:rPr>
              <w:t>年末财政拨款结转和结余</w:t>
            </w: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4"/>
            </w:pPr>
            <w:r>
              <w:rPr>
                <w:rFonts w:hint="eastAsia" w:ascii="宋体" w:hAnsi="宋体" w:cs="宋体"/>
              </w:rPr>
              <w:t>一、一般公共预算拨款</w:t>
            </w:r>
          </w:p>
        </w:tc>
        <w:tc>
          <w:tcPr>
            <w:tcW w:w="1232" w:type="dxa"/>
            <w:vAlign w:val="center"/>
          </w:tcPr>
          <w:p>
            <w:pPr>
              <w:pStyle w:val="15"/>
            </w:pPr>
          </w:p>
        </w:tc>
        <w:tc>
          <w:tcPr>
            <w:tcW w:w="2224" w:type="dxa"/>
            <w:vAlign w:val="center"/>
          </w:tcPr>
          <w:p>
            <w:pPr>
              <w:pStyle w:val="14"/>
            </w:pP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4"/>
            </w:pPr>
            <w:r>
              <w:rPr>
                <w:rFonts w:hint="eastAsia" w:ascii="宋体" w:hAnsi="宋体" w:cs="宋体"/>
              </w:rPr>
              <w:t>二、政府性基金预算拨款</w:t>
            </w:r>
          </w:p>
        </w:tc>
        <w:tc>
          <w:tcPr>
            <w:tcW w:w="1232" w:type="dxa"/>
            <w:vAlign w:val="center"/>
          </w:tcPr>
          <w:p>
            <w:pPr>
              <w:pStyle w:val="15"/>
            </w:pPr>
          </w:p>
        </w:tc>
        <w:tc>
          <w:tcPr>
            <w:tcW w:w="2224" w:type="dxa"/>
            <w:vAlign w:val="center"/>
          </w:tcPr>
          <w:p>
            <w:pPr>
              <w:pStyle w:val="14"/>
            </w:pP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4"/>
            </w:pPr>
            <w:r>
              <w:rPr>
                <w:rFonts w:hint="eastAsia" w:ascii="宋体" w:hAnsi="宋体" w:cs="宋体"/>
              </w:rPr>
              <w:t>三、国有资本经营预算拨款</w:t>
            </w:r>
          </w:p>
        </w:tc>
        <w:tc>
          <w:tcPr>
            <w:tcW w:w="1232" w:type="dxa"/>
            <w:vAlign w:val="center"/>
          </w:tcPr>
          <w:p>
            <w:pPr>
              <w:pStyle w:val="15"/>
            </w:pPr>
          </w:p>
        </w:tc>
        <w:tc>
          <w:tcPr>
            <w:tcW w:w="2224" w:type="dxa"/>
            <w:vAlign w:val="center"/>
          </w:tcPr>
          <w:p>
            <w:pPr>
              <w:pStyle w:val="14"/>
            </w:pPr>
          </w:p>
        </w:tc>
        <w:tc>
          <w:tcPr>
            <w:tcW w:w="1167" w:type="dxa"/>
            <w:vAlign w:val="center"/>
          </w:tcPr>
          <w:p>
            <w:pPr>
              <w:pStyle w:val="15"/>
            </w:pPr>
          </w:p>
        </w:tc>
        <w:tc>
          <w:tcPr>
            <w:tcW w:w="1550" w:type="dxa"/>
            <w:vAlign w:val="center"/>
          </w:tcPr>
          <w:p>
            <w:pPr>
              <w:pStyle w:val="15"/>
            </w:pPr>
          </w:p>
        </w:tc>
        <w:tc>
          <w:tcPr>
            <w:tcW w:w="500" w:type="dxa"/>
            <w:vAlign w:val="center"/>
          </w:tcPr>
          <w:p>
            <w:pPr>
              <w:pStyle w:val="15"/>
            </w:pPr>
          </w:p>
        </w:tc>
        <w:tc>
          <w:tcPr>
            <w:tcW w:w="7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6"/>
            </w:pPr>
            <w:r>
              <w:rPr>
                <w:rFonts w:hint="eastAsia" w:ascii="宋体" w:hAnsi="宋体" w:cs="宋体"/>
              </w:rPr>
              <w:t>收入总计</w:t>
            </w:r>
          </w:p>
        </w:tc>
        <w:tc>
          <w:tcPr>
            <w:tcW w:w="1232" w:type="dxa"/>
            <w:vAlign w:val="center"/>
          </w:tcPr>
          <w:p>
            <w:pPr>
              <w:pStyle w:val="17"/>
            </w:pPr>
            <w:r>
              <w:t>1653700.00</w:t>
            </w:r>
          </w:p>
        </w:tc>
        <w:tc>
          <w:tcPr>
            <w:tcW w:w="2224" w:type="dxa"/>
            <w:vAlign w:val="center"/>
          </w:tcPr>
          <w:p>
            <w:pPr>
              <w:pStyle w:val="16"/>
            </w:pPr>
            <w:r>
              <w:rPr>
                <w:rFonts w:hint="eastAsia" w:ascii="宋体" w:hAnsi="宋体" w:cs="宋体"/>
              </w:rPr>
              <w:t>支出总计</w:t>
            </w:r>
          </w:p>
        </w:tc>
        <w:tc>
          <w:tcPr>
            <w:tcW w:w="1167" w:type="dxa"/>
            <w:vAlign w:val="center"/>
          </w:tcPr>
          <w:p>
            <w:pPr>
              <w:pStyle w:val="17"/>
            </w:pPr>
            <w:r>
              <w:t>1653700.00</w:t>
            </w:r>
          </w:p>
        </w:tc>
        <w:tc>
          <w:tcPr>
            <w:tcW w:w="1550" w:type="dxa"/>
            <w:vAlign w:val="center"/>
          </w:tcPr>
          <w:p>
            <w:pPr>
              <w:pStyle w:val="17"/>
            </w:pPr>
            <w:r>
              <w:t>1653700.00</w:t>
            </w:r>
          </w:p>
        </w:tc>
        <w:tc>
          <w:tcPr>
            <w:tcW w:w="500" w:type="dxa"/>
            <w:vAlign w:val="center"/>
          </w:tcPr>
          <w:p>
            <w:pPr>
              <w:pStyle w:val="17"/>
            </w:pPr>
          </w:p>
        </w:tc>
        <w:tc>
          <w:tcPr>
            <w:tcW w:w="719"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功能分类科目</w:t>
            </w:r>
          </w:p>
        </w:tc>
        <w:tc>
          <w:tcPr>
            <w:tcW w:w="2551" w:type="dxa"/>
            <w:vMerge w:val="restart"/>
            <w:vAlign w:val="center"/>
          </w:tcPr>
          <w:p>
            <w:pPr>
              <w:pStyle w:val="12"/>
            </w:pPr>
            <w:r>
              <w:rPr>
                <w:rFonts w:hint="eastAsia" w:ascii="宋体" w:hAnsi="宋体" w:cs="宋体"/>
              </w:rPr>
              <w:t>合计</w:t>
            </w:r>
          </w:p>
        </w:tc>
        <w:tc>
          <w:tcPr>
            <w:tcW w:w="2551" w:type="dxa"/>
            <w:vMerge w:val="restart"/>
            <w:vAlign w:val="center"/>
          </w:tcPr>
          <w:p>
            <w:pPr>
              <w:pStyle w:val="12"/>
            </w:pPr>
            <w:r>
              <w:rPr>
                <w:rFonts w:hint="eastAsia" w:ascii="宋体" w:hAnsi="宋体" w:cs="宋体"/>
              </w:rPr>
              <w:t>基本支出</w:t>
            </w:r>
          </w:p>
        </w:tc>
        <w:tc>
          <w:tcPr>
            <w:tcW w:w="2551"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rPr>
                <w:rFonts w:hint="eastAsia" w:ascii="宋体" w:hAnsi="宋体" w:cs="宋体"/>
              </w:rPr>
              <w:t>合计</w:t>
            </w:r>
          </w:p>
        </w:tc>
        <w:tc>
          <w:tcPr>
            <w:tcW w:w="2551" w:type="dxa"/>
            <w:vAlign w:val="center"/>
          </w:tcPr>
          <w:p>
            <w:pPr>
              <w:pStyle w:val="17"/>
            </w:pPr>
            <w:r>
              <w:t>1653700.00</w:t>
            </w:r>
          </w:p>
        </w:tc>
        <w:tc>
          <w:tcPr>
            <w:tcW w:w="2551" w:type="dxa"/>
            <w:vAlign w:val="center"/>
          </w:tcPr>
          <w:p>
            <w:pPr>
              <w:pStyle w:val="17"/>
            </w:pPr>
            <w:r>
              <w:t>65700.00</w:t>
            </w:r>
          </w:p>
        </w:tc>
        <w:tc>
          <w:tcPr>
            <w:tcW w:w="2551" w:type="dxa"/>
            <w:vAlign w:val="center"/>
          </w:tcPr>
          <w:p>
            <w:pPr>
              <w:pStyle w:val="17"/>
            </w:pPr>
            <w:r>
              <w:t>1588000.00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201</w:t>
            </w:r>
          </w:p>
        </w:tc>
        <w:tc>
          <w:tcPr>
            <w:tcW w:w="4535" w:type="dxa"/>
            <w:vAlign w:val="center"/>
          </w:tcPr>
          <w:p>
            <w:pPr>
              <w:pStyle w:val="14"/>
            </w:pPr>
            <w:r>
              <w:rPr>
                <w:rFonts w:hint="eastAsia" w:ascii="宋体" w:hAnsi="宋体" w:cs="宋体"/>
              </w:rPr>
              <w:t>一般公共服务支出</w:t>
            </w:r>
          </w:p>
        </w:tc>
        <w:tc>
          <w:tcPr>
            <w:tcW w:w="2551" w:type="dxa"/>
            <w:vAlign w:val="center"/>
          </w:tcPr>
          <w:p>
            <w:pPr>
              <w:pStyle w:val="15"/>
            </w:pPr>
            <w:r>
              <w:t>1653000.00</w:t>
            </w:r>
          </w:p>
        </w:tc>
        <w:tc>
          <w:tcPr>
            <w:tcW w:w="2551" w:type="dxa"/>
            <w:vAlign w:val="center"/>
          </w:tcPr>
          <w:p>
            <w:pPr>
              <w:pStyle w:val="15"/>
            </w:pPr>
            <w:r>
              <w:t>65000.00</w:t>
            </w:r>
          </w:p>
        </w:tc>
        <w:tc>
          <w:tcPr>
            <w:tcW w:w="2551" w:type="dxa"/>
            <w:vAlign w:val="center"/>
          </w:tcPr>
          <w:p>
            <w:pPr>
              <w:pStyle w:val="15"/>
            </w:pPr>
            <w:r>
              <w:t>1588000.00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20129</w:t>
            </w:r>
          </w:p>
        </w:tc>
        <w:tc>
          <w:tcPr>
            <w:tcW w:w="4535" w:type="dxa"/>
            <w:vAlign w:val="center"/>
          </w:tcPr>
          <w:p>
            <w:pPr>
              <w:pStyle w:val="14"/>
            </w:pPr>
            <w:r>
              <w:rPr>
                <w:rFonts w:hint="eastAsia" w:ascii="宋体" w:hAnsi="宋体" w:cs="宋体"/>
              </w:rPr>
              <w:t>群众团体事务</w:t>
            </w:r>
          </w:p>
        </w:tc>
        <w:tc>
          <w:tcPr>
            <w:tcW w:w="2551" w:type="dxa"/>
            <w:vAlign w:val="center"/>
          </w:tcPr>
          <w:p>
            <w:pPr>
              <w:pStyle w:val="15"/>
            </w:pPr>
            <w:r>
              <w:t>1653000.00</w:t>
            </w:r>
          </w:p>
        </w:tc>
        <w:tc>
          <w:tcPr>
            <w:tcW w:w="2551" w:type="dxa"/>
            <w:vAlign w:val="center"/>
          </w:tcPr>
          <w:p>
            <w:pPr>
              <w:pStyle w:val="15"/>
            </w:pPr>
            <w:r>
              <w:t>65000.00</w:t>
            </w:r>
          </w:p>
        </w:tc>
        <w:tc>
          <w:tcPr>
            <w:tcW w:w="2551" w:type="dxa"/>
            <w:vAlign w:val="center"/>
          </w:tcPr>
          <w:p>
            <w:pPr>
              <w:pStyle w:val="15"/>
            </w:pPr>
            <w:r>
              <w:t>1588000.00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2012901</w:t>
            </w:r>
          </w:p>
        </w:tc>
        <w:tc>
          <w:tcPr>
            <w:tcW w:w="4535" w:type="dxa"/>
            <w:vAlign w:val="center"/>
          </w:tcPr>
          <w:p>
            <w:pPr>
              <w:pStyle w:val="14"/>
            </w:pPr>
            <w:r>
              <w:rPr>
                <w:rFonts w:hint="eastAsia" w:ascii="宋体" w:hAnsi="宋体" w:cs="宋体"/>
              </w:rPr>
              <w:t>行政运行</w:t>
            </w:r>
          </w:p>
        </w:tc>
        <w:tc>
          <w:tcPr>
            <w:tcW w:w="2551" w:type="dxa"/>
            <w:vAlign w:val="center"/>
          </w:tcPr>
          <w:p>
            <w:pPr>
              <w:pStyle w:val="15"/>
            </w:pPr>
            <w:r>
              <w:t>1565000.00</w:t>
            </w:r>
          </w:p>
        </w:tc>
        <w:tc>
          <w:tcPr>
            <w:tcW w:w="2551" w:type="dxa"/>
            <w:vAlign w:val="center"/>
          </w:tcPr>
          <w:p>
            <w:pPr>
              <w:pStyle w:val="15"/>
            </w:pPr>
            <w:r>
              <w:t>65000.00</w:t>
            </w:r>
          </w:p>
        </w:tc>
        <w:tc>
          <w:tcPr>
            <w:tcW w:w="2551" w:type="dxa"/>
            <w:vAlign w:val="center"/>
          </w:tcPr>
          <w:p>
            <w:pPr>
              <w:pStyle w:val="15"/>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2012902</w:t>
            </w:r>
          </w:p>
        </w:tc>
        <w:tc>
          <w:tcPr>
            <w:tcW w:w="4535" w:type="dxa"/>
            <w:vAlign w:val="center"/>
          </w:tcPr>
          <w:p>
            <w:pPr>
              <w:pStyle w:val="14"/>
            </w:pPr>
            <w:r>
              <w:rPr>
                <w:rFonts w:hint="eastAsia" w:ascii="宋体" w:hAnsi="宋体" w:cs="宋体"/>
              </w:rPr>
              <w:t>一般行政管理事务</w:t>
            </w:r>
          </w:p>
        </w:tc>
        <w:tc>
          <w:tcPr>
            <w:tcW w:w="2551" w:type="dxa"/>
            <w:vAlign w:val="center"/>
          </w:tcPr>
          <w:p>
            <w:pPr>
              <w:pStyle w:val="15"/>
            </w:pPr>
            <w:r>
              <w:t>88000.00</w:t>
            </w:r>
          </w:p>
        </w:tc>
        <w:tc>
          <w:tcPr>
            <w:tcW w:w="2551" w:type="dxa"/>
            <w:vAlign w:val="center"/>
          </w:tcPr>
          <w:p>
            <w:pPr>
              <w:pStyle w:val="15"/>
            </w:pPr>
          </w:p>
        </w:tc>
        <w:tc>
          <w:tcPr>
            <w:tcW w:w="2551" w:type="dxa"/>
            <w:vAlign w:val="center"/>
          </w:tcPr>
          <w:p>
            <w:pPr>
              <w:pStyle w:val="15"/>
            </w:pPr>
            <w:r>
              <w:t>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210</w:t>
            </w:r>
          </w:p>
        </w:tc>
        <w:tc>
          <w:tcPr>
            <w:tcW w:w="4535" w:type="dxa"/>
            <w:vAlign w:val="center"/>
          </w:tcPr>
          <w:p>
            <w:pPr>
              <w:pStyle w:val="14"/>
            </w:pPr>
            <w:r>
              <w:rPr>
                <w:rFonts w:hint="eastAsia" w:ascii="宋体" w:hAnsi="宋体" w:cs="宋体"/>
              </w:rPr>
              <w:t>卫生健康支出</w:t>
            </w:r>
          </w:p>
        </w:tc>
        <w:tc>
          <w:tcPr>
            <w:tcW w:w="2551" w:type="dxa"/>
            <w:vAlign w:val="center"/>
          </w:tcPr>
          <w:p>
            <w:pPr>
              <w:pStyle w:val="15"/>
            </w:pPr>
            <w:r>
              <w:t>700.00</w:t>
            </w:r>
          </w:p>
        </w:tc>
        <w:tc>
          <w:tcPr>
            <w:tcW w:w="2551" w:type="dxa"/>
            <w:vAlign w:val="center"/>
          </w:tcPr>
          <w:p>
            <w:pPr>
              <w:pStyle w:val="15"/>
            </w:pPr>
            <w:r>
              <w:t>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21011</w:t>
            </w:r>
          </w:p>
        </w:tc>
        <w:tc>
          <w:tcPr>
            <w:tcW w:w="4535" w:type="dxa"/>
            <w:vAlign w:val="center"/>
          </w:tcPr>
          <w:p>
            <w:pPr>
              <w:pStyle w:val="14"/>
            </w:pPr>
            <w:r>
              <w:rPr>
                <w:rFonts w:hint="eastAsia" w:ascii="宋体" w:hAnsi="宋体" w:cs="宋体"/>
              </w:rPr>
              <w:t>行政事业单位医疗</w:t>
            </w:r>
          </w:p>
        </w:tc>
        <w:tc>
          <w:tcPr>
            <w:tcW w:w="2551" w:type="dxa"/>
            <w:vAlign w:val="center"/>
          </w:tcPr>
          <w:p>
            <w:pPr>
              <w:pStyle w:val="15"/>
            </w:pPr>
            <w:r>
              <w:t>700.00</w:t>
            </w:r>
          </w:p>
        </w:tc>
        <w:tc>
          <w:tcPr>
            <w:tcW w:w="2551" w:type="dxa"/>
            <w:vAlign w:val="center"/>
          </w:tcPr>
          <w:p>
            <w:pPr>
              <w:pStyle w:val="15"/>
            </w:pPr>
            <w:r>
              <w:t>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2101101</w:t>
            </w:r>
          </w:p>
        </w:tc>
        <w:tc>
          <w:tcPr>
            <w:tcW w:w="4535" w:type="dxa"/>
            <w:vAlign w:val="center"/>
          </w:tcPr>
          <w:p>
            <w:pPr>
              <w:pStyle w:val="14"/>
            </w:pPr>
            <w:r>
              <w:rPr>
                <w:rFonts w:hint="eastAsia" w:ascii="宋体" w:hAnsi="宋体" w:cs="宋体"/>
              </w:rPr>
              <w:t>行政单位医疗</w:t>
            </w:r>
          </w:p>
        </w:tc>
        <w:tc>
          <w:tcPr>
            <w:tcW w:w="2551" w:type="dxa"/>
            <w:vAlign w:val="center"/>
          </w:tcPr>
          <w:p>
            <w:pPr>
              <w:pStyle w:val="15"/>
            </w:pPr>
            <w:r>
              <w:t>700.00</w:t>
            </w:r>
          </w:p>
        </w:tc>
        <w:tc>
          <w:tcPr>
            <w:tcW w:w="2551" w:type="dxa"/>
            <w:vAlign w:val="center"/>
          </w:tcPr>
          <w:p>
            <w:pPr>
              <w:pStyle w:val="15"/>
            </w:pPr>
            <w:r>
              <w:t>700.00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支出部门经济分类科目</w:t>
            </w:r>
          </w:p>
        </w:tc>
        <w:tc>
          <w:tcPr>
            <w:tcW w:w="7654" w:type="dxa"/>
            <w:gridSpan w:val="3"/>
            <w:vAlign w:val="center"/>
          </w:tcPr>
          <w:p>
            <w:pPr>
              <w:pStyle w:val="12"/>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Align w:val="center"/>
          </w:tcPr>
          <w:p>
            <w:pPr>
              <w:pStyle w:val="12"/>
            </w:pPr>
            <w:r>
              <w:rPr>
                <w:rFonts w:hint="eastAsia" w:ascii="宋体" w:hAnsi="宋体" w:cs="宋体"/>
              </w:rPr>
              <w:t>合计</w:t>
            </w:r>
          </w:p>
        </w:tc>
        <w:tc>
          <w:tcPr>
            <w:tcW w:w="2551" w:type="dxa"/>
            <w:vAlign w:val="center"/>
          </w:tcPr>
          <w:p>
            <w:pPr>
              <w:pStyle w:val="12"/>
            </w:pPr>
            <w:r>
              <w:rPr>
                <w:rFonts w:hint="eastAsia" w:ascii="宋体" w:hAnsi="宋体" w:cs="宋体"/>
              </w:rPr>
              <w:t>人员经费</w:t>
            </w:r>
          </w:p>
        </w:tc>
        <w:tc>
          <w:tcPr>
            <w:tcW w:w="2551" w:type="dxa"/>
            <w:vAlign w:val="center"/>
          </w:tcPr>
          <w:p>
            <w:pPr>
              <w:pStyle w:val="12"/>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rPr>
                <w:rFonts w:hint="eastAsia" w:ascii="宋体" w:hAnsi="宋体" w:cs="宋体"/>
              </w:rPr>
              <w:t>合计</w:t>
            </w:r>
          </w:p>
        </w:tc>
        <w:tc>
          <w:tcPr>
            <w:tcW w:w="2551" w:type="dxa"/>
            <w:vAlign w:val="center"/>
          </w:tcPr>
          <w:p>
            <w:pPr>
              <w:pStyle w:val="17"/>
            </w:pPr>
            <w:r>
              <w:t>65700.00</w:t>
            </w:r>
          </w:p>
        </w:tc>
        <w:tc>
          <w:tcPr>
            <w:tcW w:w="2551" w:type="dxa"/>
            <w:vAlign w:val="center"/>
          </w:tcPr>
          <w:p>
            <w:pPr>
              <w:pStyle w:val="17"/>
            </w:pPr>
            <w:r>
              <w:t>65700.00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301</w:t>
            </w:r>
          </w:p>
        </w:tc>
        <w:tc>
          <w:tcPr>
            <w:tcW w:w="4535" w:type="dxa"/>
            <w:vAlign w:val="center"/>
          </w:tcPr>
          <w:p>
            <w:pPr>
              <w:pStyle w:val="14"/>
            </w:pPr>
            <w:r>
              <w:rPr>
                <w:rFonts w:hint="eastAsia" w:ascii="宋体" w:hAnsi="宋体" w:cs="宋体"/>
              </w:rPr>
              <w:t>工资福利支出</w:t>
            </w:r>
          </w:p>
        </w:tc>
        <w:tc>
          <w:tcPr>
            <w:tcW w:w="2551" w:type="dxa"/>
            <w:vAlign w:val="center"/>
          </w:tcPr>
          <w:p>
            <w:pPr>
              <w:pStyle w:val="15"/>
            </w:pPr>
            <w:r>
              <w:t>55700.00</w:t>
            </w:r>
          </w:p>
        </w:tc>
        <w:tc>
          <w:tcPr>
            <w:tcW w:w="2551" w:type="dxa"/>
            <w:vAlign w:val="center"/>
          </w:tcPr>
          <w:p>
            <w:pPr>
              <w:pStyle w:val="15"/>
            </w:pPr>
            <w:r>
              <w:t>55700.00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30103</w:t>
            </w:r>
          </w:p>
        </w:tc>
        <w:tc>
          <w:tcPr>
            <w:tcW w:w="4535" w:type="dxa"/>
            <w:vAlign w:val="center"/>
          </w:tcPr>
          <w:p>
            <w:pPr>
              <w:pStyle w:val="14"/>
            </w:pPr>
            <w:r>
              <w:rPr>
                <w:rFonts w:hint="eastAsia" w:ascii="宋体" w:hAnsi="宋体" w:cs="宋体"/>
              </w:rPr>
              <w:t>奖金</w:t>
            </w:r>
          </w:p>
        </w:tc>
        <w:tc>
          <w:tcPr>
            <w:tcW w:w="2551" w:type="dxa"/>
            <w:vAlign w:val="center"/>
          </w:tcPr>
          <w:p>
            <w:pPr>
              <w:pStyle w:val="15"/>
            </w:pPr>
            <w:r>
              <w:t>55000.00</w:t>
            </w:r>
          </w:p>
        </w:tc>
        <w:tc>
          <w:tcPr>
            <w:tcW w:w="2551" w:type="dxa"/>
            <w:vAlign w:val="center"/>
          </w:tcPr>
          <w:p>
            <w:pPr>
              <w:pStyle w:val="15"/>
            </w:pPr>
            <w:r>
              <w:t>55000.00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30112</w:t>
            </w:r>
          </w:p>
        </w:tc>
        <w:tc>
          <w:tcPr>
            <w:tcW w:w="4535" w:type="dxa"/>
            <w:vAlign w:val="center"/>
          </w:tcPr>
          <w:p>
            <w:pPr>
              <w:pStyle w:val="14"/>
            </w:pPr>
            <w:r>
              <w:rPr>
                <w:rFonts w:hint="eastAsia" w:ascii="宋体" w:hAnsi="宋体" w:cs="宋体"/>
              </w:rPr>
              <w:t>其他社会保障缴费</w:t>
            </w:r>
          </w:p>
        </w:tc>
        <w:tc>
          <w:tcPr>
            <w:tcW w:w="2551" w:type="dxa"/>
            <w:vAlign w:val="center"/>
          </w:tcPr>
          <w:p>
            <w:pPr>
              <w:pStyle w:val="15"/>
            </w:pPr>
            <w:r>
              <w:t>700.00</w:t>
            </w:r>
          </w:p>
        </w:tc>
        <w:tc>
          <w:tcPr>
            <w:tcW w:w="2551" w:type="dxa"/>
            <w:vAlign w:val="center"/>
          </w:tcPr>
          <w:p>
            <w:pPr>
              <w:pStyle w:val="15"/>
            </w:pPr>
            <w:r>
              <w:t>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303</w:t>
            </w:r>
          </w:p>
        </w:tc>
        <w:tc>
          <w:tcPr>
            <w:tcW w:w="4535" w:type="dxa"/>
            <w:vAlign w:val="center"/>
          </w:tcPr>
          <w:p>
            <w:pPr>
              <w:pStyle w:val="14"/>
            </w:pPr>
            <w:r>
              <w:rPr>
                <w:rFonts w:hint="eastAsia" w:ascii="宋体" w:hAnsi="宋体" w:cs="宋体"/>
              </w:rPr>
              <w:t>对个人和家庭的补助</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30305</w:t>
            </w:r>
          </w:p>
        </w:tc>
        <w:tc>
          <w:tcPr>
            <w:tcW w:w="4535" w:type="dxa"/>
            <w:vAlign w:val="center"/>
          </w:tcPr>
          <w:p>
            <w:pPr>
              <w:pStyle w:val="14"/>
            </w:pPr>
            <w:r>
              <w:rPr>
                <w:rFonts w:hint="eastAsia" w:ascii="宋体" w:hAnsi="宋体" w:cs="宋体"/>
              </w:rPr>
              <w:t>生活补助</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功能分类科目</w:t>
            </w:r>
          </w:p>
        </w:tc>
        <w:tc>
          <w:tcPr>
            <w:tcW w:w="2551" w:type="dxa"/>
            <w:vMerge w:val="restart"/>
            <w:vAlign w:val="center"/>
          </w:tcPr>
          <w:p>
            <w:pPr>
              <w:pStyle w:val="12"/>
            </w:pPr>
            <w:r>
              <w:rPr>
                <w:rFonts w:hint="eastAsia" w:ascii="宋体" w:hAnsi="宋体" w:cs="宋体"/>
              </w:rPr>
              <w:t>合计</w:t>
            </w:r>
          </w:p>
        </w:tc>
        <w:tc>
          <w:tcPr>
            <w:tcW w:w="2551" w:type="dxa"/>
            <w:vMerge w:val="restart"/>
            <w:vAlign w:val="center"/>
          </w:tcPr>
          <w:p>
            <w:pPr>
              <w:pStyle w:val="12"/>
            </w:pPr>
            <w:r>
              <w:rPr>
                <w:rFonts w:hint="eastAsia" w:ascii="宋体" w:hAnsi="宋体" w:cs="宋体"/>
              </w:rPr>
              <w:t>基本支出</w:t>
            </w:r>
          </w:p>
        </w:tc>
        <w:tc>
          <w:tcPr>
            <w:tcW w:w="2551"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jc w:val="left"/>
        <w:sectPr>
          <w:pgSz w:w="16840" w:h="11900" w:orient="landscape"/>
          <w:pgMar w:top="1361" w:right="1020" w:bottom="1134" w:left="1020" w:header="720" w:footer="720" w:gutter="0"/>
          <w:cols w:space="720" w:num="1"/>
        </w:sectPr>
      </w:pPr>
      <w:r>
        <w:rPr>
          <w:rFonts w:hint="eastAsia" w:ascii="宋体" w:hAnsi="宋体" w:cs="宋体"/>
          <w:color w:val="000000"/>
        </w:rPr>
        <w:t>注：无政府基金预算财政拨款预算，空表列示。</w:t>
      </w:r>
    </w:p>
    <w:p>
      <w:pPr>
        <w:jc w:val="center"/>
        <w:outlineLvl w:val="4"/>
      </w:pPr>
      <w:r>
        <w:rPr>
          <w:rFonts w:hint="eastAsia" w:ascii="宋体" w:hAnsi="宋体" w:cs="宋体"/>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功能分类科目</w:t>
            </w:r>
          </w:p>
        </w:tc>
        <w:tc>
          <w:tcPr>
            <w:tcW w:w="2551" w:type="dxa"/>
            <w:vMerge w:val="restart"/>
            <w:vAlign w:val="center"/>
          </w:tcPr>
          <w:p>
            <w:pPr>
              <w:pStyle w:val="12"/>
            </w:pPr>
            <w:r>
              <w:rPr>
                <w:rFonts w:hint="eastAsia" w:ascii="宋体" w:hAnsi="宋体" w:cs="宋体"/>
              </w:rPr>
              <w:t>合计</w:t>
            </w:r>
          </w:p>
        </w:tc>
        <w:tc>
          <w:tcPr>
            <w:tcW w:w="2551" w:type="dxa"/>
            <w:vMerge w:val="restart"/>
            <w:vAlign w:val="center"/>
          </w:tcPr>
          <w:p>
            <w:pPr>
              <w:pStyle w:val="12"/>
            </w:pPr>
            <w:r>
              <w:rPr>
                <w:rFonts w:hint="eastAsia" w:ascii="宋体" w:hAnsi="宋体" w:cs="宋体"/>
              </w:rPr>
              <w:t>基本支出</w:t>
            </w:r>
          </w:p>
        </w:tc>
        <w:tc>
          <w:tcPr>
            <w:tcW w:w="2551"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jc w:val="left"/>
        <w:sectPr>
          <w:pgSz w:w="16840" w:h="11900" w:orient="landscape"/>
          <w:pgMar w:top="1361" w:right="1020" w:bottom="1134" w:left="1020" w:header="720" w:footer="720" w:gutter="0"/>
          <w:cols w:space="720" w:num="1"/>
        </w:sectPr>
      </w:pPr>
      <w:r>
        <w:rPr>
          <w:rFonts w:hint="eastAsia" w:ascii="宋体" w:hAnsi="宋体" w:cs="宋体"/>
          <w:color w:val="000000"/>
        </w:rPr>
        <w:t>注：无国有资本经营预算财政拨款预算，空表列示。</w:t>
      </w:r>
    </w:p>
    <w:p>
      <w:pPr>
        <w:jc w:val="center"/>
        <w:outlineLvl w:val="4"/>
      </w:pPr>
      <w:r>
        <w:rPr>
          <w:rFonts w:hint="eastAsia" w:ascii="宋体" w:hAnsi="宋体" w:cs="宋体"/>
          <w:color w:val="000000"/>
          <w:sz w:val="36"/>
        </w:rPr>
        <w:t>单位预算财政拨款</w:t>
      </w:r>
      <w:r>
        <w:rPr>
          <w:rFonts w:ascii="?????_GBK" w:hAnsi="?????_GBK" w:eastAsia="Times New Roman" w:cs="?????_GBK"/>
          <w:color w:val="000000"/>
          <w:sz w:val="36"/>
        </w:rPr>
        <w:t>“</w:t>
      </w:r>
      <w:r>
        <w:rPr>
          <w:rFonts w:hint="eastAsia" w:ascii="宋体" w:hAnsi="宋体" w:cs="宋体"/>
          <w:color w:val="000000"/>
          <w:sz w:val="36"/>
        </w:rPr>
        <w:t>三公</w:t>
      </w:r>
      <w:r>
        <w:rPr>
          <w:rFonts w:ascii="?????_GBK" w:hAnsi="?????_GBK" w:eastAsia="Times New Roman" w:cs="?????_GBK"/>
          <w:color w:val="000000"/>
          <w:sz w:val="36"/>
        </w:rPr>
        <w:t>”</w:t>
      </w:r>
      <w:r>
        <w:rPr>
          <w:rFonts w:hint="eastAsia" w:ascii="宋体" w:hAnsi="宋体" w:cs="宋体"/>
          <w:color w:val="000000"/>
          <w:sz w:val="36"/>
        </w:rPr>
        <w:t>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3798" w:type="dxa"/>
            <w:vMerge w:val="restart"/>
            <w:vAlign w:val="center"/>
          </w:tcPr>
          <w:p>
            <w:pPr>
              <w:pStyle w:val="12"/>
            </w:pPr>
            <w:r>
              <w:rPr>
                <w:rFonts w:hint="eastAsia" w:ascii="宋体" w:hAnsi="宋体" w:cs="宋体"/>
              </w:rPr>
              <w:t>项</w:t>
            </w:r>
            <w:r>
              <w:t xml:space="preserve">  </w:t>
            </w:r>
            <w:r>
              <w:rPr>
                <w:rFonts w:hint="eastAsia" w:ascii="宋体" w:hAnsi="宋体" w:cs="宋体"/>
              </w:rPr>
              <w:t>目</w:t>
            </w:r>
          </w:p>
        </w:tc>
        <w:tc>
          <w:tcPr>
            <w:tcW w:w="9524" w:type="dxa"/>
            <w:gridSpan w:val="4"/>
            <w:vAlign w:val="center"/>
          </w:tcPr>
          <w:p>
            <w:pPr>
              <w:pStyle w:val="12"/>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ascii="宋体" w:hAnsi="宋体" w:cs="宋体"/>
              </w:rPr>
              <w:t>合计</w:t>
            </w:r>
          </w:p>
        </w:tc>
        <w:tc>
          <w:tcPr>
            <w:tcW w:w="2381" w:type="dxa"/>
            <w:vAlign w:val="center"/>
          </w:tcPr>
          <w:p>
            <w:pPr>
              <w:pStyle w:val="12"/>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2"/>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2"/>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ascii="宋体" w:hAnsi="宋体" w:cs="宋体"/>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4"/>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jc w:val="left"/>
        <w:sectPr>
          <w:pgSz w:w="16840" w:h="11900" w:orient="landscape"/>
          <w:pgMar w:top="1361" w:right="1020" w:bottom="1361" w:left="1020" w:header="720" w:footer="720" w:gutter="0"/>
          <w:cols w:space="720" w:num="1"/>
        </w:sectPr>
      </w:pPr>
      <w:r>
        <w:rPr>
          <w:rFonts w:hint="eastAsia" w:ascii="宋体" w:hAnsi="宋体" w:cs="宋体"/>
          <w:color w:val="000000"/>
        </w:rPr>
        <w:t>注：无财政拨款</w:t>
      </w:r>
      <w:r>
        <w:rPr>
          <w:rFonts w:ascii="????_GBK" w:hAnsi="????_GBK" w:eastAsia="Times New Roman" w:cs="????_GBK"/>
          <w:color w:val="000000"/>
        </w:rPr>
        <w:t>“</w:t>
      </w:r>
      <w:r>
        <w:rPr>
          <w:rFonts w:hint="eastAsia" w:ascii="宋体" w:hAnsi="宋体" w:cs="宋体"/>
          <w:color w:val="000000"/>
        </w:rPr>
        <w:t>三公</w:t>
      </w:r>
      <w:r>
        <w:rPr>
          <w:rFonts w:ascii="????_GBK" w:hAnsi="????_GBK" w:eastAsia="Times New Roman" w:cs="????_GBK"/>
          <w:color w:val="000000"/>
        </w:rPr>
        <w:t>”</w:t>
      </w:r>
      <w:r>
        <w:rPr>
          <w:rFonts w:hint="eastAsia" w:ascii="宋体" w:hAnsi="宋体" w:cs="宋体"/>
          <w:color w:val="000000"/>
        </w:rPr>
        <w:t>经费支出表预算，空表列示。</w:t>
      </w:r>
    </w:p>
    <w:p>
      <w:pPr>
        <w:jc w:val="center"/>
        <w:outlineLvl w:val="4"/>
      </w:pPr>
      <w:r>
        <w:rPr>
          <w:rFonts w:hint="eastAsia" w:ascii="宋体" w:hAnsi="宋体" w:cs="宋体"/>
          <w:color w:val="000000"/>
          <w:sz w:val="44"/>
        </w:rPr>
        <w:t>馆陶县总工会本级</w:t>
      </w:r>
      <w:r>
        <w:rPr>
          <w:rFonts w:ascii="?????_GBK" w:hAnsi="?????_GBK" w:eastAsia="Times New Roman" w:cs="?????_GBK"/>
          <w:color w:val="000000"/>
          <w:sz w:val="44"/>
        </w:rPr>
        <w:t>2022</w:t>
      </w:r>
      <w:r>
        <w:rPr>
          <w:rFonts w:hint="eastAsia" w:ascii="宋体" w:hAnsi="宋体" w:cs="宋体"/>
          <w:color w:val="000000"/>
          <w:sz w:val="44"/>
        </w:rPr>
        <w:t>年单位预算信息公开情况说明</w:t>
      </w:r>
    </w:p>
    <w:p>
      <w:pPr>
        <w:spacing w:line="500" w:lineRule="exact"/>
        <w:ind w:firstLine="560"/>
        <w:jc w:val="left"/>
      </w:pPr>
      <w:r>
        <w:rPr>
          <w:rFonts w:hint="eastAsia" w:ascii="宋体" w:hAnsi="宋体" w:cs="宋体"/>
          <w:color w:val="000000"/>
          <w:sz w:val="28"/>
        </w:rPr>
        <w:t>按照《</w:t>
      </w:r>
      <w:r>
        <w:rPr>
          <w:rFonts w:hint="eastAsia" w:ascii="宋体" w:hAnsi="宋体" w:cs="宋体"/>
          <w:color w:val="000000"/>
          <w:sz w:val="28"/>
          <w:lang w:eastAsia="zh-CN"/>
        </w:rPr>
        <w:t>中华人民共和国</w:t>
      </w:r>
      <w:r>
        <w:rPr>
          <w:rFonts w:hint="eastAsia" w:ascii="宋体" w:hAnsi="宋体" w:cs="宋体"/>
          <w:color w:val="000000"/>
          <w:sz w:val="28"/>
        </w:rPr>
        <w:t>预算法》、《地方预决算公开操作规程》和《关于进一步推进预算公开工作的实施意见》规定，现将馆陶县总工会本级</w:t>
      </w:r>
      <w:r>
        <w:rPr>
          <w:rFonts w:ascii="Times New Roman" w:hAnsi="Times New Roman" w:eastAsia="Times New Roman"/>
          <w:color w:val="000000"/>
          <w:sz w:val="28"/>
        </w:rPr>
        <w:t>2022</w:t>
      </w:r>
      <w:r>
        <w:rPr>
          <w:rFonts w:hint="eastAsia" w:ascii="宋体" w:hAnsi="宋体" w:cs="宋体"/>
          <w:color w:val="000000"/>
          <w:sz w:val="28"/>
        </w:rPr>
        <w:t>年单位预算公开如下：</w:t>
      </w:r>
      <w:bookmarkStart w:id="1" w:name="_GoBack"/>
      <w:bookmarkEnd w:id="1"/>
    </w:p>
    <w:p>
      <w:pPr>
        <w:spacing w:before="10" w:after="10"/>
        <w:ind w:firstLine="640"/>
        <w:jc w:val="left"/>
        <w:outlineLvl w:val="5"/>
      </w:pPr>
      <w:r>
        <w:rPr>
          <w:rFonts w:hint="eastAsia" w:ascii="黑体" w:hAnsi="黑体" w:eastAsia="黑体" w:cs="黑体"/>
          <w:color w:val="000000"/>
          <w:sz w:val="32"/>
        </w:rPr>
        <w:t>一、单位职责及机构设置情况</w:t>
      </w:r>
    </w:p>
    <w:p>
      <w:pPr>
        <w:ind w:firstLine="640"/>
        <w:jc w:val="left"/>
      </w:pPr>
      <w:r>
        <w:rPr>
          <w:rFonts w:hint="eastAsia" w:ascii="宋体" w:hAnsi="宋体" w:cs="宋体"/>
          <w:b/>
          <w:color w:val="000000"/>
          <w:sz w:val="32"/>
        </w:rPr>
        <w:t>单位职责：</w:t>
      </w:r>
    </w:p>
    <w:p>
      <w:pPr>
        <w:pStyle w:val="19"/>
      </w:pPr>
      <w:r>
        <w:rPr>
          <w:rFonts w:hint="eastAsia" w:ascii="宋体" w:hAnsi="宋体" w:cs="宋体"/>
        </w:rPr>
        <w:t>根据《馆陶县人民政府办公室关于县总工会职能配置、内设机构和人员编制方案》规定，总工会的主要职责是：</w:t>
      </w:r>
    </w:p>
    <w:p>
      <w:pPr>
        <w:pStyle w:val="19"/>
      </w:pPr>
      <w:r>
        <w:t>1</w:t>
      </w:r>
      <w:r>
        <w:rPr>
          <w:rFonts w:hint="eastAsia" w:ascii="宋体" w:hAnsi="宋体" w:cs="宋体"/>
        </w:rPr>
        <w:t>、根据党的基本理论、基本路线、基本纲领和工运方针，贯彻执行中国工会全国代表大会、省市工会代表大会和县工会代表大会确定的方针任务和做出的决议。</w:t>
      </w:r>
    </w:p>
    <w:p>
      <w:pPr>
        <w:pStyle w:val="19"/>
      </w:pPr>
      <w:r>
        <w:t>2</w:t>
      </w:r>
      <w:r>
        <w:rPr>
          <w:rFonts w:hint="eastAsia" w:ascii="宋体" w:hAnsi="宋体" w:cs="宋体"/>
        </w:rPr>
        <w:t>、依照法律和《中国工会章程》，组织和指导全县各级工会坚定不移地落实党的全心全意依靠工人阶级的根本指导方针，进一步突出和履行维护职能。</w:t>
      </w:r>
    </w:p>
    <w:p>
      <w:pPr>
        <w:pStyle w:val="19"/>
      </w:pPr>
      <w:r>
        <w:t>3</w:t>
      </w:r>
      <w:r>
        <w:rPr>
          <w:rFonts w:hint="eastAsia" w:ascii="宋体" w:hAnsi="宋体" w:cs="宋体"/>
        </w:rPr>
        <w:t>、围绕职工合法权益的重大问题进行调查研究，向县委、县政府和市总工会反应职工群众的思想、愿望和要求，提出意见和建议。</w:t>
      </w:r>
    </w:p>
    <w:p>
      <w:pPr>
        <w:pStyle w:val="19"/>
      </w:pPr>
      <w:r>
        <w:t>4</w:t>
      </w:r>
      <w:r>
        <w:rPr>
          <w:rFonts w:hint="eastAsia" w:ascii="宋体" w:hAnsi="宋体" w:cs="宋体"/>
        </w:rPr>
        <w:t>、负责工会理论政策研究，指导基层工会开展群众性经济技术创新活动。</w:t>
      </w:r>
    </w:p>
    <w:p>
      <w:pPr>
        <w:pStyle w:val="19"/>
      </w:pPr>
      <w:r>
        <w:t>5</w:t>
      </w:r>
      <w:r>
        <w:rPr>
          <w:rFonts w:hint="eastAsia" w:ascii="宋体" w:hAnsi="宋体" w:cs="宋体"/>
        </w:rPr>
        <w:t>、协助基层党组织管理基层工会领导干部，负责县工会和基层单位工会领导干部的培训工作。</w:t>
      </w:r>
    </w:p>
    <w:p>
      <w:pPr>
        <w:pStyle w:val="19"/>
      </w:pPr>
      <w:r>
        <w:t>6</w:t>
      </w:r>
      <w:r>
        <w:rPr>
          <w:rFonts w:hint="eastAsia" w:ascii="宋体" w:hAnsi="宋体" w:cs="宋体"/>
        </w:rPr>
        <w:t>、协助县政府做好市、省及全国劳模的推荐、评选管理工作；负责工会经费和工会资产的管理、审查、审计工作；承办县委、县政府交办的其它工作。</w:t>
      </w:r>
      <w:r>
        <w:t xml:space="preserve"> </w:t>
      </w:r>
    </w:p>
    <w:p>
      <w:pPr>
        <w:ind w:firstLine="640"/>
        <w:jc w:val="left"/>
      </w:pPr>
      <w:r>
        <w:rPr>
          <w:rFonts w:hint="eastAsia" w:ascii="宋体" w:hAnsi="宋体" w:cs="宋体"/>
          <w:b/>
          <w:color w:val="000000"/>
          <w:sz w:val="32"/>
        </w:rPr>
        <w:t>机构设置：</w:t>
      </w:r>
    </w:p>
    <w:p>
      <w:pPr>
        <w:jc w:val="center"/>
      </w:pPr>
      <w:r>
        <w:rPr>
          <w:rFonts w:hint="eastAsia" w:ascii="宋体" w:hAnsi="宋体" w:cs="宋体"/>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ascii="宋体" w:hAnsi="宋体" w:cs="宋体"/>
              </w:rPr>
              <w:t>单位名称</w:t>
            </w:r>
          </w:p>
        </w:tc>
        <w:tc>
          <w:tcPr>
            <w:tcW w:w="1843" w:type="dxa"/>
            <w:vAlign w:val="center"/>
          </w:tcPr>
          <w:p>
            <w:pPr>
              <w:pStyle w:val="12"/>
            </w:pPr>
            <w:r>
              <w:rPr>
                <w:rFonts w:hint="eastAsia" w:ascii="宋体" w:hAnsi="宋体" w:cs="宋体"/>
              </w:rPr>
              <w:t>单位性质</w:t>
            </w:r>
          </w:p>
        </w:tc>
        <w:tc>
          <w:tcPr>
            <w:tcW w:w="2126" w:type="dxa"/>
            <w:vAlign w:val="center"/>
          </w:tcPr>
          <w:p>
            <w:pPr>
              <w:pStyle w:val="12"/>
            </w:pPr>
            <w:r>
              <w:rPr>
                <w:rFonts w:hint="eastAsia" w:ascii="宋体" w:hAnsi="宋体" w:cs="宋体"/>
              </w:rPr>
              <w:t>单位规格</w:t>
            </w:r>
          </w:p>
        </w:tc>
        <w:tc>
          <w:tcPr>
            <w:tcW w:w="3827" w:type="dxa"/>
            <w:vAlign w:val="center"/>
          </w:tcPr>
          <w:p>
            <w:pPr>
              <w:pStyle w:val="12"/>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ascii="宋体" w:hAnsi="宋体" w:cs="宋体"/>
              </w:rPr>
              <w:t>馆陶县总工会本级</w:t>
            </w:r>
          </w:p>
        </w:tc>
        <w:tc>
          <w:tcPr>
            <w:tcW w:w="1843" w:type="dxa"/>
            <w:vAlign w:val="center"/>
          </w:tcPr>
          <w:p>
            <w:pPr>
              <w:pStyle w:val="13"/>
            </w:pPr>
            <w:r>
              <w:rPr>
                <w:rFonts w:hint="eastAsia" w:ascii="宋体" w:hAnsi="宋体" w:cs="宋体"/>
              </w:rPr>
              <w:t>行政</w:t>
            </w:r>
          </w:p>
        </w:tc>
        <w:tc>
          <w:tcPr>
            <w:tcW w:w="2126" w:type="dxa"/>
            <w:vAlign w:val="center"/>
          </w:tcPr>
          <w:p>
            <w:pPr>
              <w:pStyle w:val="13"/>
            </w:pPr>
            <w:r>
              <w:rPr>
                <w:rFonts w:hint="eastAsia" w:ascii="宋体" w:hAnsi="宋体" w:cs="宋体"/>
              </w:rPr>
              <w:t>正科级</w:t>
            </w:r>
          </w:p>
        </w:tc>
        <w:tc>
          <w:tcPr>
            <w:tcW w:w="3827" w:type="dxa"/>
            <w:vAlign w:val="center"/>
          </w:tcPr>
          <w:p>
            <w:pPr>
              <w:pStyle w:val="13"/>
            </w:pPr>
            <w:r>
              <w:rPr>
                <w:rFonts w:hint="eastAsia" w:ascii="宋体" w:hAnsi="宋体" w:cs="宋体"/>
              </w:rPr>
              <w:t>财政拨款</w:t>
            </w:r>
          </w:p>
        </w:tc>
      </w:tr>
    </w:tbl>
    <w:p>
      <w:pPr>
        <w:spacing w:before="10" w:after="10"/>
        <w:ind w:firstLine="640"/>
        <w:jc w:val="left"/>
        <w:outlineLvl w:val="5"/>
      </w:pPr>
      <w:r>
        <w:rPr>
          <w:rFonts w:hint="eastAsia" w:ascii="黑体" w:hAnsi="黑体" w:eastAsia="黑体" w:cs="黑体"/>
          <w:color w:val="000000"/>
          <w:sz w:val="32"/>
        </w:rPr>
        <w:t>二、单位预算安排的总体情况</w:t>
      </w:r>
    </w:p>
    <w:p>
      <w:pPr>
        <w:pStyle w:val="20"/>
      </w:pPr>
      <w:r>
        <w:rPr>
          <w:rFonts w:hint="eastAsia" w:ascii="宋体" w:hAnsi="宋体" w:cs="宋体"/>
        </w:rPr>
        <w:t>按照预算管理有关规定，目前我单位预算的编制实行综合预算管理，即全部收入和支出都反映在预算中。</w:t>
      </w:r>
    </w:p>
    <w:p>
      <w:pPr>
        <w:pStyle w:val="20"/>
      </w:pPr>
      <w:r>
        <w:t>1</w:t>
      </w:r>
      <w:r>
        <w:rPr>
          <w:rFonts w:hint="eastAsia" w:ascii="宋体" w:hAnsi="宋体" w:cs="宋体"/>
        </w:rPr>
        <w:t>、收入说明</w:t>
      </w:r>
    </w:p>
    <w:p>
      <w:pPr>
        <w:pStyle w:val="20"/>
      </w:pPr>
      <w:r>
        <w:rPr>
          <w:rFonts w:hint="eastAsia" w:ascii="宋体" w:hAnsi="宋体" w:cs="宋体"/>
        </w:rPr>
        <w:t>反映本单位当年全部收入。</w:t>
      </w:r>
      <w:r>
        <w:t>2022</w:t>
      </w:r>
      <w:r>
        <w:rPr>
          <w:rFonts w:hint="eastAsia" w:ascii="宋体" w:hAnsi="宋体" w:cs="宋体"/>
        </w:rPr>
        <w:t>年预算收入</w:t>
      </w:r>
      <w:r>
        <w:t>165.37</w:t>
      </w:r>
      <w:r>
        <w:rPr>
          <w:rFonts w:hint="eastAsia" w:ascii="宋体" w:hAnsi="宋体" w:cs="宋体"/>
        </w:rPr>
        <w:t>万元，其中：一般公共预算收入</w:t>
      </w:r>
      <w:r>
        <w:t>165.37</w:t>
      </w:r>
      <w:r>
        <w:rPr>
          <w:rFonts w:hint="eastAsia" w:ascii="宋体" w:hAnsi="宋体" w:cs="宋体"/>
        </w:rPr>
        <w:t>万元，基金预算收入</w:t>
      </w:r>
      <w:r>
        <w:t>0.00</w:t>
      </w:r>
      <w:r>
        <w:rPr>
          <w:rFonts w:hint="eastAsia" w:ascii="宋体" w:hAnsi="宋体" w:cs="宋体"/>
        </w:rPr>
        <w:t>万元，国有资本经营预算收入</w:t>
      </w:r>
      <w:r>
        <w:t>0.00</w:t>
      </w:r>
      <w:r>
        <w:rPr>
          <w:rFonts w:hint="eastAsia" w:ascii="宋体" w:hAnsi="宋体" w:cs="宋体"/>
        </w:rPr>
        <w:t>万元，财政专户核拨收入</w:t>
      </w:r>
      <w:r>
        <w:t>0.00</w:t>
      </w:r>
      <w:r>
        <w:rPr>
          <w:rFonts w:hint="eastAsia" w:ascii="宋体" w:hAnsi="宋体" w:cs="宋体"/>
        </w:rPr>
        <w:t>万元，单位资金收入</w:t>
      </w:r>
      <w:r>
        <w:t>0.00</w:t>
      </w:r>
      <w:r>
        <w:rPr>
          <w:rFonts w:hint="eastAsia" w:ascii="宋体" w:hAnsi="宋体" w:cs="宋体"/>
        </w:rPr>
        <w:t>万元，上年结转结余</w:t>
      </w:r>
      <w:r>
        <w:t>0.00</w:t>
      </w:r>
      <w:r>
        <w:rPr>
          <w:rFonts w:hint="eastAsia" w:ascii="宋体" w:hAnsi="宋体" w:cs="宋体"/>
        </w:rPr>
        <w:t>万元。</w:t>
      </w:r>
    </w:p>
    <w:p>
      <w:pPr>
        <w:pStyle w:val="20"/>
      </w:pPr>
      <w:r>
        <w:t>2</w:t>
      </w:r>
      <w:r>
        <w:rPr>
          <w:rFonts w:hint="eastAsia" w:ascii="宋体" w:hAnsi="宋体" w:cs="宋体"/>
        </w:rPr>
        <w:t>、支出说明</w:t>
      </w:r>
    </w:p>
    <w:p>
      <w:pPr>
        <w:pStyle w:val="20"/>
      </w:pPr>
      <w:r>
        <w:rPr>
          <w:rFonts w:hint="eastAsia" w:ascii="宋体" w:hAnsi="宋体" w:cs="宋体"/>
        </w:rPr>
        <w:t>收支预算总表支出栏、基本支出表、项目支出表按经济分类和支出功能分类科目编制，反映本单位</w:t>
      </w:r>
      <w:r>
        <w:t> 2022</w:t>
      </w:r>
      <w:r>
        <w:rPr>
          <w:rFonts w:hint="eastAsia" w:ascii="宋体" w:hAnsi="宋体" w:cs="宋体"/>
        </w:rPr>
        <w:t>年度单位预算中支出预算的总体情况。</w:t>
      </w:r>
      <w:r>
        <w:t>2022</w:t>
      </w:r>
      <w:r>
        <w:rPr>
          <w:rFonts w:hint="eastAsia" w:ascii="宋体" w:hAnsi="宋体" w:cs="宋体"/>
        </w:rPr>
        <w:t>年支出预算</w:t>
      </w:r>
      <w:r>
        <w:t>165.37</w:t>
      </w:r>
      <w:r>
        <w:rPr>
          <w:rFonts w:hint="eastAsia" w:ascii="宋体" w:hAnsi="宋体" w:cs="宋体"/>
        </w:rPr>
        <w:t>万元，其中基本支出</w:t>
      </w:r>
      <w:r>
        <w:t>6.57</w:t>
      </w:r>
      <w:r>
        <w:rPr>
          <w:rFonts w:hint="eastAsia" w:ascii="宋体" w:hAnsi="宋体" w:cs="宋体"/>
        </w:rPr>
        <w:t>万元，包括人员经费</w:t>
      </w:r>
      <w:r>
        <w:t>6.57</w:t>
      </w:r>
      <w:r>
        <w:rPr>
          <w:rFonts w:hint="eastAsia" w:ascii="宋体" w:hAnsi="宋体" w:cs="宋体"/>
        </w:rPr>
        <w:t>万元和日常公用经费</w:t>
      </w:r>
      <w:r>
        <w:t>0.00</w:t>
      </w:r>
      <w:r>
        <w:rPr>
          <w:rFonts w:hint="eastAsia" w:ascii="宋体" w:hAnsi="宋体" w:cs="宋体"/>
        </w:rPr>
        <w:t>万元；项目支出</w:t>
      </w:r>
      <w:r>
        <w:t>158.8</w:t>
      </w:r>
      <w:r>
        <w:rPr>
          <w:rFonts w:hint="eastAsia" w:ascii="宋体" w:hAnsi="宋体" w:cs="宋体"/>
        </w:rPr>
        <w:t>万元主要为工会经费</w:t>
      </w:r>
      <w:r>
        <w:t>150</w:t>
      </w:r>
      <w:r>
        <w:rPr>
          <w:rFonts w:hint="eastAsia" w:ascii="宋体" w:hAnsi="宋体" w:cs="宋体"/>
        </w:rPr>
        <w:t>万元，冀财行【</w:t>
      </w:r>
      <w:r>
        <w:t>2021</w:t>
      </w:r>
      <w:r>
        <w:rPr>
          <w:rFonts w:hint="eastAsia" w:ascii="宋体" w:hAnsi="宋体" w:cs="宋体"/>
        </w:rPr>
        <w:t>】</w:t>
      </w:r>
      <w:r>
        <w:t>102</w:t>
      </w:r>
      <w:r>
        <w:rPr>
          <w:rFonts w:hint="eastAsia" w:ascii="宋体" w:hAnsi="宋体" w:cs="宋体"/>
        </w:rPr>
        <w:t>号关于提前下达</w:t>
      </w:r>
      <w:r>
        <w:t>2022</w:t>
      </w:r>
      <w:r>
        <w:rPr>
          <w:rFonts w:hint="eastAsia" w:ascii="宋体" w:hAnsi="宋体" w:cs="宋体"/>
        </w:rPr>
        <w:t>年困难职工及劳模帮扶救助专项资金的通知</w:t>
      </w:r>
      <w:r>
        <w:t>8.8</w:t>
      </w:r>
      <w:r>
        <w:rPr>
          <w:rFonts w:hint="eastAsia" w:ascii="宋体" w:hAnsi="宋体" w:cs="宋体"/>
        </w:rPr>
        <w:t>万元。</w:t>
      </w:r>
    </w:p>
    <w:p>
      <w:pPr>
        <w:pStyle w:val="20"/>
      </w:pPr>
      <w:r>
        <w:t>3</w:t>
      </w:r>
      <w:r>
        <w:rPr>
          <w:rFonts w:hint="eastAsia" w:ascii="宋体" w:hAnsi="宋体" w:cs="宋体"/>
        </w:rPr>
        <w:t>、比上年增减情况</w:t>
      </w:r>
    </w:p>
    <w:p>
      <w:pPr>
        <w:pStyle w:val="20"/>
      </w:pPr>
      <w:r>
        <w:t>2022</w:t>
      </w:r>
      <w:r>
        <w:rPr>
          <w:rFonts w:hint="eastAsia" w:ascii="宋体" w:hAnsi="宋体" w:cs="宋体"/>
        </w:rPr>
        <w:t>年预算收支安排</w:t>
      </w:r>
      <w:r>
        <w:t>165.37</w:t>
      </w:r>
      <w:r>
        <w:rPr>
          <w:rFonts w:hint="eastAsia" w:ascii="宋体" w:hAnsi="宋体" w:cs="宋体"/>
        </w:rPr>
        <w:t>万元，较</w:t>
      </w:r>
      <w:r>
        <w:t>2021</w:t>
      </w:r>
      <w:r>
        <w:rPr>
          <w:rFonts w:hint="eastAsia" w:ascii="宋体" w:hAnsi="宋体" w:cs="宋体"/>
        </w:rPr>
        <w:t>年预算增加</w:t>
      </w:r>
      <w:r>
        <w:t>3.09</w:t>
      </w:r>
      <w:r>
        <w:rPr>
          <w:rFonts w:hint="eastAsia" w:ascii="宋体" w:hAnsi="宋体" w:cs="宋体"/>
        </w:rPr>
        <w:t>万元，其中：基本支出减少</w:t>
      </w:r>
      <w:r>
        <w:t>0.51</w:t>
      </w:r>
      <w:r>
        <w:rPr>
          <w:rFonts w:hint="eastAsia" w:ascii="宋体" w:hAnsi="宋体" w:cs="宋体"/>
        </w:rPr>
        <w:t>万元，主要为减少人员经费支出；项目支出增加</w:t>
      </w:r>
      <w:r>
        <w:t>3.6</w:t>
      </w:r>
      <w:r>
        <w:rPr>
          <w:rFonts w:hint="eastAsia" w:ascii="宋体" w:hAnsi="宋体" w:cs="宋体"/>
        </w:rPr>
        <w:t>万元，主要为增加冀财行【</w:t>
      </w:r>
      <w:r>
        <w:t>2021</w:t>
      </w:r>
      <w:r>
        <w:rPr>
          <w:rFonts w:hint="eastAsia" w:ascii="宋体" w:hAnsi="宋体" w:cs="宋体"/>
        </w:rPr>
        <w:t>】</w:t>
      </w:r>
      <w:r>
        <w:t>102</w:t>
      </w:r>
      <w:r>
        <w:rPr>
          <w:rFonts w:hint="eastAsia" w:ascii="宋体" w:hAnsi="宋体" w:cs="宋体"/>
        </w:rPr>
        <w:t>号关于提前下达</w:t>
      </w:r>
      <w:r>
        <w:t>2022</w:t>
      </w:r>
      <w:r>
        <w:rPr>
          <w:rFonts w:hint="eastAsia" w:ascii="宋体" w:hAnsi="宋体" w:cs="宋体"/>
        </w:rPr>
        <w:t>年困难职工及劳模帮扶救助专项资金增加的支出。</w:t>
      </w:r>
    </w:p>
    <w:p>
      <w:pPr>
        <w:spacing w:before="10" w:after="10"/>
        <w:ind w:firstLine="640"/>
        <w:jc w:val="left"/>
        <w:outlineLvl w:val="5"/>
      </w:pPr>
      <w:r>
        <w:rPr>
          <w:rFonts w:hint="eastAsia" w:ascii="黑体" w:hAnsi="黑体" w:eastAsia="黑体" w:cs="黑体"/>
          <w:color w:val="000000"/>
          <w:sz w:val="32"/>
        </w:rPr>
        <w:t>三、机关运行经费安排情况</w:t>
      </w:r>
    </w:p>
    <w:p>
      <w:pPr>
        <w:pStyle w:val="21"/>
      </w:pPr>
      <w:r>
        <w:t>2022</w:t>
      </w:r>
      <w:r>
        <w:rPr>
          <w:rFonts w:hint="eastAsia" w:ascii="宋体" w:hAnsi="宋体" w:cs="宋体"/>
        </w:rPr>
        <w:t>年，我单位运行经费财政共计安排</w:t>
      </w:r>
      <w:r>
        <w:rPr>
          <w:rFonts w:hint="eastAsia" w:ascii="宋体" w:hAnsi="宋体" w:cs="宋体"/>
          <w:lang w:val="en-US" w:eastAsia="zh-CN"/>
        </w:rPr>
        <w:t>5</w:t>
      </w:r>
      <w:r>
        <w:t>0</w:t>
      </w:r>
      <w:r>
        <w:rPr>
          <w:rFonts w:hint="eastAsia" w:ascii="宋体" w:hAnsi="宋体" w:cs="宋体"/>
        </w:rPr>
        <w:t>万元，</w:t>
      </w:r>
      <w:r>
        <w:t>主</w:t>
      </w:r>
      <w:r>
        <w:rPr>
          <w:rFonts w:hint="eastAsia"/>
          <w:lang w:eastAsia="zh-CN"/>
        </w:rPr>
        <w:t>要用于办公费等</w:t>
      </w:r>
      <w:r>
        <w:t>日常运行支出</w:t>
      </w:r>
      <w:r>
        <w:rPr>
          <w:rFonts w:hint="eastAsia" w:ascii="宋体" w:hAnsi="宋体" w:cs="宋体"/>
        </w:rPr>
        <w:t>。</w:t>
      </w:r>
    </w:p>
    <w:p>
      <w:pPr>
        <w:spacing w:before="10" w:after="10"/>
        <w:ind w:firstLine="640"/>
        <w:jc w:val="left"/>
        <w:outlineLvl w:val="5"/>
      </w:pPr>
      <w:r>
        <w:rPr>
          <w:rFonts w:hint="eastAsia" w:ascii="黑体" w:hAnsi="黑体" w:eastAsia="黑体" w:cs="黑体"/>
          <w:color w:val="000000"/>
          <w:sz w:val="32"/>
        </w:rPr>
        <w:t>四、财政拨款“三公”经费预算情况及增减变化原因</w:t>
      </w:r>
    </w:p>
    <w:p>
      <w:pPr>
        <w:pStyle w:val="22"/>
      </w:pPr>
      <w:r>
        <w:t>2022</w:t>
      </w:r>
      <w:r>
        <w:rPr>
          <w:rFonts w:hint="eastAsia" w:ascii="宋体" w:hAnsi="宋体" w:cs="宋体"/>
        </w:rPr>
        <w:t>年，我单位财政拨款</w:t>
      </w:r>
      <w:r>
        <w:t>“</w:t>
      </w:r>
      <w:r>
        <w:rPr>
          <w:rFonts w:hint="eastAsia" w:ascii="宋体" w:hAnsi="宋体" w:cs="宋体"/>
        </w:rPr>
        <w:t>三公</w:t>
      </w:r>
      <w:r>
        <w:t>”</w:t>
      </w:r>
      <w:r>
        <w:rPr>
          <w:rFonts w:hint="eastAsia" w:ascii="宋体" w:hAnsi="宋体" w:cs="宋体"/>
        </w:rPr>
        <w:t>经费预算安排</w:t>
      </w:r>
      <w:r>
        <w:t>0.00</w:t>
      </w:r>
      <w:r>
        <w:rPr>
          <w:rFonts w:hint="eastAsia" w:ascii="宋体" w:hAnsi="宋体" w:cs="宋体"/>
        </w:rPr>
        <w:t>万元，其中因公出国（境）费</w:t>
      </w:r>
      <w:r>
        <w:t>0.00</w:t>
      </w:r>
      <w:r>
        <w:rPr>
          <w:rFonts w:hint="eastAsia" w:ascii="宋体" w:hAnsi="宋体" w:cs="宋体"/>
        </w:rPr>
        <w:t>万元；公务用车购置及运维费</w:t>
      </w:r>
      <w:r>
        <w:t>0.00</w:t>
      </w:r>
      <w:r>
        <w:rPr>
          <w:rFonts w:hint="eastAsia" w:ascii="宋体" w:hAnsi="宋体" w:cs="宋体"/>
        </w:rPr>
        <w:t>万元（其中：公务用车购置费为</w:t>
      </w:r>
      <w:r>
        <w:t>0.00</w:t>
      </w:r>
      <w:r>
        <w:rPr>
          <w:rFonts w:hint="eastAsia" w:ascii="宋体" w:hAnsi="宋体" w:cs="宋体"/>
        </w:rPr>
        <w:t>万元，公务用车运维费</w:t>
      </w:r>
      <w:r>
        <w:t>0.00</w:t>
      </w:r>
      <w:r>
        <w:rPr>
          <w:rFonts w:hint="eastAsia" w:ascii="宋体" w:hAnsi="宋体" w:cs="宋体"/>
        </w:rPr>
        <w:t>万元</w:t>
      </w:r>
      <w:r>
        <w:t>)</w:t>
      </w:r>
      <w:r>
        <w:rPr>
          <w:rFonts w:hint="eastAsia" w:ascii="宋体" w:hAnsi="宋体" w:cs="宋体"/>
        </w:rPr>
        <w:t>；公务接待费</w:t>
      </w:r>
      <w:r>
        <w:t>0.00</w:t>
      </w:r>
      <w:r>
        <w:rPr>
          <w:rFonts w:hint="eastAsia" w:ascii="宋体" w:hAnsi="宋体" w:cs="宋体"/>
        </w:rPr>
        <w:t>万元。与</w:t>
      </w:r>
      <w:r>
        <w:t>2021</w:t>
      </w:r>
      <w:r>
        <w:rPr>
          <w:rFonts w:hint="eastAsia" w:ascii="宋体" w:hAnsi="宋体" w:cs="宋体"/>
        </w:rPr>
        <w:t>年相比减少</w:t>
      </w:r>
      <w:r>
        <w:t>0.00</w:t>
      </w:r>
      <w:r>
        <w:rPr>
          <w:rFonts w:hint="eastAsia" w:ascii="宋体" w:hAnsi="宋体" w:cs="宋体"/>
        </w:rPr>
        <w:t>万元，减少的主要原因是：为落实过紧日子要求，压减了该部分支出。</w:t>
      </w:r>
    </w:p>
    <w:p>
      <w:pPr>
        <w:spacing w:before="10" w:after="10"/>
        <w:ind w:firstLine="640"/>
        <w:jc w:val="left"/>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jc w:val="left"/>
      </w:pPr>
      <w:r>
        <w:rPr>
          <w:rFonts w:ascii="????_GBK" w:hAnsi="????_GBK" w:eastAsia="Times New Roman" w:cs="????_GBK"/>
          <w:b/>
          <w:color w:val="000000"/>
          <w:sz w:val="28"/>
        </w:rPr>
        <w:t>1</w:t>
      </w:r>
      <w:r>
        <w:rPr>
          <w:rFonts w:hint="eastAsia" w:ascii="宋体" w:hAnsi="宋体" w:cs="宋体"/>
          <w:b/>
          <w:color w:val="000000"/>
          <w:sz w:val="28"/>
        </w:rPr>
        <w:t>、工会经费绩效目标表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保障工会工作的顺利运行</w:t>
            </w:r>
          </w:p>
        </w:tc>
      </w:tr>
    </w:tbl>
    <w:p>
      <w:pPr>
        <w:spacing w:line="2" w:lineRule="exact"/>
        <w:jc w:val="center"/>
      </w:pPr>
      <w:r>
        <w:rPr>
          <w:rFonts w:ascii="????_GBK" w:hAnsi="????_GBK" w:eastAsia="Times New Roman" w:cs="????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工会工作人员投入</w:t>
            </w:r>
          </w:p>
        </w:tc>
        <w:tc>
          <w:tcPr>
            <w:tcW w:w="2835" w:type="dxa"/>
            <w:vAlign w:val="center"/>
          </w:tcPr>
          <w:p>
            <w:pPr>
              <w:pStyle w:val="14"/>
            </w:pPr>
            <w:r>
              <w:rPr>
                <w:rFonts w:hint="eastAsia" w:ascii="宋体" w:hAnsi="宋体" w:cs="宋体"/>
              </w:rPr>
              <w:t>投入工会工作的全部工作人员</w:t>
            </w:r>
          </w:p>
        </w:tc>
        <w:tc>
          <w:tcPr>
            <w:tcW w:w="2551" w:type="dxa"/>
            <w:vAlign w:val="center"/>
          </w:tcPr>
          <w:p>
            <w:pPr>
              <w:pStyle w:val="14"/>
            </w:pPr>
            <w:r>
              <w:t>≥8</w:t>
            </w:r>
            <w:r>
              <w:rPr>
                <w:rFonts w:hint="eastAsia" w:ascii="宋体" w:hAnsi="宋体" w:cs="宋体"/>
              </w:rPr>
              <w:t>人</w:t>
            </w:r>
          </w:p>
        </w:tc>
        <w:tc>
          <w:tcPr>
            <w:tcW w:w="2268" w:type="dxa"/>
            <w:vAlign w:val="center"/>
          </w:tcPr>
          <w:p>
            <w:pPr>
              <w:pStyle w:val="14"/>
            </w:pPr>
            <w:r>
              <w:rPr>
                <w:rFonts w:hint="eastAsia" w:ascii="宋体" w:hAnsi="宋体" w:cs="宋体"/>
              </w:rPr>
              <w:t>馆办字</w:t>
            </w:r>
            <w:r>
              <w:t>[2002]27</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综合事务管理完成率</w:t>
            </w:r>
          </w:p>
        </w:tc>
        <w:tc>
          <w:tcPr>
            <w:tcW w:w="2835" w:type="dxa"/>
            <w:vAlign w:val="center"/>
          </w:tcPr>
          <w:p>
            <w:pPr>
              <w:pStyle w:val="14"/>
            </w:pPr>
            <w:r>
              <w:rPr>
                <w:rFonts w:hint="eastAsia" w:ascii="宋体" w:hAnsi="宋体" w:cs="宋体"/>
              </w:rPr>
              <w:t>各项工会事务管理工作完成率</w:t>
            </w:r>
          </w:p>
        </w:tc>
        <w:tc>
          <w:tcPr>
            <w:tcW w:w="2551" w:type="dxa"/>
            <w:vAlign w:val="center"/>
          </w:tcPr>
          <w:p>
            <w:pPr>
              <w:pStyle w:val="14"/>
            </w:pPr>
            <w:r>
              <w:t>≥100%</w:t>
            </w:r>
          </w:p>
        </w:tc>
        <w:tc>
          <w:tcPr>
            <w:tcW w:w="2268" w:type="dxa"/>
            <w:vAlign w:val="center"/>
          </w:tcPr>
          <w:p>
            <w:pPr>
              <w:pStyle w:val="14"/>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各项任务完成及时率</w:t>
            </w:r>
          </w:p>
        </w:tc>
        <w:tc>
          <w:tcPr>
            <w:tcW w:w="2835" w:type="dxa"/>
            <w:vAlign w:val="center"/>
          </w:tcPr>
          <w:p>
            <w:pPr>
              <w:pStyle w:val="14"/>
            </w:pPr>
            <w:r>
              <w:rPr>
                <w:rFonts w:hint="eastAsia" w:ascii="宋体" w:hAnsi="宋体" w:cs="宋体"/>
              </w:rPr>
              <w:t>各项任务完成及时率（</w:t>
            </w:r>
            <w:r>
              <w:t>%</w:t>
            </w:r>
            <w:r>
              <w:rPr>
                <w:rFonts w:hint="eastAsia" w:ascii="宋体" w:hAnsi="宋体" w:cs="宋体"/>
              </w:rPr>
              <w:t>）</w:t>
            </w:r>
          </w:p>
        </w:tc>
        <w:tc>
          <w:tcPr>
            <w:tcW w:w="2551" w:type="dxa"/>
            <w:vAlign w:val="center"/>
          </w:tcPr>
          <w:p>
            <w:pPr>
              <w:pStyle w:val="14"/>
            </w:pPr>
            <w:r>
              <w:t>≥100%</w:t>
            </w:r>
          </w:p>
        </w:tc>
        <w:tc>
          <w:tcPr>
            <w:tcW w:w="2268" w:type="dxa"/>
            <w:vAlign w:val="center"/>
          </w:tcPr>
          <w:p>
            <w:pPr>
              <w:pStyle w:val="14"/>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综合事务管理总金额</w:t>
            </w:r>
          </w:p>
        </w:tc>
        <w:tc>
          <w:tcPr>
            <w:tcW w:w="2835" w:type="dxa"/>
            <w:vAlign w:val="center"/>
          </w:tcPr>
          <w:p>
            <w:pPr>
              <w:pStyle w:val="14"/>
            </w:pPr>
            <w:r>
              <w:rPr>
                <w:rFonts w:hint="eastAsia" w:ascii="宋体" w:hAnsi="宋体" w:cs="宋体"/>
              </w:rPr>
              <w:t>综合事务管理总金额</w:t>
            </w:r>
          </w:p>
        </w:tc>
        <w:tc>
          <w:tcPr>
            <w:tcW w:w="2551" w:type="dxa"/>
            <w:vAlign w:val="center"/>
          </w:tcPr>
          <w:p>
            <w:pPr>
              <w:pStyle w:val="14"/>
            </w:pPr>
            <w:r>
              <w:t>≤150</w:t>
            </w:r>
            <w:r>
              <w:rPr>
                <w:rFonts w:hint="eastAsia" w:ascii="宋体" w:hAnsi="宋体" w:cs="宋体"/>
              </w:rPr>
              <w:t>万元</w:t>
            </w:r>
          </w:p>
        </w:tc>
        <w:tc>
          <w:tcPr>
            <w:tcW w:w="2268" w:type="dxa"/>
            <w:vAlign w:val="center"/>
          </w:tcPr>
          <w:p>
            <w:pPr>
              <w:pStyle w:val="14"/>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rPr>
                <w:rFonts w:hint="eastAsia" w:ascii="宋体" w:hAnsi="宋体" w:cs="宋体"/>
              </w:rPr>
              <w:t>效益指标</w:t>
            </w:r>
          </w:p>
        </w:tc>
        <w:tc>
          <w:tcPr>
            <w:tcW w:w="2268" w:type="dxa"/>
            <w:vAlign w:val="center"/>
          </w:tcPr>
          <w:p>
            <w:pPr>
              <w:pStyle w:val="14"/>
            </w:pPr>
            <w:r>
              <w:rPr>
                <w:rFonts w:hint="eastAsia" w:ascii="宋体" w:hAnsi="宋体" w:cs="宋体"/>
              </w:rPr>
              <w:t>经济效益指标</w:t>
            </w:r>
          </w:p>
        </w:tc>
        <w:tc>
          <w:tcPr>
            <w:tcW w:w="2835" w:type="dxa"/>
            <w:vAlign w:val="center"/>
          </w:tcPr>
          <w:p>
            <w:pPr>
              <w:pStyle w:val="14"/>
            </w:pPr>
            <w:r>
              <w:rPr>
                <w:rFonts w:hint="eastAsia" w:ascii="宋体" w:hAnsi="宋体" w:cs="宋体"/>
              </w:rPr>
              <w:t>实际救助比例（</w:t>
            </w:r>
            <w:r>
              <w:t>%</w:t>
            </w:r>
            <w:r>
              <w:rPr>
                <w:rFonts w:hint="eastAsia" w:ascii="宋体" w:hAnsi="宋体" w:cs="宋体"/>
              </w:rPr>
              <w:t>）</w:t>
            </w:r>
          </w:p>
        </w:tc>
        <w:tc>
          <w:tcPr>
            <w:tcW w:w="2835" w:type="dxa"/>
            <w:vAlign w:val="center"/>
          </w:tcPr>
          <w:p>
            <w:pPr>
              <w:pStyle w:val="14"/>
            </w:pPr>
            <w:r>
              <w:rPr>
                <w:rFonts w:hint="eastAsia" w:ascii="宋体" w:hAnsi="宋体" w:cs="宋体"/>
              </w:rPr>
              <w:t>实际救助占应救助的比率</w:t>
            </w:r>
          </w:p>
        </w:tc>
        <w:tc>
          <w:tcPr>
            <w:tcW w:w="2551" w:type="dxa"/>
            <w:vAlign w:val="center"/>
          </w:tcPr>
          <w:p>
            <w:pPr>
              <w:pStyle w:val="14"/>
            </w:pPr>
            <w:r>
              <w:t>≥100%</w:t>
            </w:r>
          </w:p>
        </w:tc>
        <w:tc>
          <w:tcPr>
            <w:tcW w:w="2268" w:type="dxa"/>
            <w:vAlign w:val="center"/>
          </w:tcPr>
          <w:p>
            <w:pPr>
              <w:pStyle w:val="14"/>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职工生活状况</w:t>
            </w:r>
          </w:p>
        </w:tc>
        <w:tc>
          <w:tcPr>
            <w:tcW w:w="2835" w:type="dxa"/>
            <w:vAlign w:val="center"/>
          </w:tcPr>
          <w:p>
            <w:pPr>
              <w:pStyle w:val="14"/>
            </w:pPr>
            <w:r>
              <w:rPr>
                <w:rFonts w:hint="eastAsia" w:ascii="宋体" w:hAnsi="宋体" w:cs="宋体"/>
              </w:rPr>
              <w:t>帮扶职工家庭困难缓解，生活水平提高</w:t>
            </w:r>
          </w:p>
        </w:tc>
        <w:tc>
          <w:tcPr>
            <w:tcW w:w="2551" w:type="dxa"/>
            <w:vAlign w:val="center"/>
          </w:tcPr>
          <w:p>
            <w:pPr>
              <w:pStyle w:val="14"/>
            </w:pPr>
            <w:r>
              <w:t>≥100%</w:t>
            </w:r>
          </w:p>
        </w:tc>
        <w:tc>
          <w:tcPr>
            <w:tcW w:w="2268" w:type="dxa"/>
            <w:vAlign w:val="center"/>
          </w:tcPr>
          <w:p>
            <w:pPr>
              <w:pStyle w:val="14"/>
            </w:pPr>
            <w:r>
              <w:rPr>
                <w:rFonts w:hint="eastAsia" w:ascii="宋体" w:hAnsi="宋体" w:cs="宋体"/>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受助困难职工满意度</w:t>
            </w:r>
          </w:p>
        </w:tc>
        <w:tc>
          <w:tcPr>
            <w:tcW w:w="2835" w:type="dxa"/>
            <w:vAlign w:val="center"/>
          </w:tcPr>
          <w:p>
            <w:pPr>
              <w:pStyle w:val="14"/>
            </w:pPr>
            <w:r>
              <w:rPr>
                <w:rFonts w:hint="eastAsia" w:ascii="宋体" w:hAnsi="宋体" w:cs="宋体"/>
              </w:rPr>
              <w:t>被救助困难职工满意度</w:t>
            </w:r>
          </w:p>
        </w:tc>
        <w:tc>
          <w:tcPr>
            <w:tcW w:w="2551" w:type="dxa"/>
            <w:vAlign w:val="center"/>
          </w:tcPr>
          <w:p>
            <w:pPr>
              <w:pStyle w:val="14"/>
            </w:pPr>
            <w:r>
              <w:t>≥95%</w:t>
            </w:r>
          </w:p>
        </w:tc>
        <w:tc>
          <w:tcPr>
            <w:tcW w:w="2268"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2</w:t>
      </w:r>
      <w:r>
        <w:rPr>
          <w:rFonts w:hint="eastAsia" w:ascii="宋体" w:hAnsi="宋体" w:cs="宋体"/>
          <w:b/>
          <w:color w:val="000000"/>
          <w:sz w:val="28"/>
        </w:rPr>
        <w:t>、冀财行</w:t>
      </w:r>
      <w:r>
        <w:rPr>
          <w:rFonts w:ascii="????_GBK" w:hAnsi="????_GBK" w:eastAsia="Times New Roman" w:cs="????_GBK"/>
          <w:b/>
          <w:color w:val="000000"/>
          <w:sz w:val="28"/>
        </w:rPr>
        <w:t>[2021]102</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年困难职工及劳模帮扶救助专项资金的通知绩效目标表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维护职工合法权益、対在档困难职工及劳模实施帮扶救助，使其家庭困难得到缓解，生活状况有所提高。</w:t>
            </w:r>
          </w:p>
        </w:tc>
      </w:tr>
    </w:tbl>
    <w:p>
      <w:pPr>
        <w:spacing w:line="2" w:lineRule="exact"/>
        <w:jc w:val="center"/>
      </w:pPr>
      <w:r>
        <w:rPr>
          <w:rFonts w:ascii="????_GBK" w:hAnsi="????_GBK" w:eastAsia="Times New Roman" w:cs="????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受助职工人数</w:t>
            </w:r>
          </w:p>
        </w:tc>
        <w:tc>
          <w:tcPr>
            <w:tcW w:w="2835" w:type="dxa"/>
            <w:vAlign w:val="center"/>
          </w:tcPr>
          <w:p>
            <w:pPr>
              <w:pStyle w:val="14"/>
            </w:pPr>
            <w:r>
              <w:rPr>
                <w:rFonts w:hint="eastAsia" w:ascii="宋体" w:hAnsi="宋体" w:cs="宋体"/>
              </w:rPr>
              <w:t>建档帮扶救助困难职工及劳模人数</w:t>
            </w:r>
          </w:p>
        </w:tc>
        <w:tc>
          <w:tcPr>
            <w:tcW w:w="2551" w:type="dxa"/>
            <w:vAlign w:val="center"/>
          </w:tcPr>
          <w:p>
            <w:pPr>
              <w:pStyle w:val="14"/>
            </w:pPr>
            <w:r>
              <w:t>≥4</w:t>
            </w:r>
            <w:r>
              <w:rPr>
                <w:rFonts w:hint="eastAsia" w:ascii="宋体" w:hAnsi="宋体" w:cs="宋体"/>
              </w:rPr>
              <w:t>人</w:t>
            </w:r>
          </w:p>
        </w:tc>
        <w:tc>
          <w:tcPr>
            <w:tcW w:w="2268" w:type="dxa"/>
            <w:vAlign w:val="center"/>
          </w:tcPr>
          <w:p>
            <w:pPr>
              <w:pStyle w:val="14"/>
            </w:pPr>
            <w:r>
              <w:rPr>
                <w:rFonts w:hint="eastAsia" w:ascii="宋体" w:hAnsi="宋体" w:cs="宋体"/>
              </w:rPr>
              <w:t>冀财行【</w:t>
            </w:r>
            <w:r>
              <w:t>2015</w:t>
            </w:r>
            <w:r>
              <w:rPr>
                <w:rFonts w:hint="eastAsia" w:ascii="宋体" w:hAnsi="宋体" w:cs="宋体"/>
              </w:rPr>
              <w:t>】</w:t>
            </w:r>
            <w:r>
              <w:t>34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职工帮扶救助率</w:t>
            </w:r>
          </w:p>
        </w:tc>
        <w:tc>
          <w:tcPr>
            <w:tcW w:w="2835" w:type="dxa"/>
            <w:vAlign w:val="center"/>
          </w:tcPr>
          <w:p>
            <w:pPr>
              <w:pStyle w:val="14"/>
            </w:pPr>
            <w:r>
              <w:rPr>
                <w:rFonts w:hint="eastAsia" w:ascii="宋体" w:hAnsi="宋体" w:cs="宋体"/>
              </w:rPr>
              <w:t>建档职工帮扶救助率</w:t>
            </w:r>
          </w:p>
        </w:tc>
        <w:tc>
          <w:tcPr>
            <w:tcW w:w="2551" w:type="dxa"/>
            <w:vAlign w:val="center"/>
          </w:tcPr>
          <w:p>
            <w:pPr>
              <w:pStyle w:val="14"/>
            </w:pPr>
            <w:r>
              <w:t>≥100%</w:t>
            </w:r>
          </w:p>
        </w:tc>
        <w:tc>
          <w:tcPr>
            <w:tcW w:w="2268" w:type="dxa"/>
            <w:vAlign w:val="center"/>
          </w:tcPr>
          <w:p>
            <w:pPr>
              <w:pStyle w:val="14"/>
            </w:pPr>
            <w:r>
              <w:rPr>
                <w:rFonts w:hint="eastAsia" w:ascii="宋体" w:hAnsi="宋体" w:cs="宋体"/>
              </w:rPr>
              <w:t>冀财行【</w:t>
            </w:r>
            <w:r>
              <w:t>2015</w:t>
            </w:r>
            <w:r>
              <w:rPr>
                <w:rFonts w:hint="eastAsia" w:ascii="宋体" w:hAnsi="宋体" w:cs="宋体"/>
              </w:rPr>
              <w:t>】</w:t>
            </w:r>
            <w:r>
              <w:t>34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帮扶救助完成率</w:t>
            </w:r>
          </w:p>
        </w:tc>
        <w:tc>
          <w:tcPr>
            <w:tcW w:w="2835" w:type="dxa"/>
            <w:vAlign w:val="center"/>
          </w:tcPr>
          <w:p>
            <w:pPr>
              <w:pStyle w:val="14"/>
            </w:pPr>
            <w:r>
              <w:rPr>
                <w:rFonts w:hint="eastAsia" w:ascii="宋体" w:hAnsi="宋体" w:cs="宋体"/>
              </w:rPr>
              <w:t>建档职工帮扶救助完成率</w:t>
            </w:r>
          </w:p>
        </w:tc>
        <w:tc>
          <w:tcPr>
            <w:tcW w:w="2551" w:type="dxa"/>
            <w:vAlign w:val="center"/>
          </w:tcPr>
          <w:p>
            <w:pPr>
              <w:pStyle w:val="14"/>
            </w:pPr>
            <w:r>
              <w:t>≥100%</w:t>
            </w:r>
          </w:p>
        </w:tc>
        <w:tc>
          <w:tcPr>
            <w:tcW w:w="2268" w:type="dxa"/>
            <w:vAlign w:val="center"/>
          </w:tcPr>
          <w:p>
            <w:pPr>
              <w:pStyle w:val="14"/>
            </w:pPr>
            <w:r>
              <w:rPr>
                <w:rFonts w:hint="eastAsia" w:ascii="宋体" w:hAnsi="宋体" w:cs="宋体"/>
              </w:rPr>
              <w:t>冀财行【</w:t>
            </w:r>
            <w:r>
              <w:t>2015</w:t>
            </w:r>
            <w:r>
              <w:rPr>
                <w:rFonts w:hint="eastAsia" w:ascii="宋体" w:hAnsi="宋体" w:cs="宋体"/>
              </w:rPr>
              <w:t>】</w:t>
            </w:r>
            <w:r>
              <w:t>34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帮扶救助项目资金使用率</w:t>
            </w:r>
          </w:p>
        </w:tc>
        <w:tc>
          <w:tcPr>
            <w:tcW w:w="2835" w:type="dxa"/>
            <w:vAlign w:val="center"/>
          </w:tcPr>
          <w:p>
            <w:pPr>
              <w:pStyle w:val="14"/>
            </w:pPr>
            <w:r>
              <w:rPr>
                <w:rFonts w:hint="eastAsia" w:ascii="宋体" w:hAnsi="宋体" w:cs="宋体"/>
              </w:rPr>
              <w:t>用于救助</w:t>
            </w:r>
            <w:r>
              <w:t xml:space="preserve"> </w:t>
            </w:r>
            <w:r>
              <w:rPr>
                <w:rFonts w:hint="eastAsia" w:ascii="宋体" w:hAnsi="宋体" w:cs="宋体"/>
              </w:rPr>
              <w:t>的资金占本地资金总额的比率</w:t>
            </w:r>
          </w:p>
        </w:tc>
        <w:tc>
          <w:tcPr>
            <w:tcW w:w="2551" w:type="dxa"/>
            <w:vAlign w:val="center"/>
          </w:tcPr>
          <w:p>
            <w:pPr>
              <w:pStyle w:val="14"/>
            </w:pPr>
            <w:r>
              <w:t>≤30%</w:t>
            </w:r>
          </w:p>
        </w:tc>
        <w:tc>
          <w:tcPr>
            <w:tcW w:w="2268" w:type="dxa"/>
            <w:vAlign w:val="center"/>
          </w:tcPr>
          <w:p>
            <w:pPr>
              <w:pStyle w:val="14"/>
            </w:pPr>
            <w:r>
              <w:rPr>
                <w:rFonts w:hint="eastAsia" w:ascii="宋体" w:hAnsi="宋体" w:cs="宋体"/>
              </w:rPr>
              <w:t>冀财行【</w:t>
            </w:r>
            <w:r>
              <w:t>2021</w:t>
            </w:r>
            <w:r>
              <w:rPr>
                <w:rFonts w:hint="eastAsia" w:ascii="宋体" w:hAnsi="宋体" w:cs="宋体"/>
              </w:rPr>
              <w:t>】</w:t>
            </w:r>
            <w:r>
              <w:t>102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rPr>
                <w:rFonts w:hint="eastAsia" w:ascii="宋体" w:hAnsi="宋体" w:cs="宋体"/>
              </w:rPr>
              <w:t>效益指标</w:t>
            </w:r>
          </w:p>
        </w:tc>
        <w:tc>
          <w:tcPr>
            <w:tcW w:w="2268" w:type="dxa"/>
            <w:vAlign w:val="center"/>
          </w:tcPr>
          <w:p>
            <w:pPr>
              <w:pStyle w:val="14"/>
            </w:pPr>
            <w:r>
              <w:rPr>
                <w:rFonts w:hint="eastAsia" w:ascii="宋体" w:hAnsi="宋体" w:cs="宋体"/>
              </w:rPr>
              <w:t>经济效益指标</w:t>
            </w:r>
          </w:p>
        </w:tc>
        <w:tc>
          <w:tcPr>
            <w:tcW w:w="2835" w:type="dxa"/>
            <w:vAlign w:val="center"/>
          </w:tcPr>
          <w:p>
            <w:pPr>
              <w:pStyle w:val="14"/>
            </w:pPr>
            <w:r>
              <w:rPr>
                <w:rFonts w:hint="eastAsia" w:ascii="宋体" w:hAnsi="宋体" w:cs="宋体"/>
              </w:rPr>
              <w:t>实际救助利率</w:t>
            </w:r>
          </w:p>
        </w:tc>
        <w:tc>
          <w:tcPr>
            <w:tcW w:w="2835" w:type="dxa"/>
            <w:vAlign w:val="center"/>
          </w:tcPr>
          <w:p>
            <w:pPr>
              <w:pStyle w:val="14"/>
            </w:pPr>
            <w:r>
              <w:rPr>
                <w:rFonts w:hint="eastAsia" w:ascii="宋体" w:hAnsi="宋体" w:cs="宋体"/>
              </w:rPr>
              <w:t>实际救助占应救助的比率</w:t>
            </w:r>
          </w:p>
        </w:tc>
        <w:tc>
          <w:tcPr>
            <w:tcW w:w="2551" w:type="dxa"/>
            <w:vAlign w:val="center"/>
          </w:tcPr>
          <w:p>
            <w:pPr>
              <w:pStyle w:val="14"/>
            </w:pPr>
            <w:r>
              <w:t>≥100%</w:t>
            </w:r>
          </w:p>
        </w:tc>
        <w:tc>
          <w:tcPr>
            <w:tcW w:w="2268" w:type="dxa"/>
            <w:vAlign w:val="center"/>
          </w:tcPr>
          <w:p>
            <w:pPr>
              <w:pStyle w:val="14"/>
            </w:pPr>
            <w:r>
              <w:rPr>
                <w:rFonts w:hint="eastAsia" w:ascii="宋体" w:hAnsi="宋体" w:cs="宋体"/>
              </w:rPr>
              <w:t>冀财行【</w:t>
            </w:r>
            <w:r>
              <w:t>2021</w:t>
            </w:r>
            <w:r>
              <w:rPr>
                <w:rFonts w:hint="eastAsia" w:ascii="宋体" w:hAnsi="宋体" w:cs="宋体"/>
              </w:rPr>
              <w:t>】</w:t>
            </w:r>
            <w:r>
              <w:t>102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职工生活状况</w:t>
            </w:r>
          </w:p>
        </w:tc>
        <w:tc>
          <w:tcPr>
            <w:tcW w:w="2835" w:type="dxa"/>
            <w:vAlign w:val="center"/>
          </w:tcPr>
          <w:p>
            <w:pPr>
              <w:pStyle w:val="14"/>
            </w:pPr>
            <w:r>
              <w:rPr>
                <w:rFonts w:hint="eastAsia" w:ascii="宋体" w:hAnsi="宋体" w:cs="宋体"/>
              </w:rPr>
              <w:t>帮扶救助职工家庭困难缓解、生活水平</w:t>
            </w:r>
          </w:p>
        </w:tc>
        <w:tc>
          <w:tcPr>
            <w:tcW w:w="2551" w:type="dxa"/>
            <w:vAlign w:val="center"/>
          </w:tcPr>
          <w:p>
            <w:pPr>
              <w:pStyle w:val="14"/>
            </w:pPr>
            <w:r>
              <w:t>≥100%</w:t>
            </w:r>
          </w:p>
        </w:tc>
        <w:tc>
          <w:tcPr>
            <w:tcW w:w="2268"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受助职工满意度</w:t>
            </w:r>
          </w:p>
        </w:tc>
        <w:tc>
          <w:tcPr>
            <w:tcW w:w="2835" w:type="dxa"/>
            <w:vAlign w:val="center"/>
          </w:tcPr>
          <w:p>
            <w:pPr>
              <w:pStyle w:val="14"/>
            </w:pPr>
            <w:r>
              <w:rPr>
                <w:rFonts w:hint="eastAsia" w:ascii="宋体" w:hAnsi="宋体" w:cs="宋体"/>
              </w:rPr>
              <w:t>受助职工满意度</w:t>
            </w:r>
          </w:p>
        </w:tc>
        <w:tc>
          <w:tcPr>
            <w:tcW w:w="2551" w:type="dxa"/>
            <w:vAlign w:val="center"/>
          </w:tcPr>
          <w:p>
            <w:pPr>
              <w:pStyle w:val="14"/>
            </w:pPr>
            <w:r>
              <w:t>≥95%</w:t>
            </w:r>
          </w:p>
        </w:tc>
        <w:tc>
          <w:tcPr>
            <w:tcW w:w="2268"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hint="eastAsia" w:ascii="黑体" w:hAnsi="黑体" w:eastAsia="黑体" w:cs="黑体"/>
          <w:color w:val="000000"/>
          <w:sz w:val="32"/>
        </w:rPr>
        <w:t>六、政府采购预算情况</w:t>
      </w:r>
    </w:p>
    <w:p>
      <w:pPr>
        <w:spacing w:line="500" w:lineRule="exact"/>
        <w:ind w:firstLine="560"/>
        <w:jc w:val="left"/>
      </w:pPr>
      <w:r>
        <w:rPr>
          <w:rFonts w:ascii="Times New Roman" w:hAnsi="Times New Roman" w:eastAsia="Times New Roman"/>
          <w:color w:val="000000"/>
          <w:sz w:val="28"/>
        </w:rPr>
        <w:t>2022</w:t>
      </w:r>
      <w:r>
        <w:rPr>
          <w:rFonts w:hint="eastAsia" w:ascii="宋体" w:hAnsi="宋体" w:cs="宋体"/>
          <w:color w:val="000000"/>
          <w:sz w:val="28"/>
        </w:rPr>
        <w:t>年，馆陶县总工会本级安排政府采购预算</w:t>
      </w:r>
      <w:r>
        <w:rPr>
          <w:rFonts w:ascii="Times New Roman" w:hAnsi="Times New Roman" w:eastAsia="Times New Roman"/>
          <w:color w:val="000000"/>
          <w:sz w:val="28"/>
        </w:rPr>
        <w:t>0.00</w:t>
      </w:r>
      <w:r>
        <w:rPr>
          <w:rFonts w:hint="eastAsia" w:ascii="宋体" w:hAnsi="宋体" w:cs="宋体"/>
          <w:color w:val="000000"/>
          <w:sz w:val="28"/>
        </w:rPr>
        <w:t>万元。具体内容见下表。</w:t>
      </w:r>
    </w:p>
    <w:p>
      <w:pPr>
        <w:jc w:val="center"/>
      </w:pPr>
      <w:r>
        <w:rPr>
          <w:rFonts w:hint="eastAsia" w:ascii="宋体" w:hAnsi="宋体" w:cs="宋体"/>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8674" w:type="dxa"/>
            <w:gridSpan w:val="9"/>
            <w:tcBorders>
              <w:top w:val="single" w:color="FFFFFF" w:sz="6" w:space="0"/>
              <w:left w:val="single" w:color="FFFFFF" w:sz="6" w:space="0"/>
              <w:right w:val="single" w:color="FFFFFF" w:sz="6" w:space="0"/>
            </w:tcBorders>
            <w:vAlign w:val="center"/>
          </w:tcPr>
          <w:p>
            <w:pPr>
              <w:pStyle w:val="23"/>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ascii="宋体" w:hAnsi="宋体" w:cs="宋体"/>
              </w:rPr>
              <w:t>政府采购项目来源</w:t>
            </w:r>
          </w:p>
        </w:tc>
        <w:tc>
          <w:tcPr>
            <w:tcW w:w="1134" w:type="dxa"/>
            <w:vMerge w:val="restart"/>
            <w:vAlign w:val="center"/>
          </w:tcPr>
          <w:p>
            <w:pPr>
              <w:pStyle w:val="12"/>
            </w:pPr>
            <w:r>
              <w:rPr>
                <w:rFonts w:hint="eastAsia" w:ascii="宋体" w:hAnsi="宋体" w:cs="宋体"/>
              </w:rPr>
              <w:t>采购物品名称</w:t>
            </w:r>
          </w:p>
        </w:tc>
        <w:tc>
          <w:tcPr>
            <w:tcW w:w="1134" w:type="dxa"/>
            <w:vMerge w:val="restart"/>
            <w:vAlign w:val="center"/>
          </w:tcPr>
          <w:p>
            <w:pPr>
              <w:pStyle w:val="12"/>
            </w:pPr>
            <w:r>
              <w:rPr>
                <w:rFonts w:hint="eastAsia" w:ascii="宋体" w:hAnsi="宋体" w:cs="宋体"/>
              </w:rPr>
              <w:t>政府采购目录序号</w:t>
            </w:r>
          </w:p>
        </w:tc>
        <w:tc>
          <w:tcPr>
            <w:tcW w:w="709" w:type="dxa"/>
            <w:vMerge w:val="restart"/>
            <w:vAlign w:val="center"/>
          </w:tcPr>
          <w:p>
            <w:pPr>
              <w:pStyle w:val="12"/>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2"/>
            </w:pPr>
            <w:r>
              <w:rPr>
                <w:rFonts w:hint="eastAsia" w:ascii="宋体" w:hAnsi="宋体" w:cs="宋体"/>
              </w:rPr>
              <w:t>数量</w:t>
            </w:r>
          </w:p>
        </w:tc>
        <w:tc>
          <w:tcPr>
            <w:tcW w:w="850" w:type="dxa"/>
            <w:vMerge w:val="restart"/>
            <w:vAlign w:val="center"/>
          </w:tcPr>
          <w:p>
            <w:pPr>
              <w:pStyle w:val="12"/>
            </w:pPr>
            <w:r>
              <w:rPr>
                <w:rFonts w:hint="eastAsia" w:ascii="宋体" w:hAnsi="宋体" w:cs="宋体"/>
              </w:rPr>
              <w:t>单价</w:t>
            </w:r>
          </w:p>
        </w:tc>
        <w:tc>
          <w:tcPr>
            <w:tcW w:w="7710" w:type="dxa"/>
            <w:gridSpan w:val="8"/>
            <w:vAlign w:val="center"/>
          </w:tcPr>
          <w:p>
            <w:pPr>
              <w:pStyle w:val="12"/>
            </w:pPr>
            <w:r>
              <w:rPr>
                <w:rFonts w:hint="eastAsia" w:ascii="宋体" w:hAnsi="宋体" w:cs="宋体"/>
              </w:rPr>
              <w:t>政府采购金额（当年部门预算安排资金）</w:t>
            </w:r>
          </w:p>
        </w:tc>
        <w:tc>
          <w:tcPr>
            <w:tcW w:w="964" w:type="dxa"/>
            <w:vMerge w:val="restart"/>
            <w:vAlign w:val="center"/>
          </w:tcPr>
          <w:p>
            <w:pPr>
              <w:pStyle w:val="12"/>
            </w:pPr>
            <w:r>
              <w:t>2022</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ascii="宋体" w:hAnsi="宋体" w:cs="宋体"/>
              </w:rPr>
              <w:t>项目名称</w:t>
            </w:r>
          </w:p>
        </w:tc>
        <w:tc>
          <w:tcPr>
            <w:tcW w:w="964" w:type="dxa"/>
            <w:vAlign w:val="center"/>
          </w:tcPr>
          <w:p>
            <w:pPr>
              <w:pStyle w:val="12"/>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ascii="宋体" w:hAnsi="宋体" w:cs="宋体"/>
              </w:rPr>
              <w:t>合计</w:t>
            </w:r>
          </w:p>
        </w:tc>
        <w:tc>
          <w:tcPr>
            <w:tcW w:w="964" w:type="dxa"/>
            <w:vAlign w:val="center"/>
          </w:tcPr>
          <w:p>
            <w:pPr>
              <w:pStyle w:val="12"/>
            </w:pPr>
            <w:r>
              <w:rPr>
                <w:rFonts w:hint="eastAsia" w:ascii="宋体" w:hAnsi="宋体" w:cs="宋体"/>
              </w:rPr>
              <w:t>一般公共预算拨款</w:t>
            </w:r>
          </w:p>
        </w:tc>
        <w:tc>
          <w:tcPr>
            <w:tcW w:w="964" w:type="dxa"/>
            <w:vAlign w:val="center"/>
          </w:tcPr>
          <w:p>
            <w:pPr>
              <w:pStyle w:val="12"/>
            </w:pPr>
            <w:r>
              <w:rPr>
                <w:rFonts w:hint="eastAsia" w:ascii="宋体" w:hAnsi="宋体" w:cs="宋体"/>
              </w:rPr>
              <w:t>基金预算拨款</w:t>
            </w:r>
          </w:p>
        </w:tc>
        <w:tc>
          <w:tcPr>
            <w:tcW w:w="964" w:type="dxa"/>
            <w:vAlign w:val="center"/>
          </w:tcPr>
          <w:p>
            <w:pPr>
              <w:pStyle w:val="12"/>
            </w:pPr>
            <w:r>
              <w:rPr>
                <w:rFonts w:hint="eastAsia" w:ascii="宋体" w:hAnsi="宋体" w:cs="宋体"/>
              </w:rPr>
              <w:t>国有资本经营预算拨款</w:t>
            </w:r>
          </w:p>
        </w:tc>
        <w:tc>
          <w:tcPr>
            <w:tcW w:w="964" w:type="dxa"/>
            <w:vAlign w:val="center"/>
          </w:tcPr>
          <w:p>
            <w:pPr>
              <w:pStyle w:val="12"/>
            </w:pPr>
            <w:r>
              <w:rPr>
                <w:rFonts w:hint="eastAsia" w:ascii="宋体" w:hAnsi="宋体" w:cs="宋体"/>
              </w:rPr>
              <w:t>财政专户核拨</w:t>
            </w:r>
          </w:p>
        </w:tc>
        <w:tc>
          <w:tcPr>
            <w:tcW w:w="964" w:type="dxa"/>
            <w:vAlign w:val="center"/>
          </w:tcPr>
          <w:p>
            <w:pPr>
              <w:pStyle w:val="12"/>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2"/>
            </w:pPr>
            <w:r>
              <w:rPr>
                <w:rFonts w:hint="eastAsia" w:ascii="宋体" w:hAnsi="宋体" w:cs="宋体"/>
              </w:rPr>
              <w:t>财政拨</w:t>
            </w:r>
            <w:r>
              <w:t xml:space="preserve">    </w:t>
            </w:r>
            <w:r>
              <w:rPr>
                <w:rFonts w:hint="eastAsia" w:ascii="宋体" w:hAnsi="宋体" w:cs="宋体"/>
              </w:rPr>
              <w:t>款结转</w:t>
            </w:r>
          </w:p>
        </w:tc>
        <w:tc>
          <w:tcPr>
            <w:tcW w:w="964" w:type="dxa"/>
            <w:vAlign w:val="center"/>
          </w:tcPr>
          <w:p>
            <w:pPr>
              <w:pStyle w:val="12"/>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5"/>
            </w:pPr>
          </w:p>
        </w:tc>
        <w:tc>
          <w:tcPr>
            <w:tcW w:w="1134" w:type="dxa"/>
            <w:vAlign w:val="center"/>
          </w:tcPr>
          <w:p>
            <w:pPr>
              <w:pStyle w:val="14"/>
            </w:pPr>
          </w:p>
        </w:tc>
        <w:tc>
          <w:tcPr>
            <w:tcW w:w="1134" w:type="dxa"/>
            <w:vAlign w:val="center"/>
          </w:tcPr>
          <w:p>
            <w:pPr>
              <w:pStyle w:val="14"/>
            </w:pPr>
          </w:p>
        </w:tc>
        <w:tc>
          <w:tcPr>
            <w:tcW w:w="709" w:type="dxa"/>
            <w:vAlign w:val="center"/>
          </w:tcPr>
          <w:p>
            <w:pPr>
              <w:pStyle w:val="13"/>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jc w:val="left"/>
      </w:pPr>
      <w:r>
        <w:rPr>
          <w:rFonts w:hint="eastAsia" w:ascii="宋体" w:hAnsi="宋体" w:cs="宋体"/>
          <w:color w:val="000000"/>
        </w:rPr>
        <w:t>注：同一采购目录序号的物品，其单价会因配置规格不同而变动，均符合资产配置标准。涉密采购事项按照相关规定执行。</w:t>
      </w:r>
    </w:p>
    <w:p>
      <w:pPr>
        <w:ind w:firstLine="420"/>
        <w:jc w:val="left"/>
      </w:pPr>
      <w:r>
        <w:rPr>
          <w:rFonts w:hint="eastAsia" w:ascii="宋体" w:hAnsi="宋体" w:cs="宋体"/>
          <w:color w:val="000000"/>
        </w:rPr>
        <w:t>注：无政府采购预算，空表列示。</w:t>
      </w:r>
    </w:p>
    <w:p>
      <w:pPr>
        <w:ind w:firstLine="640"/>
        <w:jc w:val="left"/>
      </w:pPr>
      <w:r>
        <w:rPr>
          <w:rFonts w:ascii="Times New Roman" w:hAnsi="Times New Roman" w:eastAsia="Times New Roman"/>
          <w:color w:val="000000"/>
          <w:sz w:val="32"/>
        </w:rPr>
        <w:t xml:space="preserve"> </w:t>
      </w:r>
    </w:p>
    <w:p>
      <w:pPr>
        <w:spacing w:before="10" w:after="10"/>
        <w:ind w:firstLine="640"/>
        <w:jc w:val="left"/>
        <w:outlineLvl w:val="5"/>
      </w:pPr>
      <w:r>
        <w:rPr>
          <w:rFonts w:hint="eastAsia" w:ascii="黑体" w:hAnsi="黑体" w:eastAsia="黑体" w:cs="黑体"/>
          <w:color w:val="000000"/>
          <w:sz w:val="32"/>
        </w:rPr>
        <w:t>七、国有资产信息</w:t>
      </w:r>
    </w:p>
    <w:p>
      <w:pPr>
        <w:spacing w:line="500" w:lineRule="exact"/>
        <w:ind w:firstLine="560"/>
        <w:jc w:val="left"/>
      </w:pPr>
      <w:r>
        <w:rPr>
          <w:rFonts w:hint="eastAsia" w:ascii="宋体" w:hAnsi="宋体" w:cs="宋体"/>
          <w:color w:val="000000"/>
          <w:sz w:val="28"/>
        </w:rPr>
        <w:t>馆陶县总工会本级上年末固定资产金额为</w:t>
      </w:r>
      <w:r>
        <w:rPr>
          <w:rFonts w:ascii="Times New Roman" w:hAnsi="Times New Roman" w:eastAsia="Times New Roman"/>
          <w:color w:val="000000"/>
          <w:sz w:val="28"/>
        </w:rPr>
        <w:t>0.00</w:t>
      </w:r>
      <w:r>
        <w:rPr>
          <w:rFonts w:hint="eastAsia" w:ascii="宋体" w:hAnsi="宋体" w:cs="宋体"/>
          <w:color w:val="000000"/>
          <w:sz w:val="28"/>
        </w:rPr>
        <w:t>万元（详见下表）。本年度拟购置固定资产总额为</w:t>
      </w:r>
      <w:r>
        <w:rPr>
          <w:rFonts w:ascii="Times New Roman" w:hAnsi="Times New Roman" w:eastAsia="Times New Roman"/>
          <w:color w:val="000000"/>
          <w:sz w:val="28"/>
        </w:rPr>
        <w:t>0.00</w:t>
      </w:r>
      <w:r>
        <w:rPr>
          <w:rFonts w:hint="eastAsia" w:ascii="宋体" w:hAnsi="宋体" w:cs="宋体"/>
          <w:color w:val="000000"/>
          <w:sz w:val="28"/>
        </w:rPr>
        <w:t>万元，已按要求列入政府采购预算，详见政府采购预算表。</w:t>
      </w:r>
    </w:p>
    <w:p>
      <w:pPr>
        <w:jc w:val="center"/>
      </w:pPr>
      <w:r>
        <w:rPr>
          <w:rFonts w:hint="eastAsia" w:ascii="宋体" w:hAnsi="宋体" w:cs="宋体"/>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711001</w:t>
            </w:r>
            <w:r>
              <w:rPr>
                <w:rFonts w:hint="eastAsia" w:ascii="宋体" w:hAnsi="宋体" w:cs="宋体"/>
              </w:rPr>
              <w:t>馆陶县总工会本级</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12"/>
            </w:pPr>
            <w:r>
              <w:rPr>
                <w:rFonts w:hint="eastAsia" w:ascii="宋体" w:hAnsi="宋体" w:cs="宋体"/>
              </w:rPr>
              <w:t>数量</w:t>
            </w:r>
          </w:p>
        </w:tc>
        <w:tc>
          <w:tcPr>
            <w:tcW w:w="2835" w:type="dxa"/>
            <w:vAlign w:val="center"/>
          </w:tcPr>
          <w:p>
            <w:pPr>
              <w:pStyle w:val="12"/>
            </w:pPr>
            <w:r>
              <w:rPr>
                <w:rFonts w:hint="eastAsia" w:ascii="宋体" w:hAnsi="宋体" w:cs="宋体"/>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3"/>
            </w:pPr>
          </w:p>
        </w:tc>
        <w:tc>
          <w:tcPr>
            <w:tcW w:w="2835" w:type="dxa"/>
            <w:vAlign w:val="center"/>
          </w:tcPr>
          <w:p>
            <w:pPr>
              <w:pStyle w:val="15"/>
            </w:pPr>
          </w:p>
        </w:tc>
      </w:tr>
    </w:tbl>
    <w:p>
      <w:pPr>
        <w:ind w:firstLine="420"/>
        <w:jc w:val="left"/>
      </w:pPr>
      <w:r>
        <w:rPr>
          <w:rFonts w:hint="eastAsia" w:ascii="宋体" w:hAnsi="宋体" w:cs="宋体"/>
          <w:color w:val="000000"/>
        </w:rPr>
        <w:t>注：无固定资产占用情况，空表列示。</w:t>
      </w:r>
    </w:p>
    <w:p>
      <w:pPr>
        <w:ind w:firstLine="640"/>
        <w:jc w:val="left"/>
      </w:pPr>
      <w:r>
        <w:rPr>
          <w:rFonts w:ascii="Times New Roman" w:hAnsi="Times New Roman" w:eastAsia="Times New Roman"/>
          <w:color w:val="000000"/>
          <w:sz w:val="32"/>
        </w:rPr>
        <w:t xml:space="preserve"> </w:t>
      </w:r>
    </w:p>
    <w:p>
      <w:pPr>
        <w:spacing w:before="10" w:after="10"/>
        <w:ind w:firstLine="640"/>
        <w:jc w:val="left"/>
        <w:outlineLvl w:val="5"/>
      </w:pPr>
      <w:r>
        <w:rPr>
          <w:rFonts w:hint="eastAsia" w:ascii="黑体" w:hAnsi="黑体" w:eastAsia="黑体" w:cs="黑体"/>
          <w:color w:val="000000"/>
          <w:sz w:val="32"/>
        </w:rPr>
        <w:t>八、名词解释</w:t>
      </w:r>
    </w:p>
    <w:p>
      <w:pPr>
        <w:spacing w:line="500" w:lineRule="exact"/>
        <w:ind w:firstLine="560"/>
        <w:jc w:val="left"/>
      </w:pPr>
      <w:r>
        <w:rPr>
          <w:rFonts w:ascii="Times New Roman" w:hAnsi="Times New Roman"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一般公共预算拨款收入：</w:t>
      </w:r>
      <w:r>
        <w:rPr>
          <w:rFonts w:hint="eastAsia" w:ascii="宋体" w:hAnsi="宋体" w:cs="宋体"/>
          <w:color w:val="000000"/>
          <w:sz w:val="28"/>
        </w:rPr>
        <w:t>指县级财政当年拨付的资金。</w:t>
      </w:r>
    </w:p>
    <w:p>
      <w:pPr>
        <w:spacing w:line="500" w:lineRule="exact"/>
        <w:ind w:firstLine="560"/>
        <w:jc w:val="left"/>
      </w:pPr>
      <w:r>
        <w:rPr>
          <w:rFonts w:ascii="Times New Roman" w:hAnsi="Times New Roman"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jc w:val="left"/>
      </w:pPr>
      <w:r>
        <w:rPr>
          <w:rFonts w:ascii="Times New Roman" w:hAnsi="Times New Roman"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其他收入：</w:t>
      </w:r>
      <w:r>
        <w:rPr>
          <w:rFonts w:hint="eastAsia" w:ascii="宋体" w:hAnsi="宋体" w:cs="宋体"/>
          <w:color w:val="000000"/>
          <w:sz w:val="28"/>
        </w:rPr>
        <w:t>指除</w:t>
      </w:r>
      <w:r>
        <w:rPr>
          <w:rFonts w:ascii="Times New Roman" w:hAnsi="Times New Roman" w:eastAsia="Times New Roman"/>
          <w:color w:val="000000"/>
          <w:sz w:val="28"/>
        </w:rPr>
        <w:t>“</w:t>
      </w:r>
      <w:r>
        <w:rPr>
          <w:rFonts w:hint="eastAsia" w:ascii="宋体" w:hAnsi="宋体" w:cs="宋体"/>
          <w:color w:val="000000"/>
          <w:sz w:val="28"/>
        </w:rPr>
        <w:t>一般公共预算拨款收入</w:t>
      </w:r>
      <w:r>
        <w:rPr>
          <w:rFonts w:ascii="Times New Roman" w:hAnsi="Times New Roman" w:eastAsia="Times New Roman"/>
          <w:color w:val="000000"/>
          <w:sz w:val="28"/>
        </w:rPr>
        <w:t>”</w:t>
      </w:r>
      <w:r>
        <w:rPr>
          <w:rFonts w:hint="eastAsia" w:ascii="宋体" w:hAnsi="宋体" w:cs="宋体"/>
          <w:color w:val="000000"/>
          <w:sz w:val="28"/>
        </w:rPr>
        <w:t>、</w:t>
      </w:r>
      <w:r>
        <w:rPr>
          <w:rFonts w:ascii="Times New Roman" w:hAnsi="Times New Roman" w:eastAsia="Times New Roman"/>
          <w:color w:val="000000"/>
          <w:sz w:val="28"/>
        </w:rPr>
        <w:t>“</w:t>
      </w:r>
      <w:r>
        <w:rPr>
          <w:rFonts w:hint="eastAsia" w:ascii="宋体" w:hAnsi="宋体" w:cs="宋体"/>
          <w:color w:val="000000"/>
          <w:sz w:val="28"/>
        </w:rPr>
        <w:t>事业收入</w:t>
      </w:r>
      <w:r>
        <w:rPr>
          <w:rFonts w:ascii="Times New Roman" w:hAnsi="Times New Roman" w:eastAsia="Times New Roman"/>
          <w:color w:val="000000"/>
          <w:sz w:val="28"/>
        </w:rPr>
        <w:t>”</w:t>
      </w:r>
      <w:r>
        <w:rPr>
          <w:rFonts w:hint="eastAsia" w:ascii="宋体" w:hAnsi="宋体" w:cs="宋体"/>
          <w:color w:val="000000"/>
          <w:sz w:val="28"/>
        </w:rPr>
        <w:t>等以外的收入。主要是按规定动用的租房收入、存款利息收入等。</w:t>
      </w:r>
    </w:p>
    <w:p>
      <w:pPr>
        <w:spacing w:line="500" w:lineRule="exact"/>
        <w:ind w:firstLine="560"/>
        <w:jc w:val="left"/>
      </w:pPr>
      <w:r>
        <w:rPr>
          <w:rFonts w:ascii="Times New Roman" w:hAnsi="Times New Roman"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基本支出：</w:t>
      </w:r>
      <w:r>
        <w:rPr>
          <w:rFonts w:hint="eastAsia" w:ascii="宋体" w:hAnsi="宋体" w:cs="宋体"/>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项目支出：</w:t>
      </w:r>
      <w:r>
        <w:rPr>
          <w:rFonts w:hint="eastAsia" w:ascii="宋体" w:hAnsi="宋体" w:cs="宋体"/>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上缴上级支出：</w:t>
      </w:r>
      <w:r>
        <w:rPr>
          <w:rFonts w:hint="eastAsia" w:ascii="宋体" w:hAnsi="宋体" w:cs="宋体"/>
          <w:color w:val="000000"/>
          <w:sz w:val="28"/>
        </w:rPr>
        <w:t>指下级单位上缴上级的支出。</w:t>
      </w:r>
    </w:p>
    <w:p>
      <w:pPr>
        <w:spacing w:line="500" w:lineRule="exact"/>
        <w:ind w:firstLine="560"/>
        <w:jc w:val="left"/>
      </w:pPr>
      <w:r>
        <w:rPr>
          <w:rFonts w:ascii="Times New Roman" w:hAnsi="Times New Roman" w:eastAsia="Times New Roman"/>
          <w:color w:val="000000"/>
          <w:sz w:val="28"/>
        </w:rPr>
        <w:t>7</w:t>
      </w:r>
      <w:r>
        <w:rPr>
          <w:rFonts w:hint="eastAsia" w:ascii="宋体" w:hAnsi="宋体" w:cs="宋体"/>
          <w:color w:val="000000"/>
          <w:sz w:val="28"/>
        </w:rPr>
        <w:t>、</w:t>
      </w:r>
      <w:r>
        <w:rPr>
          <w:rFonts w:ascii="Times New Roman" w:hAnsi="Times New Roman" w:eastAsia="Times New Roman"/>
          <w:b/>
          <w:color w:val="000000"/>
          <w:sz w:val="28"/>
        </w:rPr>
        <w:t>“</w:t>
      </w:r>
      <w:r>
        <w:rPr>
          <w:rFonts w:hint="eastAsia" w:ascii="宋体" w:hAnsi="宋体" w:cs="宋体"/>
          <w:b/>
          <w:color w:val="000000"/>
          <w:sz w:val="28"/>
        </w:rPr>
        <w:t>三公</w:t>
      </w:r>
      <w:r>
        <w:rPr>
          <w:rFonts w:ascii="Times New Roman" w:hAnsi="Times New Roman"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纳入县级财政预算管理的</w:t>
      </w:r>
      <w:r>
        <w:rPr>
          <w:rFonts w:ascii="Times New Roman" w:hAnsi="Times New Roman" w:eastAsia="Times New Roman"/>
          <w:color w:val="000000"/>
          <w:sz w:val="28"/>
        </w:rPr>
        <w:t>“</w:t>
      </w:r>
      <w:r>
        <w:rPr>
          <w:rFonts w:hint="eastAsia" w:ascii="宋体" w:hAnsi="宋体" w:cs="宋体"/>
          <w:color w:val="000000"/>
          <w:sz w:val="28"/>
        </w:rPr>
        <w:t>三公</w:t>
      </w:r>
      <w:r>
        <w:rPr>
          <w:rFonts w:ascii="Times New Roman" w:hAnsi="Times New Roman" w:eastAsia="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机关运行费：</w:t>
      </w:r>
      <w:r>
        <w:rPr>
          <w:rFonts w:hint="eastAsia" w:ascii="宋体" w:hAnsi="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Times New Roman"/>
          <w:color w:val="000000"/>
          <w:sz w:val="28"/>
        </w:rPr>
        <w:t>9</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指以前年度尚未完成、结转到本年仍按原规定用途继续使用的资金。</w:t>
      </w:r>
    </w:p>
    <w:p>
      <w:pPr>
        <w:spacing w:line="500" w:lineRule="exact"/>
        <w:ind w:firstLine="560"/>
        <w:jc w:val="left"/>
      </w:pPr>
      <w:r>
        <w:rPr>
          <w:rFonts w:ascii="Times New Roman" w:hAnsi="Times New Roman"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before="10" w:after="10"/>
        <w:ind w:firstLine="640"/>
        <w:jc w:val="left"/>
        <w:outlineLvl w:val="5"/>
      </w:pPr>
      <w:r>
        <w:rPr>
          <w:rFonts w:hint="eastAsia" w:ascii="黑体" w:hAnsi="黑体" w:eastAsia="黑体" w:cs="黑体"/>
          <w:color w:val="000000"/>
          <w:sz w:val="32"/>
        </w:rPr>
        <w:t>九、其他需要说明的事项</w:t>
      </w:r>
    </w:p>
    <w:p>
      <w:pPr>
        <w:spacing w:line="500" w:lineRule="exact"/>
        <w:ind w:firstLine="560"/>
        <w:jc w:val="left"/>
      </w:pPr>
      <w:r>
        <w:rPr>
          <w:rFonts w:hint="eastAsia" w:ascii="宋体" w:hAnsi="宋体" w:cs="宋体"/>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20B0604020202020204"/>
    <w:charset w:val="00"/>
    <w:family w:val="auto"/>
    <w:pitch w:val="default"/>
    <w:sig w:usb0="00000000" w:usb1="00000000" w:usb2="00000000" w:usb3="00000000" w:csb0="00000001" w:csb1="00000000"/>
  </w:font>
  <w:font w:name="????_GBK">
    <w:altName w:val="Times New Roman"/>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6956523E"/>
    <w:rsid w:val="00195606"/>
    <w:rsid w:val="002442B8"/>
    <w:rsid w:val="00287333"/>
    <w:rsid w:val="002D5E31"/>
    <w:rsid w:val="0049610C"/>
    <w:rsid w:val="00533BB7"/>
    <w:rsid w:val="005A6209"/>
    <w:rsid w:val="005F0491"/>
    <w:rsid w:val="00AE2EC3"/>
    <w:rsid w:val="00B372A0"/>
    <w:rsid w:val="00D843C5"/>
    <w:rsid w:val="3D76589B"/>
    <w:rsid w:val="47FC1554"/>
    <w:rsid w:val="537229B9"/>
    <w:rsid w:val="695652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99"/>
    <w:pPr>
      <w:spacing w:before="120"/>
      <w:ind w:firstLine="560"/>
    </w:pPr>
    <w:rPr>
      <w:rFonts w:ascii="Times New Roman" w:hAnsi="Times New Roman"/>
      <w:color w:val="000000"/>
      <w:sz w:val="28"/>
    </w:rPr>
  </w:style>
  <w:style w:type="character" w:customStyle="1" w:styleId="7">
    <w:name w:val="页脚 字符"/>
    <w:link w:val="2"/>
    <w:semiHidden/>
    <w:qFormat/>
    <w:uiPriority w:val="99"/>
    <w:rPr>
      <w:sz w:val="18"/>
      <w:szCs w:val="18"/>
    </w:rPr>
  </w:style>
  <w:style w:type="character" w:customStyle="1" w:styleId="8">
    <w:name w:val="页眉 字符"/>
    <w:link w:val="3"/>
    <w:semiHidden/>
    <w:qFormat/>
    <w:uiPriority w:val="99"/>
    <w:rPr>
      <w:sz w:val="18"/>
      <w:szCs w:val="18"/>
    </w:rPr>
  </w:style>
  <w:style w:type="paragraph" w:customStyle="1" w:styleId="9">
    <w:name w:val="单元格样式20"/>
    <w:basedOn w:val="1"/>
    <w:qFormat/>
    <w:uiPriority w:val="99"/>
    <w:pPr>
      <w:jc w:val="left"/>
    </w:pPr>
    <w:rPr>
      <w:rFonts w:ascii="?????_GBK" w:hAnsi="?????_GBK" w:cs="?????_GBK"/>
      <w:sz w:val="24"/>
    </w:rPr>
  </w:style>
  <w:style w:type="paragraph" w:customStyle="1" w:styleId="10">
    <w:name w:val="单元格样式21"/>
    <w:basedOn w:val="1"/>
    <w:qFormat/>
    <w:uiPriority w:val="99"/>
    <w:pPr>
      <w:jc w:val="center"/>
    </w:pPr>
    <w:rPr>
      <w:rFonts w:ascii="?????_GBK" w:hAnsi="?????_GBK" w:cs="?????_GBK"/>
      <w:sz w:val="24"/>
    </w:rPr>
  </w:style>
  <w:style w:type="paragraph" w:customStyle="1" w:styleId="11">
    <w:name w:val="单元格样式22"/>
    <w:basedOn w:val="1"/>
    <w:qFormat/>
    <w:uiPriority w:val="99"/>
    <w:pPr>
      <w:jc w:val="right"/>
    </w:pPr>
    <w:rPr>
      <w:rFonts w:ascii="?????_GBK" w:hAnsi="?????_GBK" w:cs="?????_GBK"/>
      <w:sz w:val="24"/>
    </w:rPr>
  </w:style>
  <w:style w:type="paragraph" w:customStyle="1" w:styleId="12">
    <w:name w:val="单元格样式1"/>
    <w:basedOn w:val="1"/>
    <w:qFormat/>
    <w:uiPriority w:val="99"/>
    <w:pPr>
      <w:jc w:val="center"/>
    </w:pPr>
    <w:rPr>
      <w:rFonts w:ascii="????_GBK" w:hAnsi="????_GBK" w:cs="????_GBK"/>
      <w:b/>
    </w:rPr>
  </w:style>
  <w:style w:type="paragraph" w:customStyle="1" w:styleId="13">
    <w:name w:val="单元格样式3"/>
    <w:basedOn w:val="1"/>
    <w:qFormat/>
    <w:uiPriority w:val="99"/>
    <w:pPr>
      <w:jc w:val="center"/>
    </w:pPr>
    <w:rPr>
      <w:rFonts w:ascii="????_GBK" w:hAnsi="????_GBK" w:cs="????_GBK"/>
    </w:rPr>
  </w:style>
  <w:style w:type="paragraph" w:customStyle="1" w:styleId="14">
    <w:name w:val="单元格样式2"/>
    <w:basedOn w:val="1"/>
    <w:qFormat/>
    <w:uiPriority w:val="99"/>
    <w:pPr>
      <w:jc w:val="left"/>
    </w:pPr>
    <w:rPr>
      <w:rFonts w:ascii="????_GBK" w:hAnsi="????_GBK" w:cs="????_GBK"/>
    </w:rPr>
  </w:style>
  <w:style w:type="paragraph" w:customStyle="1" w:styleId="15">
    <w:name w:val="单元格样式4"/>
    <w:basedOn w:val="1"/>
    <w:qFormat/>
    <w:uiPriority w:val="99"/>
    <w:pPr>
      <w:jc w:val="right"/>
    </w:pPr>
    <w:rPr>
      <w:rFonts w:ascii="????_GBK" w:hAnsi="????_GBK" w:cs="????_GBK"/>
    </w:rPr>
  </w:style>
  <w:style w:type="paragraph" w:customStyle="1" w:styleId="16">
    <w:name w:val="单元格样式6"/>
    <w:basedOn w:val="1"/>
    <w:qFormat/>
    <w:uiPriority w:val="99"/>
    <w:pPr>
      <w:jc w:val="center"/>
    </w:pPr>
    <w:rPr>
      <w:rFonts w:ascii="????_GBK" w:hAnsi="????_GBK" w:cs="????_GBK"/>
      <w:b/>
    </w:rPr>
  </w:style>
  <w:style w:type="paragraph" w:customStyle="1" w:styleId="17">
    <w:name w:val="单元格样式7"/>
    <w:basedOn w:val="1"/>
    <w:qFormat/>
    <w:uiPriority w:val="99"/>
    <w:pPr>
      <w:jc w:val="right"/>
    </w:pPr>
    <w:rPr>
      <w:rFonts w:ascii="????_GBK" w:hAnsi="????_GBK" w:cs="????_GBK"/>
      <w:b/>
    </w:rPr>
  </w:style>
  <w:style w:type="paragraph" w:customStyle="1" w:styleId="18">
    <w:name w:val="单元格样式5"/>
    <w:basedOn w:val="1"/>
    <w:qFormat/>
    <w:uiPriority w:val="99"/>
    <w:pPr>
      <w:jc w:val="left"/>
    </w:pPr>
    <w:rPr>
      <w:rFonts w:ascii="????_GBK" w:hAnsi="????_GBK" w:cs="????_GBK"/>
      <w:b/>
    </w:rPr>
  </w:style>
  <w:style w:type="paragraph" w:customStyle="1" w:styleId="19">
    <w:name w:val="插入文本样式-插入单位职责文件"/>
    <w:basedOn w:val="1"/>
    <w:qFormat/>
    <w:uiPriority w:val="99"/>
    <w:pPr>
      <w:spacing w:line="500" w:lineRule="exact"/>
      <w:ind w:firstLine="560"/>
      <w:jc w:val="left"/>
    </w:pPr>
    <w:rPr>
      <w:rFonts w:ascii="Times New Roman" w:hAnsi="Times New Roman"/>
      <w:sz w:val="28"/>
    </w:rPr>
  </w:style>
  <w:style w:type="paragraph" w:customStyle="1" w:styleId="20">
    <w:name w:val="插入文本样式-插入预算公开单位预算安排的总体情况文件"/>
    <w:basedOn w:val="1"/>
    <w:qFormat/>
    <w:uiPriority w:val="99"/>
    <w:pPr>
      <w:spacing w:line="500" w:lineRule="exact"/>
      <w:ind w:firstLine="560"/>
      <w:jc w:val="left"/>
    </w:pPr>
    <w:rPr>
      <w:rFonts w:ascii="Times New Roman" w:hAnsi="Times New Roman"/>
      <w:sz w:val="28"/>
    </w:rPr>
  </w:style>
  <w:style w:type="paragraph" w:customStyle="1" w:styleId="21">
    <w:name w:val="插入文本样式-插入预算公开单位机关运行经费安排情况文件"/>
    <w:basedOn w:val="1"/>
    <w:qFormat/>
    <w:uiPriority w:val="99"/>
    <w:pPr>
      <w:spacing w:line="500" w:lineRule="exact"/>
      <w:ind w:firstLine="560"/>
      <w:jc w:val="left"/>
    </w:pPr>
    <w:rPr>
      <w:rFonts w:ascii="Times New Roman" w:hAnsi="Times New Roman"/>
      <w:sz w:val="28"/>
    </w:rPr>
  </w:style>
  <w:style w:type="paragraph" w:customStyle="1" w:styleId="22">
    <w:name w:val="插入文本样式-插入预算公开单位财政拨款三公经费预算情况及增减变化原因文件"/>
    <w:basedOn w:val="1"/>
    <w:qFormat/>
    <w:uiPriority w:val="99"/>
    <w:pPr>
      <w:spacing w:line="500" w:lineRule="exact"/>
      <w:ind w:firstLine="560"/>
      <w:jc w:val="left"/>
    </w:pPr>
    <w:rPr>
      <w:rFonts w:ascii="Times New Roman" w:hAnsi="Times New Roman"/>
      <w:sz w:val="28"/>
    </w:rPr>
  </w:style>
  <w:style w:type="paragraph" w:customStyle="1" w:styleId="23">
    <w:name w:val="单元格样式23"/>
    <w:basedOn w:val="1"/>
    <w:qFormat/>
    <w:uiPriority w:val="99"/>
    <w:pPr>
      <w:jc w:val="right"/>
    </w:pPr>
    <w:rPr>
      <w:rFonts w:ascii="????_GBK" w:hAnsi="????_GBK" w:cs="????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5132</Words>
  <Characters>6324</Characters>
  <Lines>60</Lines>
  <Paragraphs>17</Paragraphs>
  <TotalTime>0</TotalTime>
  <ScaleCrop>false</ScaleCrop>
  <LinksUpToDate>false</LinksUpToDate>
  <CharactersWithSpaces>6462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2022-06-26T07:47:00Z</dcterms:created>
  <dc:creator>Administrator</dc:creator>
  <cp:lastModifiedBy>Sally</cp:lastModifiedBy>
  <dcterms:modified xsi:type="dcterms:W3CDTF">2024-05-28T07:13:36Z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AE4B04EBFD07433699AB0A9B6AFDB231</vt:lpwstr>
  </property>
</Properties>
</file>