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rPr>
          <w:rFonts w:ascii="方正小标宋_GBK" w:eastAsia="方正小标宋_GBK"/>
          <w:sz w:val="44"/>
        </w:rPr>
      </w:pPr>
      <w:bookmarkStart w:id="0" w:name="_Toc71302911"/>
    </w:p>
    <w:p>
      <w:pPr>
        <w:jc w:val="center"/>
        <w:outlineLvl w:val="0"/>
        <w:rPr>
          <w:rFonts w:hint="eastAsia" w:ascii="Times New Roman" w:hAnsi="宋体"/>
          <w:b/>
          <w:sz w:val="44"/>
        </w:rPr>
      </w:pPr>
      <w:r>
        <w:rPr>
          <w:rFonts w:hint="eastAsia" w:ascii="黑体" w:eastAsia="黑体"/>
          <w:b/>
          <w:sz w:val="44"/>
        </w:rPr>
        <w:t>2021年部门预算信息公开目录</w:t>
      </w:r>
    </w:p>
    <w:p>
      <w:pPr>
        <w:jc w:val="center"/>
        <w:rPr>
          <w:rFonts w:ascii="Times New Roman" w:hAnsi="宋体"/>
          <w:b/>
          <w:sz w:val="30"/>
        </w:rPr>
      </w:pPr>
      <w:r>
        <w:rPr>
          <w:rFonts w:ascii="黑体" w:hAnsi="黑体" w:eastAsia="黑体"/>
          <w:b/>
          <w:sz w:val="30"/>
        </w:rPr>
        <w:t xml:space="preserve"> </w:t>
      </w:r>
    </w:p>
    <w:p>
      <w:pPr>
        <w:pStyle w:val="5"/>
        <w:tabs>
          <w:tab w:val="right" w:leader="dot" w:pos="14789"/>
        </w:tabs>
        <w:ind w:left="420" w:leftChars="200"/>
        <w:rPr>
          <w:rStyle w:val="12"/>
          <w:rFonts w:ascii="Times New Roman" w:eastAsia="方正仿宋_GBK"/>
          <w:color w:val="000000"/>
          <w:sz w:val="28"/>
        </w:rPr>
      </w:pPr>
      <w:r>
        <w:rPr>
          <w:color w:val="000000"/>
          <w:lang w:val="en-US" w:eastAsia="zh-CN"/>
        </w:rPr>
        <w:fldChar w:fldCharType="begin"/>
      </w:r>
      <w:r>
        <w:rPr>
          <w:rStyle w:val="12"/>
          <w:color w:val="000000"/>
          <w:lang w:val="en-US" w:eastAsia="zh-CN"/>
        </w:rPr>
        <w:instrText xml:space="preserve"> TOC \o "4-4" \h \z \u \t "-1" </w:instrText>
      </w:r>
      <w:r>
        <w:rPr>
          <w:color w:val="000000"/>
          <w:lang w:val="en-US" w:eastAsia="zh-CN"/>
        </w:rPr>
        <w:fldChar w:fldCharType="separate"/>
      </w:r>
      <w:r>
        <w:fldChar w:fldCharType="begin"/>
      </w:r>
      <w:r>
        <w:instrText xml:space="preserve"> HYPERLINK \l "_Toc66097504" </w:instrText>
      </w:r>
      <w:r>
        <w:fldChar w:fldCharType="separate"/>
      </w:r>
      <w:r>
        <w:rPr>
          <w:rStyle w:val="12"/>
          <w:rFonts w:hint="eastAsia" w:ascii="Times New Roman" w:eastAsia="方正仿宋_GBK"/>
          <w:color w:val="000000"/>
          <w:sz w:val="28"/>
          <w:lang w:val="en-US" w:eastAsia="zh-CN"/>
        </w:rPr>
        <w:t>一、馆陶县</w:t>
      </w:r>
      <w:r>
        <w:rPr>
          <w:rStyle w:val="12"/>
          <w:rFonts w:hint="eastAsia" w:ascii="Times New Roman" w:eastAsia="方正仿宋_GBK"/>
          <w:color w:val="000000"/>
          <w:sz w:val="28"/>
          <w:lang w:val="en-US"/>
        </w:rPr>
        <w:t>总工会</w:t>
      </w:r>
      <w:r>
        <w:rPr>
          <w:rStyle w:val="12"/>
          <w:rFonts w:hint="eastAsia" w:ascii="Times New Roman" w:eastAsia="方正仿宋_GBK"/>
          <w:color w:val="000000"/>
          <w:sz w:val="28"/>
          <w:lang w:val="en-US" w:eastAsia="zh-CN"/>
        </w:rPr>
        <w:t>本级收支预算</w:t>
      </w:r>
      <w:r>
        <w:rPr>
          <w:rStyle w:val="12"/>
          <w:rFonts w:ascii="Times New Roman" w:eastAsia="方正仿宋_GBK"/>
          <w:color w:val="000000"/>
          <w:sz w:val="28"/>
        </w:rPr>
        <w:tab/>
      </w:r>
      <w:r>
        <w:rPr>
          <w:rFonts w:ascii="Times New Roman" w:eastAsia="方正仿宋_GBK"/>
          <w:color w:val="000000"/>
          <w:sz w:val="28"/>
        </w:rPr>
        <w:fldChar w:fldCharType="begin"/>
      </w:r>
      <w:r>
        <w:rPr>
          <w:rStyle w:val="12"/>
          <w:rFonts w:ascii="Times New Roman" w:eastAsia="方正仿宋_GBK"/>
          <w:color w:val="000000"/>
          <w:sz w:val="28"/>
        </w:rPr>
        <w:instrText xml:space="preserve"> PAGEREF _Toc66097504 \h </w:instrText>
      </w:r>
      <w:r>
        <w:rPr>
          <w:rFonts w:ascii="Times New Roman" w:eastAsia="方正仿宋_GBK"/>
          <w:color w:val="000000"/>
          <w:sz w:val="28"/>
        </w:rPr>
        <w:fldChar w:fldCharType="separate"/>
      </w:r>
      <w:r>
        <w:rPr>
          <w:rStyle w:val="12"/>
          <w:rFonts w:ascii="Times New Roman" w:eastAsia="方正仿宋_GBK"/>
          <w:color w:val="000000"/>
          <w:sz w:val="28"/>
        </w:rPr>
        <w:t>1</w:t>
      </w:r>
      <w:r>
        <w:rPr>
          <w:rFonts w:ascii="Times New Roman" w:eastAsia="方正仿宋_GBK"/>
          <w:color w:val="000000"/>
          <w:sz w:val="28"/>
        </w:rPr>
        <w:fldChar w:fldCharType="end"/>
      </w:r>
      <w:r>
        <w:rPr>
          <w:rFonts w:ascii="Times New Roman" w:eastAsia="方正仿宋_GBK"/>
          <w:color w:val="000000"/>
          <w:sz w:val="28"/>
        </w:rPr>
        <w:fldChar w:fldCharType="end"/>
      </w:r>
    </w:p>
    <w:p>
      <w:pPr>
        <w:pStyle w:val="5"/>
        <w:tabs>
          <w:tab w:val="right" w:leader="dot" w:pos="14789"/>
        </w:tabs>
        <w:ind w:left="420" w:leftChars="200"/>
        <w:jc w:val="center"/>
        <w:rPr>
          <w:rStyle w:val="12"/>
          <w:rFonts w:ascii="Times New Roman" w:eastAsia="方正仿宋_GBK"/>
          <w:color w:val="000000"/>
          <w:sz w:val="28"/>
        </w:rPr>
      </w:pPr>
    </w:p>
    <w:p>
      <w:pPr>
        <w:jc w:val="center"/>
        <w:outlineLvl w:val="3"/>
        <w:rPr>
          <w:rFonts w:hint="eastAsia" w:ascii="Times New Roman" w:hAnsi="宋体"/>
          <w:sz w:val="44"/>
        </w:rPr>
      </w:pPr>
      <w:r>
        <w:rPr>
          <w:color w:val="000000"/>
          <w:lang w:val="en-US" w:eastAsia="zh-CN"/>
        </w:rPr>
        <w:fldChar w:fldCharType="end"/>
      </w:r>
      <w:r>
        <w:rPr>
          <w:rFonts w:ascii="方正小标宋_GBK" w:eastAsia="方正小标宋_GBK"/>
          <w:sz w:val="44"/>
        </w:rPr>
        <w:br w:type="page"/>
      </w:r>
      <w:r>
        <w:rPr>
          <w:rFonts w:hint="eastAsia" w:ascii="方正小标宋_GBK" w:eastAsia="方正小标宋_GBK"/>
          <w:sz w:val="44"/>
        </w:rPr>
        <w:t>一、馆陶县总工会本级收支预算</w:t>
      </w:r>
      <w:bookmarkEnd w:id="0"/>
    </w:p>
    <w:tbl>
      <w:tblPr>
        <w:tblStyle w:val="8"/>
        <w:tblW w:w="14880" w:type="dxa"/>
        <w:tblInd w:w="93" w:type="dxa"/>
        <w:tblLayout w:type="autofit"/>
        <w:tblCellMar>
          <w:top w:w="0" w:type="dxa"/>
          <w:left w:w="108" w:type="dxa"/>
          <w:bottom w:w="0" w:type="dxa"/>
          <w:right w:w="108" w:type="dxa"/>
        </w:tblCellMar>
      </w:tblPr>
      <w:tblGrid>
        <w:gridCol w:w="760"/>
        <w:gridCol w:w="5440"/>
        <w:gridCol w:w="2140"/>
        <w:gridCol w:w="4420"/>
        <w:gridCol w:w="2120"/>
      </w:tblGrid>
      <w:tr>
        <w:tblPrEx>
          <w:tblCellMar>
            <w:top w:w="0" w:type="dxa"/>
            <w:left w:w="108" w:type="dxa"/>
            <w:bottom w:w="0" w:type="dxa"/>
            <w:right w:w="108" w:type="dxa"/>
          </w:tblCellMar>
        </w:tblPrEx>
        <w:trPr>
          <w:trHeight w:val="300" w:hRule="atLeast"/>
        </w:trPr>
        <w:tc>
          <w:tcPr>
            <w:tcW w:w="8340" w:type="dxa"/>
            <w:gridSpan w:val="3"/>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left"/>
              <w:rPr>
                <w:rFonts w:ascii="宋体" w:hAnsi="宋体" w:cs="宋体"/>
                <w:kern w:val="0"/>
                <w:sz w:val="18"/>
                <w:szCs w:val="18"/>
              </w:rPr>
            </w:pPr>
            <w:r>
              <w:rPr>
                <w:rFonts w:hint="eastAsia" w:ascii="宋体" w:hAnsi="宋体" w:cs="宋体"/>
                <w:kern w:val="0"/>
                <w:sz w:val="18"/>
                <w:szCs w:val="18"/>
              </w:rPr>
              <w:t>预算单位编码及名称：[711001]馆陶县总工会本级</w:t>
            </w:r>
          </w:p>
        </w:tc>
        <w:tc>
          <w:tcPr>
            <w:tcW w:w="4420" w:type="dxa"/>
            <w:tcBorders>
              <w:top w:val="single" w:color="auto" w:sz="4" w:space="0"/>
              <w:left w:val="nil"/>
              <w:bottom w:val="single" w:color="auto" w:sz="4" w:space="0"/>
              <w:right w:val="single" w:color="auto" w:sz="4" w:space="0"/>
            </w:tcBorders>
            <w:shd w:val="clear" w:color="000000" w:fill="E4ECF7"/>
            <w:vAlign w:val="center"/>
          </w:tcPr>
          <w:p>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2120" w:type="dxa"/>
            <w:tcBorders>
              <w:top w:val="single" w:color="auto" w:sz="4" w:space="0"/>
              <w:left w:val="nil"/>
              <w:bottom w:val="single" w:color="auto" w:sz="4" w:space="0"/>
              <w:right w:val="single" w:color="auto" w:sz="4" w:space="0"/>
            </w:tcBorders>
            <w:shd w:val="clear" w:color="000000" w:fill="E4ECF7"/>
            <w:vAlign w:val="center"/>
          </w:tcPr>
          <w:p>
            <w:pPr>
              <w:widowControl/>
              <w:jc w:val="right"/>
              <w:rPr>
                <w:rFonts w:ascii="宋体" w:hAnsi="宋体" w:cs="宋体"/>
                <w:kern w:val="0"/>
                <w:sz w:val="18"/>
                <w:szCs w:val="18"/>
              </w:rPr>
            </w:pPr>
            <w:r>
              <w:rPr>
                <w:rFonts w:hint="eastAsia" w:ascii="宋体" w:hAnsi="宋体" w:cs="宋体"/>
                <w:kern w:val="0"/>
                <w:sz w:val="18"/>
                <w:szCs w:val="18"/>
              </w:rPr>
              <w:t>金额单位：元</w:t>
            </w:r>
          </w:p>
        </w:tc>
      </w:tr>
      <w:tr>
        <w:tblPrEx>
          <w:tblCellMar>
            <w:top w:w="0" w:type="dxa"/>
            <w:left w:w="108" w:type="dxa"/>
            <w:bottom w:w="0" w:type="dxa"/>
            <w:right w:w="108" w:type="dxa"/>
          </w:tblCellMar>
        </w:tblPrEx>
        <w:trPr>
          <w:trHeight w:val="420" w:hRule="atLeast"/>
        </w:trPr>
        <w:tc>
          <w:tcPr>
            <w:tcW w:w="760" w:type="dxa"/>
            <w:vMerge w:val="restart"/>
            <w:tcBorders>
              <w:top w:val="nil"/>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7580" w:type="dxa"/>
            <w:gridSpan w:val="2"/>
            <w:tcBorders>
              <w:top w:val="single" w:color="auto" w:sz="4" w:space="0"/>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收入</w:t>
            </w:r>
          </w:p>
        </w:tc>
        <w:tc>
          <w:tcPr>
            <w:tcW w:w="6540" w:type="dxa"/>
            <w:gridSpan w:val="2"/>
            <w:tcBorders>
              <w:top w:val="single" w:color="auto" w:sz="4" w:space="0"/>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支出</w:t>
            </w:r>
          </w:p>
        </w:tc>
      </w:tr>
      <w:tr>
        <w:tblPrEx>
          <w:tblCellMar>
            <w:top w:w="0" w:type="dxa"/>
            <w:left w:w="108" w:type="dxa"/>
            <w:bottom w:w="0" w:type="dxa"/>
            <w:right w:w="108" w:type="dxa"/>
          </w:tblCellMar>
        </w:tblPrEx>
        <w:trPr>
          <w:trHeight w:val="42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544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项    目</w:t>
            </w:r>
          </w:p>
        </w:tc>
        <w:tc>
          <w:tcPr>
            <w:tcW w:w="214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预算数</w:t>
            </w:r>
          </w:p>
        </w:tc>
        <w:tc>
          <w:tcPr>
            <w:tcW w:w="44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项    目</w:t>
            </w:r>
          </w:p>
        </w:tc>
        <w:tc>
          <w:tcPr>
            <w:tcW w:w="21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预算数</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544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14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44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21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5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一、一般公共预算拨款收入</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1622800</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一、一般公共服务支出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1622000</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5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二、政府性基金预算拨款收入</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5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三、国有资本经营预算拨款收入</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三、国防支出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5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四、财政专户管理资金收入</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四、公共安全支出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五、事业收入</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五、教育支出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5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六、事业单位经营收入</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六、科学技术支出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5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七、上级补助收入</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七、文化旅游体育与传媒支出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5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八、附属单位上缴收入</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八、社会保障和就业支出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5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九、其他收入</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九、社会保险基金支出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5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十、卫生健康支出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800</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5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十一、节能环保支出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5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十二、城乡社区支出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5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十三、农林水支出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5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十四、交通运输支出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5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十五、资源勘探工业信息等支出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5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十六、商业服务业等支出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5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十七、金融支出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5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十八、援助其他地区支出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5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十九、自然资源海洋气象等支出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5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二十、住房保障支出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5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二十一、粮油物资储备支出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27</w:t>
            </w:r>
          </w:p>
        </w:tc>
        <w:tc>
          <w:tcPr>
            <w:tcW w:w="5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二十二、国有资本经营预算支出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5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二十三、灾害防治及应急管理支出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29</w:t>
            </w:r>
          </w:p>
        </w:tc>
        <w:tc>
          <w:tcPr>
            <w:tcW w:w="5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二十四、预备费</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5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二十五、其他支出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5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二十六、转移性支出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5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二十七、债务还本支出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5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二十八、债务付息支出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w:t>
            </w:r>
          </w:p>
        </w:tc>
        <w:tc>
          <w:tcPr>
            <w:tcW w:w="5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二十九、债务发行费用支出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35</w:t>
            </w:r>
          </w:p>
        </w:tc>
        <w:tc>
          <w:tcPr>
            <w:tcW w:w="5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三十、抗疫特别国债安排的支出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36</w:t>
            </w:r>
          </w:p>
        </w:tc>
        <w:tc>
          <w:tcPr>
            <w:tcW w:w="5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本年收入合计</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1622800</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本年支出合计</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1622800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w:t>
            </w:r>
          </w:p>
        </w:tc>
        <w:tc>
          <w:tcPr>
            <w:tcW w:w="5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上年结转结余</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年终结转结余</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38</w:t>
            </w:r>
          </w:p>
        </w:tc>
        <w:tc>
          <w:tcPr>
            <w:tcW w:w="5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收入总计</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1622800</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支出总计</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1622800</w:t>
            </w:r>
          </w:p>
        </w:tc>
      </w:tr>
    </w:tbl>
    <w:p>
      <w:pPr>
        <w:adjustRightInd w:val="0"/>
        <w:snapToGrid w:val="0"/>
        <w:jc w:val="center"/>
        <w:rPr>
          <w:rFonts w:ascii="方正小标宋_GBK" w:hAnsi="Times New Roman" w:eastAsia="方正小标宋_GBK" w:cs="Times New Roman"/>
          <w:bCs/>
          <w:sz w:val="44"/>
          <w:szCs w:val="44"/>
        </w:rPr>
      </w:pPr>
    </w:p>
    <w:p>
      <w:pPr>
        <w:jc w:val="center"/>
        <w:rPr>
          <w:rFonts w:hint="eastAsia" w:ascii="Times New Roman" w:hAnsi="宋体"/>
          <w:sz w:val="36"/>
        </w:rPr>
      </w:pPr>
      <w:r>
        <w:rPr>
          <w:rFonts w:ascii="方正小标宋_GBK" w:hAnsi="Times New Roman" w:eastAsia="方正小标宋_GBK" w:cs="Times New Roman"/>
          <w:bCs/>
          <w:sz w:val="44"/>
          <w:szCs w:val="44"/>
        </w:rPr>
        <w:br w:type="page"/>
      </w:r>
      <w:r>
        <w:rPr>
          <w:rFonts w:hint="eastAsia" w:ascii="方正小标宋_GBK" w:eastAsia="方正小标宋_GBK"/>
          <w:sz w:val="36"/>
        </w:rPr>
        <w:t>单位预算收入总表</w:t>
      </w:r>
    </w:p>
    <w:tbl>
      <w:tblPr>
        <w:tblStyle w:val="8"/>
        <w:tblW w:w="13672" w:type="dxa"/>
        <w:tblInd w:w="93" w:type="dxa"/>
        <w:tblLayout w:type="autofit"/>
        <w:tblCellMar>
          <w:top w:w="0" w:type="dxa"/>
          <w:left w:w="108" w:type="dxa"/>
          <w:bottom w:w="0" w:type="dxa"/>
          <w:right w:w="108" w:type="dxa"/>
        </w:tblCellMar>
      </w:tblPr>
      <w:tblGrid>
        <w:gridCol w:w="600"/>
        <w:gridCol w:w="900"/>
        <w:gridCol w:w="1720"/>
        <w:gridCol w:w="906"/>
        <w:gridCol w:w="906"/>
        <w:gridCol w:w="1326"/>
        <w:gridCol w:w="1000"/>
        <w:gridCol w:w="1160"/>
        <w:gridCol w:w="1320"/>
        <w:gridCol w:w="980"/>
        <w:gridCol w:w="1120"/>
        <w:gridCol w:w="820"/>
        <w:gridCol w:w="1120"/>
      </w:tblGrid>
      <w:tr>
        <w:tblPrEx>
          <w:tblCellMar>
            <w:top w:w="0" w:type="dxa"/>
            <w:left w:w="108" w:type="dxa"/>
            <w:bottom w:w="0" w:type="dxa"/>
            <w:right w:w="108" w:type="dxa"/>
          </w:tblCellMar>
        </w:tblPrEx>
        <w:trPr>
          <w:trHeight w:val="420" w:hRule="atLeast"/>
        </w:trPr>
        <w:tc>
          <w:tcPr>
            <w:tcW w:w="9632" w:type="dxa"/>
            <w:gridSpan w:val="9"/>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left"/>
              <w:rPr>
                <w:rFonts w:ascii="宋体" w:hAnsi="宋体" w:cs="宋体"/>
                <w:kern w:val="0"/>
                <w:sz w:val="18"/>
                <w:szCs w:val="18"/>
              </w:rPr>
            </w:pPr>
            <w:r>
              <w:rPr>
                <w:rFonts w:hint="eastAsia" w:ascii="宋体" w:hAnsi="宋体" w:cs="宋体"/>
                <w:kern w:val="0"/>
                <w:sz w:val="18"/>
                <w:szCs w:val="18"/>
              </w:rPr>
              <w:t>预算单位编码及名称：[711001]馆陶县总工会本级</w:t>
            </w:r>
          </w:p>
        </w:tc>
        <w:tc>
          <w:tcPr>
            <w:tcW w:w="2100" w:type="dxa"/>
            <w:gridSpan w:val="2"/>
            <w:tcBorders>
              <w:top w:val="single" w:color="auto" w:sz="4" w:space="0"/>
              <w:left w:val="nil"/>
              <w:bottom w:val="single" w:color="auto" w:sz="4" w:space="0"/>
              <w:right w:val="single" w:color="auto" w:sz="4" w:space="0"/>
            </w:tcBorders>
            <w:shd w:val="clear" w:color="000000" w:fill="E4ECF7"/>
            <w:vAlign w:val="center"/>
          </w:tcPr>
          <w:p>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940" w:type="dxa"/>
            <w:gridSpan w:val="2"/>
            <w:tcBorders>
              <w:top w:val="single" w:color="auto" w:sz="4" w:space="0"/>
              <w:left w:val="nil"/>
              <w:bottom w:val="single" w:color="auto" w:sz="4" w:space="0"/>
              <w:right w:val="single" w:color="auto" w:sz="4" w:space="0"/>
            </w:tcBorders>
            <w:shd w:val="clear" w:color="000000" w:fill="E4ECF7"/>
            <w:vAlign w:val="center"/>
          </w:tcPr>
          <w:p>
            <w:pPr>
              <w:widowControl/>
              <w:jc w:val="right"/>
              <w:rPr>
                <w:rFonts w:ascii="宋体" w:hAnsi="宋体" w:cs="宋体"/>
                <w:kern w:val="0"/>
                <w:sz w:val="18"/>
                <w:szCs w:val="18"/>
              </w:rPr>
            </w:pPr>
            <w:r>
              <w:rPr>
                <w:rFonts w:hint="eastAsia" w:ascii="宋体" w:hAnsi="宋体" w:cs="宋体"/>
                <w:kern w:val="0"/>
                <w:sz w:val="18"/>
                <w:szCs w:val="18"/>
              </w:rPr>
              <w:t>金额单位：元</w:t>
            </w:r>
          </w:p>
        </w:tc>
      </w:tr>
      <w:tr>
        <w:tblPrEx>
          <w:tblCellMar>
            <w:top w:w="0" w:type="dxa"/>
            <w:left w:w="108" w:type="dxa"/>
            <w:bottom w:w="0" w:type="dxa"/>
            <w:right w:w="108" w:type="dxa"/>
          </w:tblCellMar>
        </w:tblPrEx>
        <w:trPr>
          <w:trHeight w:val="420" w:hRule="atLeast"/>
        </w:trPr>
        <w:tc>
          <w:tcPr>
            <w:tcW w:w="600" w:type="dxa"/>
            <w:vMerge w:val="restart"/>
            <w:tcBorders>
              <w:top w:val="nil"/>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2620" w:type="dxa"/>
            <w:gridSpan w:val="2"/>
            <w:tcBorders>
              <w:top w:val="single" w:color="auto" w:sz="4" w:space="0"/>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功能分类科目</w:t>
            </w:r>
          </w:p>
        </w:tc>
        <w:tc>
          <w:tcPr>
            <w:tcW w:w="846" w:type="dxa"/>
            <w:vMerge w:val="restart"/>
            <w:tcBorders>
              <w:top w:val="nil"/>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8486" w:type="dxa"/>
            <w:gridSpan w:val="8"/>
            <w:tcBorders>
              <w:top w:val="single" w:color="auto" w:sz="4" w:space="0"/>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本年收入</w:t>
            </w:r>
          </w:p>
        </w:tc>
        <w:tc>
          <w:tcPr>
            <w:tcW w:w="1120" w:type="dxa"/>
            <w:vMerge w:val="restart"/>
            <w:tcBorders>
              <w:top w:val="nil"/>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上年结转</w:t>
            </w:r>
          </w:p>
        </w:tc>
      </w:tr>
      <w:tr>
        <w:tblPrEx>
          <w:tblCellMar>
            <w:top w:w="0" w:type="dxa"/>
            <w:left w:w="108" w:type="dxa"/>
            <w:bottom w:w="0" w:type="dxa"/>
            <w:right w:w="108" w:type="dxa"/>
          </w:tblCellMar>
        </w:tblPrEx>
        <w:trPr>
          <w:trHeight w:val="435" w:hRule="atLeast"/>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科目编码</w:t>
            </w:r>
          </w:p>
        </w:tc>
        <w:tc>
          <w:tcPr>
            <w:tcW w:w="17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46"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小计</w:t>
            </w:r>
          </w:p>
        </w:tc>
        <w:tc>
          <w:tcPr>
            <w:tcW w:w="124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财政拨款收入</w:t>
            </w:r>
          </w:p>
        </w:tc>
        <w:tc>
          <w:tcPr>
            <w:tcW w:w="10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财政专户收入</w:t>
            </w:r>
          </w:p>
        </w:tc>
        <w:tc>
          <w:tcPr>
            <w:tcW w:w="116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事业收入</w:t>
            </w:r>
          </w:p>
        </w:tc>
        <w:tc>
          <w:tcPr>
            <w:tcW w:w="13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经营收入</w:t>
            </w:r>
          </w:p>
        </w:tc>
        <w:tc>
          <w:tcPr>
            <w:tcW w:w="98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上级补助收入</w:t>
            </w:r>
          </w:p>
        </w:tc>
        <w:tc>
          <w:tcPr>
            <w:tcW w:w="11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附属单位上缴收入</w:t>
            </w:r>
          </w:p>
        </w:tc>
        <w:tc>
          <w:tcPr>
            <w:tcW w:w="8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其他收入</w:t>
            </w: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315" w:hRule="atLeast"/>
        </w:trPr>
        <w:tc>
          <w:tcPr>
            <w:tcW w:w="600" w:type="dxa"/>
            <w:tcBorders>
              <w:top w:val="nil"/>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9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7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846"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846"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24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0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16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3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98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1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8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1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r>
      <w:tr>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合计</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1622800</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1622800</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1622800</w:t>
            </w:r>
          </w:p>
        </w:tc>
        <w:tc>
          <w:tcPr>
            <w:tcW w:w="1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201</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一般公共服务支出</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1622000</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1622000</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1622000</w:t>
            </w:r>
          </w:p>
        </w:tc>
        <w:tc>
          <w:tcPr>
            <w:tcW w:w="1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20129</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群众团体事务</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1622000</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1622000</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1622000</w:t>
            </w:r>
          </w:p>
        </w:tc>
        <w:tc>
          <w:tcPr>
            <w:tcW w:w="1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2012901</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行政运行</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70000</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70000</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70000</w:t>
            </w:r>
          </w:p>
        </w:tc>
        <w:tc>
          <w:tcPr>
            <w:tcW w:w="1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2012902</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一般行政管理事务</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52000</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52000</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52000</w:t>
            </w:r>
          </w:p>
        </w:tc>
        <w:tc>
          <w:tcPr>
            <w:tcW w:w="1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2012906</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工会事务</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1500000</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1500000</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1500000</w:t>
            </w:r>
          </w:p>
        </w:tc>
        <w:tc>
          <w:tcPr>
            <w:tcW w:w="1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210</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卫生健康支出</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800</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800</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800</w:t>
            </w:r>
          </w:p>
        </w:tc>
        <w:tc>
          <w:tcPr>
            <w:tcW w:w="1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21011</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行政事业单位医疗</w:t>
            </w:r>
          </w:p>
        </w:tc>
        <w:tc>
          <w:tcPr>
            <w:tcW w:w="846" w:type="dxa"/>
            <w:tcBorders>
              <w:top w:val="nil"/>
              <w:left w:val="nil"/>
              <w:bottom w:val="single" w:color="auto" w:sz="4" w:space="0"/>
              <w:right w:val="single" w:color="auto" w:sz="4" w:space="0"/>
            </w:tcBorders>
            <w:shd w:val="clear" w:color="auto" w:fill="auto"/>
            <w:noWrap/>
          </w:tcPr>
          <w:p>
            <w:pPr>
              <w:ind w:firstLine="360" w:firstLineChars="200"/>
            </w:pPr>
            <w:r>
              <w:rPr>
                <w:rFonts w:hint="eastAsia" w:ascii="宋体" w:hAnsi="宋体" w:cs="宋体"/>
                <w:kern w:val="0"/>
                <w:sz w:val="18"/>
                <w:szCs w:val="18"/>
              </w:rPr>
              <w:t>800</w:t>
            </w:r>
          </w:p>
        </w:tc>
        <w:tc>
          <w:tcPr>
            <w:tcW w:w="846" w:type="dxa"/>
            <w:tcBorders>
              <w:top w:val="nil"/>
              <w:left w:val="nil"/>
              <w:bottom w:val="single" w:color="auto" w:sz="4" w:space="0"/>
              <w:right w:val="single" w:color="auto" w:sz="4" w:space="0"/>
            </w:tcBorders>
            <w:shd w:val="clear" w:color="auto" w:fill="auto"/>
            <w:noWrap/>
          </w:tcPr>
          <w:p>
            <w:pPr>
              <w:ind w:firstLine="360" w:firstLineChars="200"/>
            </w:pPr>
            <w:r>
              <w:rPr>
                <w:rFonts w:hint="eastAsia" w:ascii="宋体" w:hAnsi="宋体" w:cs="宋体"/>
                <w:kern w:val="0"/>
                <w:sz w:val="18"/>
                <w:szCs w:val="18"/>
              </w:rPr>
              <w:t>800</w:t>
            </w:r>
          </w:p>
        </w:tc>
        <w:tc>
          <w:tcPr>
            <w:tcW w:w="1240" w:type="dxa"/>
            <w:tcBorders>
              <w:top w:val="nil"/>
              <w:left w:val="nil"/>
              <w:bottom w:val="single" w:color="auto" w:sz="4" w:space="0"/>
              <w:right w:val="single" w:color="auto" w:sz="4" w:space="0"/>
            </w:tcBorders>
            <w:shd w:val="clear" w:color="auto" w:fill="auto"/>
            <w:noWrap/>
          </w:tcPr>
          <w:p>
            <w:pPr>
              <w:ind w:firstLine="720" w:firstLineChars="400"/>
            </w:pPr>
            <w:r>
              <w:rPr>
                <w:rFonts w:hint="eastAsia" w:ascii="宋体" w:hAnsi="宋体" w:cs="宋体"/>
                <w:kern w:val="0"/>
                <w:sz w:val="18"/>
                <w:szCs w:val="18"/>
              </w:rPr>
              <w:t>800</w:t>
            </w:r>
          </w:p>
        </w:tc>
        <w:tc>
          <w:tcPr>
            <w:tcW w:w="1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2101101</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行政单位医疗</w:t>
            </w:r>
          </w:p>
        </w:tc>
        <w:tc>
          <w:tcPr>
            <w:tcW w:w="846" w:type="dxa"/>
            <w:tcBorders>
              <w:top w:val="nil"/>
              <w:left w:val="nil"/>
              <w:bottom w:val="single" w:color="auto" w:sz="4" w:space="0"/>
              <w:right w:val="single" w:color="auto" w:sz="4" w:space="0"/>
            </w:tcBorders>
            <w:shd w:val="clear" w:color="auto" w:fill="auto"/>
            <w:noWrap/>
          </w:tcPr>
          <w:p>
            <w:pPr>
              <w:ind w:firstLine="360" w:firstLineChars="200"/>
            </w:pPr>
            <w:r>
              <w:rPr>
                <w:rFonts w:hint="eastAsia" w:ascii="宋体" w:hAnsi="宋体" w:cs="宋体"/>
                <w:kern w:val="0"/>
                <w:sz w:val="18"/>
                <w:szCs w:val="18"/>
              </w:rPr>
              <w:t>800</w:t>
            </w:r>
          </w:p>
        </w:tc>
        <w:tc>
          <w:tcPr>
            <w:tcW w:w="846" w:type="dxa"/>
            <w:tcBorders>
              <w:top w:val="nil"/>
              <w:left w:val="nil"/>
              <w:bottom w:val="single" w:color="auto" w:sz="4" w:space="0"/>
              <w:right w:val="single" w:color="auto" w:sz="4" w:space="0"/>
            </w:tcBorders>
            <w:shd w:val="clear" w:color="auto" w:fill="auto"/>
            <w:noWrap/>
          </w:tcPr>
          <w:p>
            <w:pPr>
              <w:ind w:firstLine="360" w:firstLineChars="200"/>
            </w:pPr>
            <w:r>
              <w:rPr>
                <w:rFonts w:hint="eastAsia" w:ascii="宋体" w:hAnsi="宋体" w:cs="宋体"/>
                <w:kern w:val="0"/>
                <w:sz w:val="18"/>
                <w:szCs w:val="18"/>
              </w:rPr>
              <w:t>800</w:t>
            </w:r>
          </w:p>
        </w:tc>
        <w:tc>
          <w:tcPr>
            <w:tcW w:w="1240" w:type="dxa"/>
            <w:tcBorders>
              <w:top w:val="nil"/>
              <w:left w:val="nil"/>
              <w:bottom w:val="single" w:color="auto" w:sz="4" w:space="0"/>
              <w:right w:val="single" w:color="auto" w:sz="4" w:space="0"/>
            </w:tcBorders>
            <w:shd w:val="clear" w:color="auto" w:fill="auto"/>
            <w:noWrap/>
          </w:tcPr>
          <w:p>
            <w:pPr>
              <w:ind w:firstLine="720" w:firstLineChars="400"/>
            </w:pPr>
            <w:r>
              <w:rPr>
                <w:rFonts w:hint="eastAsia" w:ascii="宋体" w:hAnsi="宋体" w:cs="宋体"/>
                <w:kern w:val="0"/>
                <w:sz w:val="18"/>
                <w:szCs w:val="18"/>
              </w:rPr>
              <w:t>800</w:t>
            </w:r>
          </w:p>
        </w:tc>
        <w:tc>
          <w:tcPr>
            <w:tcW w:w="1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adjustRightInd w:val="0"/>
        <w:snapToGrid w:val="0"/>
        <w:jc w:val="center"/>
        <w:rPr>
          <w:rFonts w:ascii="方正小标宋_GBK" w:hAnsi="Times New Roman" w:eastAsia="方正小标宋_GBK" w:cs="Times New Roman"/>
          <w:bCs/>
          <w:sz w:val="44"/>
          <w:szCs w:val="44"/>
        </w:rPr>
      </w:pPr>
    </w:p>
    <w:p>
      <w:pPr>
        <w:adjustRightInd w:val="0"/>
        <w:snapToGrid w:val="0"/>
        <w:jc w:val="center"/>
        <w:rPr>
          <w:rFonts w:ascii="方正小标宋_GBK" w:hAnsi="Times New Roman" w:eastAsia="方正小标宋_GBK" w:cs="Times New Roman"/>
          <w:bCs/>
          <w:sz w:val="44"/>
          <w:szCs w:val="44"/>
        </w:rPr>
      </w:pPr>
      <w:r>
        <w:rPr>
          <w:rFonts w:ascii="方正小标宋_GBK" w:hAnsi="Times New Roman" w:eastAsia="方正小标宋_GBK" w:cs="Times New Roman"/>
          <w:bCs/>
          <w:sz w:val="44"/>
          <w:szCs w:val="44"/>
        </w:rPr>
        <w:br w:type="page"/>
      </w:r>
    </w:p>
    <w:p>
      <w:pPr>
        <w:jc w:val="center"/>
        <w:rPr>
          <w:rFonts w:hint="eastAsia" w:ascii="Times New Roman" w:hAnsi="宋体"/>
          <w:sz w:val="36"/>
        </w:rPr>
      </w:pPr>
      <w:r>
        <w:rPr>
          <w:rFonts w:hint="eastAsia" w:ascii="方正小标宋_GBK" w:eastAsia="方正小标宋_GBK"/>
          <w:sz w:val="36"/>
        </w:rPr>
        <w:t>单位预算支出总表</w:t>
      </w:r>
    </w:p>
    <w:tbl>
      <w:tblPr>
        <w:tblStyle w:val="8"/>
        <w:tblW w:w="13644" w:type="dxa"/>
        <w:tblInd w:w="93" w:type="dxa"/>
        <w:tblLayout w:type="autofit"/>
        <w:tblCellMar>
          <w:top w:w="0" w:type="dxa"/>
          <w:left w:w="108" w:type="dxa"/>
          <w:bottom w:w="0" w:type="dxa"/>
          <w:right w:w="108" w:type="dxa"/>
        </w:tblCellMar>
      </w:tblPr>
      <w:tblGrid>
        <w:gridCol w:w="749"/>
        <w:gridCol w:w="1450"/>
        <w:gridCol w:w="2013"/>
        <w:gridCol w:w="1498"/>
        <w:gridCol w:w="1616"/>
        <w:gridCol w:w="1615"/>
        <w:gridCol w:w="1053"/>
        <w:gridCol w:w="1427"/>
        <w:gridCol w:w="2223"/>
      </w:tblGrid>
      <w:tr>
        <w:tblPrEx>
          <w:tblCellMar>
            <w:top w:w="0" w:type="dxa"/>
            <w:left w:w="108" w:type="dxa"/>
            <w:bottom w:w="0" w:type="dxa"/>
            <w:right w:w="108" w:type="dxa"/>
          </w:tblCellMar>
        </w:tblPrEx>
        <w:trPr>
          <w:trHeight w:val="875" w:hRule="atLeast"/>
        </w:trPr>
        <w:tc>
          <w:tcPr>
            <w:tcW w:w="7326" w:type="dxa"/>
            <w:gridSpan w:val="5"/>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left"/>
              <w:rPr>
                <w:rFonts w:ascii="宋体" w:hAnsi="宋体" w:cs="宋体"/>
                <w:kern w:val="0"/>
                <w:sz w:val="18"/>
                <w:szCs w:val="18"/>
              </w:rPr>
            </w:pPr>
            <w:r>
              <w:rPr>
                <w:rFonts w:hint="eastAsia" w:ascii="宋体" w:hAnsi="宋体" w:cs="宋体"/>
                <w:kern w:val="0"/>
                <w:sz w:val="18"/>
                <w:szCs w:val="18"/>
              </w:rPr>
              <w:t>预算单位编码及名称：[711001]馆陶县总工会本级</w:t>
            </w:r>
          </w:p>
        </w:tc>
        <w:tc>
          <w:tcPr>
            <w:tcW w:w="2668" w:type="dxa"/>
            <w:gridSpan w:val="2"/>
            <w:tcBorders>
              <w:top w:val="single" w:color="auto" w:sz="4" w:space="0"/>
              <w:left w:val="nil"/>
              <w:bottom w:val="single" w:color="auto" w:sz="4" w:space="0"/>
              <w:right w:val="single" w:color="auto" w:sz="4" w:space="0"/>
            </w:tcBorders>
            <w:shd w:val="clear" w:color="000000" w:fill="E4ECF7"/>
            <w:vAlign w:val="center"/>
          </w:tcPr>
          <w:p>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3650" w:type="dxa"/>
            <w:gridSpan w:val="2"/>
            <w:tcBorders>
              <w:top w:val="single" w:color="auto" w:sz="4" w:space="0"/>
              <w:left w:val="nil"/>
              <w:bottom w:val="single" w:color="auto" w:sz="4" w:space="0"/>
              <w:right w:val="single" w:color="auto" w:sz="4" w:space="0"/>
            </w:tcBorders>
            <w:shd w:val="clear" w:color="000000" w:fill="E4ECF7"/>
            <w:vAlign w:val="center"/>
          </w:tcPr>
          <w:p>
            <w:pPr>
              <w:widowControl/>
              <w:jc w:val="right"/>
              <w:rPr>
                <w:rFonts w:ascii="宋体" w:hAnsi="宋体" w:cs="宋体"/>
                <w:kern w:val="0"/>
                <w:sz w:val="18"/>
                <w:szCs w:val="18"/>
              </w:rPr>
            </w:pPr>
            <w:r>
              <w:rPr>
                <w:rFonts w:hint="eastAsia" w:ascii="宋体" w:hAnsi="宋体" w:cs="宋体"/>
                <w:kern w:val="0"/>
                <w:sz w:val="18"/>
                <w:szCs w:val="18"/>
              </w:rPr>
              <w:t>金额单位：元</w:t>
            </w:r>
          </w:p>
        </w:tc>
      </w:tr>
      <w:tr>
        <w:tblPrEx>
          <w:tblCellMar>
            <w:top w:w="0" w:type="dxa"/>
            <w:left w:w="108" w:type="dxa"/>
            <w:bottom w:w="0" w:type="dxa"/>
            <w:right w:w="108" w:type="dxa"/>
          </w:tblCellMar>
        </w:tblPrEx>
        <w:trPr>
          <w:trHeight w:val="413" w:hRule="atLeast"/>
        </w:trPr>
        <w:tc>
          <w:tcPr>
            <w:tcW w:w="749" w:type="dxa"/>
            <w:vMerge w:val="restart"/>
            <w:tcBorders>
              <w:top w:val="nil"/>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3464" w:type="dxa"/>
            <w:gridSpan w:val="2"/>
            <w:tcBorders>
              <w:top w:val="single" w:color="auto" w:sz="4" w:space="0"/>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支出功能分类科目</w:t>
            </w:r>
          </w:p>
        </w:tc>
        <w:tc>
          <w:tcPr>
            <w:tcW w:w="1498" w:type="dxa"/>
            <w:vMerge w:val="restart"/>
            <w:tcBorders>
              <w:top w:val="nil"/>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本年支出合计</w:t>
            </w:r>
          </w:p>
        </w:tc>
        <w:tc>
          <w:tcPr>
            <w:tcW w:w="1615" w:type="dxa"/>
            <w:vMerge w:val="restart"/>
            <w:tcBorders>
              <w:top w:val="nil"/>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1615" w:type="dxa"/>
            <w:vMerge w:val="restart"/>
            <w:tcBorders>
              <w:top w:val="nil"/>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项目支出</w:t>
            </w:r>
          </w:p>
        </w:tc>
        <w:tc>
          <w:tcPr>
            <w:tcW w:w="1053" w:type="dxa"/>
            <w:vMerge w:val="restart"/>
            <w:tcBorders>
              <w:top w:val="nil"/>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经营支出</w:t>
            </w:r>
          </w:p>
        </w:tc>
        <w:tc>
          <w:tcPr>
            <w:tcW w:w="1427" w:type="dxa"/>
            <w:vMerge w:val="restart"/>
            <w:tcBorders>
              <w:top w:val="nil"/>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上缴上级支出</w:t>
            </w:r>
          </w:p>
        </w:tc>
        <w:tc>
          <w:tcPr>
            <w:tcW w:w="2223" w:type="dxa"/>
            <w:vMerge w:val="restart"/>
            <w:tcBorders>
              <w:top w:val="nil"/>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对附属单位补助支出</w:t>
            </w:r>
          </w:p>
        </w:tc>
      </w:tr>
      <w:tr>
        <w:tblPrEx>
          <w:tblCellMar>
            <w:top w:w="0" w:type="dxa"/>
            <w:left w:w="108" w:type="dxa"/>
            <w:bottom w:w="0" w:type="dxa"/>
            <w:right w:w="108" w:type="dxa"/>
          </w:tblCellMar>
        </w:tblPrEx>
        <w:trPr>
          <w:trHeight w:val="967" w:hRule="atLeast"/>
        </w:trPr>
        <w:tc>
          <w:tcPr>
            <w:tcW w:w="7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5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科目编码</w:t>
            </w:r>
          </w:p>
        </w:tc>
        <w:tc>
          <w:tcPr>
            <w:tcW w:w="2013"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2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489" w:hRule="atLeast"/>
        </w:trPr>
        <w:tc>
          <w:tcPr>
            <w:tcW w:w="749" w:type="dxa"/>
            <w:tcBorders>
              <w:top w:val="nil"/>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145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013"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498"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615"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615"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053"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427"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2223"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r>
      <w:tr>
        <w:tblPrEx>
          <w:tblCellMar>
            <w:top w:w="0" w:type="dxa"/>
            <w:left w:w="108" w:type="dxa"/>
            <w:bottom w:w="0" w:type="dxa"/>
            <w:right w:w="108" w:type="dxa"/>
          </w:tblCellMar>
        </w:tblPrEx>
        <w:trPr>
          <w:trHeight w:val="413"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4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0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合计</w:t>
            </w:r>
          </w:p>
        </w:tc>
        <w:tc>
          <w:tcPr>
            <w:tcW w:w="149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1622800.00</w:t>
            </w:r>
          </w:p>
        </w:tc>
        <w:tc>
          <w:tcPr>
            <w:tcW w:w="16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70800.00</w:t>
            </w:r>
          </w:p>
        </w:tc>
        <w:tc>
          <w:tcPr>
            <w:tcW w:w="16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1552000.00</w:t>
            </w:r>
          </w:p>
        </w:tc>
        <w:tc>
          <w:tcPr>
            <w:tcW w:w="105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22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13"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4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201</w:t>
            </w:r>
          </w:p>
        </w:tc>
        <w:tc>
          <w:tcPr>
            <w:tcW w:w="20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一般公共服务支出</w:t>
            </w:r>
          </w:p>
        </w:tc>
        <w:tc>
          <w:tcPr>
            <w:tcW w:w="149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1622000.00</w:t>
            </w:r>
          </w:p>
        </w:tc>
        <w:tc>
          <w:tcPr>
            <w:tcW w:w="16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70000.00</w:t>
            </w:r>
          </w:p>
        </w:tc>
        <w:tc>
          <w:tcPr>
            <w:tcW w:w="16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1552000.00</w:t>
            </w:r>
          </w:p>
        </w:tc>
        <w:tc>
          <w:tcPr>
            <w:tcW w:w="105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22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13"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4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20129</w:t>
            </w:r>
          </w:p>
        </w:tc>
        <w:tc>
          <w:tcPr>
            <w:tcW w:w="20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群众团体事务</w:t>
            </w:r>
          </w:p>
        </w:tc>
        <w:tc>
          <w:tcPr>
            <w:tcW w:w="149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1622000.00</w:t>
            </w:r>
          </w:p>
        </w:tc>
        <w:tc>
          <w:tcPr>
            <w:tcW w:w="16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70000.00</w:t>
            </w:r>
          </w:p>
        </w:tc>
        <w:tc>
          <w:tcPr>
            <w:tcW w:w="16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1552000.00</w:t>
            </w:r>
          </w:p>
        </w:tc>
        <w:tc>
          <w:tcPr>
            <w:tcW w:w="105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22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13"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4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2012901</w:t>
            </w:r>
          </w:p>
        </w:tc>
        <w:tc>
          <w:tcPr>
            <w:tcW w:w="20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行政运行</w:t>
            </w:r>
          </w:p>
        </w:tc>
        <w:tc>
          <w:tcPr>
            <w:tcW w:w="149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70000.00</w:t>
            </w:r>
          </w:p>
        </w:tc>
        <w:tc>
          <w:tcPr>
            <w:tcW w:w="16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70000.00</w:t>
            </w:r>
          </w:p>
        </w:tc>
        <w:tc>
          <w:tcPr>
            <w:tcW w:w="16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5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22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13"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4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2012902</w:t>
            </w:r>
          </w:p>
        </w:tc>
        <w:tc>
          <w:tcPr>
            <w:tcW w:w="20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一般行政管理事务</w:t>
            </w:r>
          </w:p>
        </w:tc>
        <w:tc>
          <w:tcPr>
            <w:tcW w:w="149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52000.00</w:t>
            </w:r>
          </w:p>
        </w:tc>
        <w:tc>
          <w:tcPr>
            <w:tcW w:w="16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52000.00</w:t>
            </w:r>
          </w:p>
        </w:tc>
        <w:tc>
          <w:tcPr>
            <w:tcW w:w="105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22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13"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4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2012906</w:t>
            </w:r>
          </w:p>
        </w:tc>
        <w:tc>
          <w:tcPr>
            <w:tcW w:w="20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工会事务</w:t>
            </w:r>
          </w:p>
        </w:tc>
        <w:tc>
          <w:tcPr>
            <w:tcW w:w="149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1500000.00</w:t>
            </w:r>
          </w:p>
        </w:tc>
        <w:tc>
          <w:tcPr>
            <w:tcW w:w="16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1500000.00</w:t>
            </w:r>
          </w:p>
        </w:tc>
        <w:tc>
          <w:tcPr>
            <w:tcW w:w="105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22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13"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14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210</w:t>
            </w:r>
          </w:p>
        </w:tc>
        <w:tc>
          <w:tcPr>
            <w:tcW w:w="20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卫生健康支出</w:t>
            </w:r>
          </w:p>
        </w:tc>
        <w:tc>
          <w:tcPr>
            <w:tcW w:w="149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800.00</w:t>
            </w:r>
          </w:p>
        </w:tc>
        <w:tc>
          <w:tcPr>
            <w:tcW w:w="16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800.00</w:t>
            </w:r>
          </w:p>
        </w:tc>
        <w:tc>
          <w:tcPr>
            <w:tcW w:w="16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5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22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13"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4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21011</w:t>
            </w:r>
          </w:p>
        </w:tc>
        <w:tc>
          <w:tcPr>
            <w:tcW w:w="20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行政事业单位医疗</w:t>
            </w:r>
          </w:p>
        </w:tc>
        <w:tc>
          <w:tcPr>
            <w:tcW w:w="149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800.00</w:t>
            </w:r>
          </w:p>
        </w:tc>
        <w:tc>
          <w:tcPr>
            <w:tcW w:w="16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800.00</w:t>
            </w:r>
          </w:p>
        </w:tc>
        <w:tc>
          <w:tcPr>
            <w:tcW w:w="16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5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22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13"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14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2101101</w:t>
            </w:r>
          </w:p>
        </w:tc>
        <w:tc>
          <w:tcPr>
            <w:tcW w:w="20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行政单位医疗</w:t>
            </w:r>
          </w:p>
        </w:tc>
        <w:tc>
          <w:tcPr>
            <w:tcW w:w="149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800.00</w:t>
            </w:r>
          </w:p>
        </w:tc>
        <w:tc>
          <w:tcPr>
            <w:tcW w:w="16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800.00</w:t>
            </w:r>
          </w:p>
        </w:tc>
        <w:tc>
          <w:tcPr>
            <w:tcW w:w="16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5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22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adjustRightInd w:val="0"/>
        <w:snapToGrid w:val="0"/>
        <w:jc w:val="center"/>
        <w:rPr>
          <w:rFonts w:ascii="方正小标宋_GBK" w:hAnsi="Times New Roman" w:eastAsia="方正小标宋_GBK" w:cs="Times New Roman"/>
          <w:bCs/>
          <w:sz w:val="44"/>
          <w:szCs w:val="44"/>
        </w:rPr>
      </w:pPr>
      <w:r>
        <w:rPr>
          <w:rFonts w:ascii="方正小标宋_GBK" w:hAnsi="Times New Roman" w:eastAsia="方正小标宋_GBK" w:cs="Times New Roman"/>
          <w:bCs/>
          <w:sz w:val="44"/>
          <w:szCs w:val="44"/>
        </w:rPr>
        <w:br w:type="page"/>
      </w:r>
    </w:p>
    <w:p>
      <w:pPr>
        <w:jc w:val="center"/>
        <w:rPr>
          <w:rFonts w:hint="eastAsia" w:ascii="Times New Roman" w:hAnsi="宋体"/>
          <w:sz w:val="36"/>
        </w:rPr>
      </w:pPr>
      <w:r>
        <w:rPr>
          <w:rFonts w:hint="eastAsia" w:ascii="方正小标宋_GBK" w:eastAsia="方正小标宋_GBK"/>
          <w:sz w:val="36"/>
        </w:rPr>
        <w:t>单位预算财政拨款收支总表</w:t>
      </w:r>
    </w:p>
    <w:tbl>
      <w:tblPr>
        <w:tblStyle w:val="8"/>
        <w:tblW w:w="14420" w:type="dxa"/>
        <w:tblInd w:w="93" w:type="dxa"/>
        <w:tblLayout w:type="autofit"/>
        <w:tblCellMar>
          <w:top w:w="0" w:type="dxa"/>
          <w:left w:w="108" w:type="dxa"/>
          <w:bottom w:w="0" w:type="dxa"/>
          <w:right w:w="108" w:type="dxa"/>
        </w:tblCellMar>
      </w:tblPr>
      <w:tblGrid>
        <w:gridCol w:w="720"/>
        <w:gridCol w:w="3100"/>
        <w:gridCol w:w="1080"/>
        <w:gridCol w:w="3760"/>
        <w:gridCol w:w="1120"/>
        <w:gridCol w:w="1400"/>
        <w:gridCol w:w="1620"/>
        <w:gridCol w:w="1620"/>
      </w:tblGrid>
      <w:tr>
        <w:tblPrEx>
          <w:tblCellMar>
            <w:top w:w="0" w:type="dxa"/>
            <w:left w:w="108" w:type="dxa"/>
            <w:bottom w:w="0" w:type="dxa"/>
            <w:right w:w="108" w:type="dxa"/>
          </w:tblCellMar>
        </w:tblPrEx>
        <w:trPr>
          <w:trHeight w:val="375" w:hRule="atLeast"/>
        </w:trPr>
        <w:tc>
          <w:tcPr>
            <w:tcW w:w="8660" w:type="dxa"/>
            <w:gridSpan w:val="4"/>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left"/>
              <w:rPr>
                <w:rFonts w:ascii="宋体" w:hAnsi="宋体" w:cs="宋体"/>
                <w:kern w:val="0"/>
                <w:sz w:val="18"/>
                <w:szCs w:val="18"/>
              </w:rPr>
            </w:pPr>
            <w:r>
              <w:rPr>
                <w:rFonts w:hint="eastAsia" w:ascii="宋体" w:hAnsi="宋体" w:cs="宋体"/>
                <w:kern w:val="0"/>
                <w:sz w:val="18"/>
                <w:szCs w:val="18"/>
              </w:rPr>
              <w:t>预算单位编码及名称：[711001]馆陶县总工会本级</w:t>
            </w:r>
          </w:p>
        </w:tc>
        <w:tc>
          <w:tcPr>
            <w:tcW w:w="2520" w:type="dxa"/>
            <w:gridSpan w:val="2"/>
            <w:tcBorders>
              <w:top w:val="single" w:color="auto" w:sz="4" w:space="0"/>
              <w:left w:val="nil"/>
              <w:bottom w:val="single" w:color="auto" w:sz="4" w:space="0"/>
              <w:right w:val="single" w:color="auto" w:sz="4" w:space="0"/>
            </w:tcBorders>
            <w:shd w:val="clear" w:color="000000" w:fill="E4ECF7"/>
            <w:vAlign w:val="center"/>
          </w:tcPr>
          <w:p>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3240" w:type="dxa"/>
            <w:gridSpan w:val="2"/>
            <w:tcBorders>
              <w:top w:val="single" w:color="auto" w:sz="4" w:space="0"/>
              <w:left w:val="nil"/>
              <w:bottom w:val="single" w:color="auto" w:sz="4" w:space="0"/>
              <w:right w:val="single" w:color="auto" w:sz="4" w:space="0"/>
            </w:tcBorders>
            <w:shd w:val="clear" w:color="000000" w:fill="E4ECF7"/>
            <w:vAlign w:val="center"/>
          </w:tcPr>
          <w:p>
            <w:pPr>
              <w:widowControl/>
              <w:jc w:val="right"/>
              <w:rPr>
                <w:rFonts w:ascii="宋体" w:hAnsi="宋体" w:cs="宋体"/>
                <w:kern w:val="0"/>
                <w:sz w:val="18"/>
                <w:szCs w:val="18"/>
              </w:rPr>
            </w:pPr>
            <w:r>
              <w:rPr>
                <w:rFonts w:hint="eastAsia" w:ascii="宋体" w:hAnsi="宋体" w:cs="宋体"/>
                <w:kern w:val="0"/>
                <w:sz w:val="18"/>
                <w:szCs w:val="18"/>
              </w:rPr>
              <w:t>金额单位：元</w:t>
            </w:r>
          </w:p>
        </w:tc>
      </w:tr>
      <w:tr>
        <w:tblPrEx>
          <w:tblCellMar>
            <w:top w:w="0" w:type="dxa"/>
            <w:left w:w="108" w:type="dxa"/>
            <w:bottom w:w="0" w:type="dxa"/>
            <w:right w:w="108" w:type="dxa"/>
          </w:tblCellMar>
        </w:tblPrEx>
        <w:trPr>
          <w:trHeight w:val="225" w:hRule="atLeast"/>
        </w:trPr>
        <w:tc>
          <w:tcPr>
            <w:tcW w:w="720" w:type="dxa"/>
            <w:vMerge w:val="restart"/>
            <w:tcBorders>
              <w:top w:val="nil"/>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4180" w:type="dxa"/>
            <w:gridSpan w:val="2"/>
            <w:tcBorders>
              <w:top w:val="single" w:color="auto" w:sz="4" w:space="0"/>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收入</w:t>
            </w:r>
          </w:p>
        </w:tc>
        <w:tc>
          <w:tcPr>
            <w:tcW w:w="9520" w:type="dxa"/>
            <w:gridSpan w:val="5"/>
            <w:tcBorders>
              <w:top w:val="single" w:color="auto" w:sz="4" w:space="0"/>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支出</w:t>
            </w:r>
          </w:p>
        </w:tc>
      </w:tr>
      <w:tr>
        <w:tblPrEx>
          <w:tblCellMar>
            <w:top w:w="0" w:type="dxa"/>
            <w:left w:w="108" w:type="dxa"/>
            <w:bottom w:w="0" w:type="dxa"/>
            <w:right w:w="108" w:type="dxa"/>
          </w:tblCellMar>
        </w:tblPrEx>
        <w:trPr>
          <w:trHeight w:val="1080"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1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项    目</w:t>
            </w:r>
          </w:p>
        </w:tc>
        <w:tc>
          <w:tcPr>
            <w:tcW w:w="108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金额</w:t>
            </w:r>
          </w:p>
        </w:tc>
        <w:tc>
          <w:tcPr>
            <w:tcW w:w="376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项    目</w:t>
            </w:r>
          </w:p>
        </w:tc>
        <w:tc>
          <w:tcPr>
            <w:tcW w:w="11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4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一般公共预算财政拨款</w:t>
            </w:r>
          </w:p>
        </w:tc>
        <w:tc>
          <w:tcPr>
            <w:tcW w:w="16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政府性基金预算财政拨款</w:t>
            </w:r>
          </w:p>
        </w:tc>
        <w:tc>
          <w:tcPr>
            <w:tcW w:w="16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国有资本经营预算财政拨款</w:t>
            </w:r>
          </w:p>
        </w:tc>
      </w:tr>
      <w:tr>
        <w:tblPrEx>
          <w:tblCellMar>
            <w:top w:w="0" w:type="dxa"/>
            <w:left w:w="108" w:type="dxa"/>
            <w:bottom w:w="0" w:type="dxa"/>
            <w:right w:w="108" w:type="dxa"/>
          </w:tblCellMar>
        </w:tblPrEx>
        <w:trPr>
          <w:trHeight w:val="405" w:hRule="atLeast"/>
        </w:trPr>
        <w:tc>
          <w:tcPr>
            <w:tcW w:w="720" w:type="dxa"/>
            <w:tcBorders>
              <w:top w:val="nil"/>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31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08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76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1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4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6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6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r>
      <w:tr>
        <w:tblPrEx>
          <w:tblCellMar>
            <w:top w:w="0" w:type="dxa"/>
            <w:left w:w="108" w:type="dxa"/>
            <w:bottom w:w="0" w:type="dxa"/>
            <w:right w:w="108" w:type="dxa"/>
          </w:tblCellMar>
        </w:tblPrEx>
        <w:trPr>
          <w:trHeight w:val="405"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3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一、一般公共预算拨款</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1622800</w:t>
            </w:r>
          </w:p>
        </w:tc>
        <w:tc>
          <w:tcPr>
            <w:tcW w:w="37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一、一般公共服务支出</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1622000</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1622000</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5"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3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二、政府性基金预算拨款</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7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5"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3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三、国有资本经营预算拨款</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7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三、国防支出</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5"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3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7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四、公共安全支出</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5"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3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7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五、教育支出</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5"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3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7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六、科学技术支出</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5"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3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7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七、文化旅游体育与传媒支出</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5"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3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7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八、社会保障和就业支出</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5"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3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7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九、社会保险基金支出</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5"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3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7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十、卫生健康支出</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800</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800</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5"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3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7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十一、节能环保支出</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5"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3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7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十二、城乡社区支出</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5"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3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7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十三、农林水支出</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5"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3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7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十四、交通运输支出</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5"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3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7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十五、资源勘探工业信息等支出</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5"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3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7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十六、商业服务业等支出</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5"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3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7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十七、金融支出</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5"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3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7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十八、援助其他地区支出</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5"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3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7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十九、自然资源海洋气象等支出</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5"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3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7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二十、住房保障支出</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5"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3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7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二十一、粮油物资储备支出</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5"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27</w:t>
            </w:r>
          </w:p>
        </w:tc>
        <w:tc>
          <w:tcPr>
            <w:tcW w:w="3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7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二十二、国有资本经营预算支出</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5"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3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7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二十三、灾害防治及应急管理支出</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5"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29</w:t>
            </w:r>
          </w:p>
        </w:tc>
        <w:tc>
          <w:tcPr>
            <w:tcW w:w="3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7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二十四、预备费</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5"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3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7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二十五、其他支出</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5"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3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7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二十六、转移性支出</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5"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3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7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二十七、债务还本支出</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5"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3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7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二十八、债务付息支出</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5"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w:t>
            </w:r>
          </w:p>
        </w:tc>
        <w:tc>
          <w:tcPr>
            <w:tcW w:w="3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7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二十九、债务发行费用支出</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5"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35</w:t>
            </w:r>
          </w:p>
        </w:tc>
        <w:tc>
          <w:tcPr>
            <w:tcW w:w="3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7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三十、抗疫特别国债安排的支出</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5"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36</w:t>
            </w:r>
          </w:p>
        </w:tc>
        <w:tc>
          <w:tcPr>
            <w:tcW w:w="3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本年收入合计</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1622800</w:t>
            </w:r>
          </w:p>
        </w:tc>
        <w:tc>
          <w:tcPr>
            <w:tcW w:w="37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本年支出合计</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1622800</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1622800</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25"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w:t>
            </w:r>
          </w:p>
        </w:tc>
        <w:tc>
          <w:tcPr>
            <w:tcW w:w="3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年初财政拨款结转和结余</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7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年末财政拨款结转和结余</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25"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38</w:t>
            </w:r>
          </w:p>
        </w:tc>
        <w:tc>
          <w:tcPr>
            <w:tcW w:w="3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一、一般公共预算拨款</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7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25"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39</w:t>
            </w:r>
          </w:p>
        </w:tc>
        <w:tc>
          <w:tcPr>
            <w:tcW w:w="3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二、政府性基金预算拨款</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7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25"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w:t>
            </w:r>
          </w:p>
        </w:tc>
        <w:tc>
          <w:tcPr>
            <w:tcW w:w="3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三、国有资本经营预算拨款</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7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25"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3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收入总计</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1622800</w:t>
            </w:r>
          </w:p>
        </w:tc>
        <w:tc>
          <w:tcPr>
            <w:tcW w:w="37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支出总计</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1622800</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1622800</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adjustRightInd w:val="0"/>
        <w:snapToGrid w:val="0"/>
        <w:jc w:val="center"/>
        <w:rPr>
          <w:rFonts w:ascii="方正小标宋_GBK" w:hAnsi="Times New Roman" w:eastAsia="方正小标宋_GBK" w:cs="Times New Roman"/>
          <w:bCs/>
          <w:sz w:val="44"/>
          <w:szCs w:val="44"/>
        </w:rPr>
      </w:pPr>
      <w:r>
        <w:rPr>
          <w:rFonts w:ascii="方正小标宋_GBK" w:hAnsi="Times New Roman" w:eastAsia="方正小标宋_GBK" w:cs="Times New Roman"/>
          <w:bCs/>
          <w:sz w:val="44"/>
          <w:szCs w:val="44"/>
        </w:rPr>
        <w:br w:type="page"/>
      </w:r>
    </w:p>
    <w:p>
      <w:pPr>
        <w:jc w:val="center"/>
        <w:rPr>
          <w:rFonts w:hint="eastAsia" w:ascii="Times New Roman" w:hAnsi="宋体"/>
          <w:sz w:val="36"/>
        </w:rPr>
      </w:pPr>
      <w:r>
        <w:rPr>
          <w:rFonts w:hint="eastAsia" w:ascii="方正小标宋_GBK" w:eastAsia="方正小标宋_GBK"/>
          <w:sz w:val="36"/>
        </w:rPr>
        <w:t>单位预算一般公共预算财政拨款支出表</w:t>
      </w:r>
    </w:p>
    <w:tbl>
      <w:tblPr>
        <w:tblStyle w:val="8"/>
        <w:tblW w:w="13496" w:type="dxa"/>
        <w:tblInd w:w="93" w:type="dxa"/>
        <w:tblLayout w:type="autofit"/>
        <w:tblCellMar>
          <w:top w:w="0" w:type="dxa"/>
          <w:left w:w="108" w:type="dxa"/>
          <w:bottom w:w="0" w:type="dxa"/>
          <w:right w:w="108" w:type="dxa"/>
        </w:tblCellMar>
      </w:tblPr>
      <w:tblGrid>
        <w:gridCol w:w="948"/>
        <w:gridCol w:w="2020"/>
        <w:gridCol w:w="2146"/>
        <w:gridCol w:w="1472"/>
        <w:gridCol w:w="1871"/>
        <w:gridCol w:w="1547"/>
        <w:gridCol w:w="1122"/>
        <w:gridCol w:w="2370"/>
      </w:tblGrid>
      <w:tr>
        <w:tblPrEx>
          <w:tblCellMar>
            <w:top w:w="0" w:type="dxa"/>
            <w:left w:w="108" w:type="dxa"/>
            <w:bottom w:w="0" w:type="dxa"/>
            <w:right w:w="108" w:type="dxa"/>
          </w:tblCellMar>
        </w:tblPrEx>
        <w:trPr>
          <w:trHeight w:val="463" w:hRule="atLeast"/>
        </w:trPr>
        <w:tc>
          <w:tcPr>
            <w:tcW w:w="8456" w:type="dxa"/>
            <w:gridSpan w:val="5"/>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left"/>
              <w:rPr>
                <w:rFonts w:ascii="宋体" w:hAnsi="宋体" w:cs="宋体"/>
                <w:kern w:val="0"/>
                <w:sz w:val="18"/>
                <w:szCs w:val="18"/>
              </w:rPr>
            </w:pPr>
            <w:r>
              <w:rPr>
                <w:rFonts w:hint="eastAsia" w:ascii="宋体" w:hAnsi="宋体" w:cs="宋体"/>
                <w:kern w:val="0"/>
                <w:sz w:val="18"/>
                <w:szCs w:val="18"/>
              </w:rPr>
              <w:t>预算单位编码及名称：[711001]馆陶县总工会本级</w:t>
            </w:r>
          </w:p>
        </w:tc>
        <w:tc>
          <w:tcPr>
            <w:tcW w:w="2669" w:type="dxa"/>
            <w:gridSpan w:val="2"/>
            <w:tcBorders>
              <w:top w:val="single" w:color="auto" w:sz="4" w:space="0"/>
              <w:left w:val="nil"/>
              <w:bottom w:val="single" w:color="auto" w:sz="4" w:space="0"/>
              <w:right w:val="single" w:color="auto" w:sz="4" w:space="0"/>
            </w:tcBorders>
            <w:shd w:val="clear" w:color="000000" w:fill="E4ECF7"/>
            <w:vAlign w:val="center"/>
          </w:tcPr>
          <w:p>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2370" w:type="dxa"/>
            <w:tcBorders>
              <w:top w:val="single" w:color="auto" w:sz="4" w:space="0"/>
              <w:left w:val="nil"/>
              <w:bottom w:val="single" w:color="auto" w:sz="4" w:space="0"/>
              <w:right w:val="single" w:color="auto" w:sz="4" w:space="0"/>
            </w:tcBorders>
            <w:shd w:val="clear" w:color="000000" w:fill="E4ECF7"/>
            <w:vAlign w:val="center"/>
          </w:tcPr>
          <w:p>
            <w:pPr>
              <w:widowControl/>
              <w:jc w:val="right"/>
              <w:rPr>
                <w:rFonts w:ascii="宋体" w:hAnsi="宋体" w:cs="宋体"/>
                <w:kern w:val="0"/>
                <w:sz w:val="18"/>
                <w:szCs w:val="18"/>
              </w:rPr>
            </w:pPr>
            <w:r>
              <w:rPr>
                <w:rFonts w:hint="eastAsia" w:ascii="宋体" w:hAnsi="宋体" w:cs="宋体"/>
                <w:kern w:val="0"/>
                <w:sz w:val="18"/>
                <w:szCs w:val="18"/>
              </w:rPr>
              <w:t>金额单位：元</w:t>
            </w:r>
          </w:p>
        </w:tc>
      </w:tr>
      <w:tr>
        <w:tblPrEx>
          <w:tblCellMar>
            <w:top w:w="0" w:type="dxa"/>
            <w:left w:w="108" w:type="dxa"/>
            <w:bottom w:w="0" w:type="dxa"/>
            <w:right w:w="108" w:type="dxa"/>
          </w:tblCellMar>
        </w:tblPrEx>
        <w:trPr>
          <w:trHeight w:val="709" w:hRule="atLeast"/>
        </w:trPr>
        <w:tc>
          <w:tcPr>
            <w:tcW w:w="948" w:type="dxa"/>
            <w:vMerge w:val="restart"/>
            <w:tcBorders>
              <w:top w:val="nil"/>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4166" w:type="dxa"/>
            <w:gridSpan w:val="2"/>
            <w:tcBorders>
              <w:top w:val="single" w:color="auto" w:sz="4" w:space="0"/>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支出功能分类科目</w:t>
            </w:r>
          </w:p>
        </w:tc>
        <w:tc>
          <w:tcPr>
            <w:tcW w:w="1472" w:type="dxa"/>
            <w:vMerge w:val="restart"/>
            <w:tcBorders>
              <w:top w:val="nil"/>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4540" w:type="dxa"/>
            <w:gridSpan w:val="3"/>
            <w:tcBorders>
              <w:top w:val="single" w:color="auto" w:sz="4" w:space="0"/>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2370" w:type="dxa"/>
            <w:vMerge w:val="restart"/>
            <w:tcBorders>
              <w:top w:val="nil"/>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项目支出</w:t>
            </w:r>
          </w:p>
        </w:tc>
      </w:tr>
      <w:tr>
        <w:tblPrEx>
          <w:tblCellMar>
            <w:top w:w="0" w:type="dxa"/>
            <w:left w:w="108" w:type="dxa"/>
            <w:bottom w:w="0" w:type="dxa"/>
            <w:right w:w="108" w:type="dxa"/>
          </w:tblCellMar>
        </w:tblPrEx>
        <w:trPr>
          <w:trHeight w:val="408" w:hRule="atLeast"/>
        </w:trPr>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0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科目编码</w:t>
            </w:r>
          </w:p>
        </w:tc>
        <w:tc>
          <w:tcPr>
            <w:tcW w:w="2145"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4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871"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小计</w:t>
            </w:r>
          </w:p>
        </w:tc>
        <w:tc>
          <w:tcPr>
            <w:tcW w:w="1547"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人员经费</w:t>
            </w:r>
          </w:p>
        </w:tc>
        <w:tc>
          <w:tcPr>
            <w:tcW w:w="1122"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公用经费</w:t>
            </w:r>
          </w:p>
        </w:tc>
        <w:tc>
          <w:tcPr>
            <w:tcW w:w="23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516" w:hRule="atLeast"/>
        </w:trPr>
        <w:tc>
          <w:tcPr>
            <w:tcW w:w="948" w:type="dxa"/>
            <w:tcBorders>
              <w:top w:val="nil"/>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20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145"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472"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871"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547"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122"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237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r>
      <w:tr>
        <w:tblPrEx>
          <w:tblCellMar>
            <w:top w:w="0" w:type="dxa"/>
            <w:left w:w="108" w:type="dxa"/>
            <w:bottom w:w="0" w:type="dxa"/>
            <w:right w:w="108" w:type="dxa"/>
          </w:tblCellMar>
        </w:tblPrEx>
        <w:trPr>
          <w:trHeight w:val="516" w:hRule="atLeast"/>
        </w:trPr>
        <w:tc>
          <w:tcPr>
            <w:tcW w:w="9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2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1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合计</w:t>
            </w:r>
          </w:p>
        </w:tc>
        <w:tc>
          <w:tcPr>
            <w:tcW w:w="14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1622800.00</w:t>
            </w:r>
          </w:p>
        </w:tc>
        <w:tc>
          <w:tcPr>
            <w:tcW w:w="18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70800.00</w:t>
            </w:r>
          </w:p>
        </w:tc>
        <w:tc>
          <w:tcPr>
            <w:tcW w:w="15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70800.00</w:t>
            </w:r>
          </w:p>
        </w:tc>
        <w:tc>
          <w:tcPr>
            <w:tcW w:w="112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3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1552000.00</w:t>
            </w:r>
          </w:p>
        </w:tc>
      </w:tr>
      <w:tr>
        <w:tblPrEx>
          <w:tblCellMar>
            <w:top w:w="0" w:type="dxa"/>
            <w:left w:w="108" w:type="dxa"/>
            <w:bottom w:w="0" w:type="dxa"/>
            <w:right w:w="108" w:type="dxa"/>
          </w:tblCellMar>
        </w:tblPrEx>
        <w:trPr>
          <w:trHeight w:val="516" w:hRule="atLeast"/>
        </w:trPr>
        <w:tc>
          <w:tcPr>
            <w:tcW w:w="9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2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201</w:t>
            </w:r>
          </w:p>
        </w:tc>
        <w:tc>
          <w:tcPr>
            <w:tcW w:w="21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一般公共服务支出</w:t>
            </w:r>
          </w:p>
        </w:tc>
        <w:tc>
          <w:tcPr>
            <w:tcW w:w="14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1622000.00</w:t>
            </w:r>
          </w:p>
        </w:tc>
        <w:tc>
          <w:tcPr>
            <w:tcW w:w="18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70000.00</w:t>
            </w:r>
          </w:p>
        </w:tc>
        <w:tc>
          <w:tcPr>
            <w:tcW w:w="15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70000.00</w:t>
            </w:r>
          </w:p>
        </w:tc>
        <w:tc>
          <w:tcPr>
            <w:tcW w:w="112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3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1552000.00</w:t>
            </w:r>
          </w:p>
        </w:tc>
      </w:tr>
      <w:tr>
        <w:tblPrEx>
          <w:tblCellMar>
            <w:top w:w="0" w:type="dxa"/>
            <w:left w:w="108" w:type="dxa"/>
            <w:bottom w:w="0" w:type="dxa"/>
            <w:right w:w="108" w:type="dxa"/>
          </w:tblCellMar>
        </w:tblPrEx>
        <w:trPr>
          <w:trHeight w:val="516" w:hRule="atLeast"/>
        </w:trPr>
        <w:tc>
          <w:tcPr>
            <w:tcW w:w="9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2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20129</w:t>
            </w:r>
          </w:p>
        </w:tc>
        <w:tc>
          <w:tcPr>
            <w:tcW w:w="21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群众团体事务</w:t>
            </w:r>
          </w:p>
        </w:tc>
        <w:tc>
          <w:tcPr>
            <w:tcW w:w="14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1622000.00</w:t>
            </w:r>
          </w:p>
        </w:tc>
        <w:tc>
          <w:tcPr>
            <w:tcW w:w="18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70000.00</w:t>
            </w:r>
          </w:p>
        </w:tc>
        <w:tc>
          <w:tcPr>
            <w:tcW w:w="15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70000.00</w:t>
            </w:r>
          </w:p>
        </w:tc>
        <w:tc>
          <w:tcPr>
            <w:tcW w:w="112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3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1552000.00</w:t>
            </w:r>
          </w:p>
        </w:tc>
      </w:tr>
      <w:tr>
        <w:tblPrEx>
          <w:tblCellMar>
            <w:top w:w="0" w:type="dxa"/>
            <w:left w:w="108" w:type="dxa"/>
            <w:bottom w:w="0" w:type="dxa"/>
            <w:right w:w="108" w:type="dxa"/>
          </w:tblCellMar>
        </w:tblPrEx>
        <w:trPr>
          <w:trHeight w:val="516" w:hRule="atLeast"/>
        </w:trPr>
        <w:tc>
          <w:tcPr>
            <w:tcW w:w="9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2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2012901</w:t>
            </w:r>
          </w:p>
        </w:tc>
        <w:tc>
          <w:tcPr>
            <w:tcW w:w="21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行政运行</w:t>
            </w:r>
          </w:p>
        </w:tc>
        <w:tc>
          <w:tcPr>
            <w:tcW w:w="14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70000.00</w:t>
            </w:r>
          </w:p>
        </w:tc>
        <w:tc>
          <w:tcPr>
            <w:tcW w:w="18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70000.00</w:t>
            </w:r>
          </w:p>
        </w:tc>
        <w:tc>
          <w:tcPr>
            <w:tcW w:w="15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70000.00</w:t>
            </w:r>
          </w:p>
        </w:tc>
        <w:tc>
          <w:tcPr>
            <w:tcW w:w="112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3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16" w:hRule="atLeast"/>
        </w:trPr>
        <w:tc>
          <w:tcPr>
            <w:tcW w:w="9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2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2012902</w:t>
            </w:r>
          </w:p>
        </w:tc>
        <w:tc>
          <w:tcPr>
            <w:tcW w:w="21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一般行政管理事务</w:t>
            </w:r>
          </w:p>
        </w:tc>
        <w:tc>
          <w:tcPr>
            <w:tcW w:w="14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52000.00</w:t>
            </w:r>
          </w:p>
        </w:tc>
        <w:tc>
          <w:tcPr>
            <w:tcW w:w="18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2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3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52000.00</w:t>
            </w:r>
          </w:p>
        </w:tc>
      </w:tr>
      <w:tr>
        <w:tblPrEx>
          <w:tblCellMar>
            <w:top w:w="0" w:type="dxa"/>
            <w:left w:w="108" w:type="dxa"/>
            <w:bottom w:w="0" w:type="dxa"/>
            <w:right w:w="108" w:type="dxa"/>
          </w:tblCellMar>
        </w:tblPrEx>
        <w:trPr>
          <w:trHeight w:val="516" w:hRule="atLeast"/>
        </w:trPr>
        <w:tc>
          <w:tcPr>
            <w:tcW w:w="9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2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2012906</w:t>
            </w:r>
          </w:p>
        </w:tc>
        <w:tc>
          <w:tcPr>
            <w:tcW w:w="21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工会事务</w:t>
            </w:r>
          </w:p>
        </w:tc>
        <w:tc>
          <w:tcPr>
            <w:tcW w:w="14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1500000.00</w:t>
            </w:r>
          </w:p>
        </w:tc>
        <w:tc>
          <w:tcPr>
            <w:tcW w:w="18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2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3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1500000.00</w:t>
            </w:r>
          </w:p>
        </w:tc>
      </w:tr>
      <w:tr>
        <w:tblPrEx>
          <w:tblCellMar>
            <w:top w:w="0" w:type="dxa"/>
            <w:left w:w="108" w:type="dxa"/>
            <w:bottom w:w="0" w:type="dxa"/>
            <w:right w:w="108" w:type="dxa"/>
          </w:tblCellMar>
        </w:tblPrEx>
        <w:trPr>
          <w:trHeight w:val="516" w:hRule="atLeast"/>
        </w:trPr>
        <w:tc>
          <w:tcPr>
            <w:tcW w:w="9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2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210</w:t>
            </w:r>
          </w:p>
        </w:tc>
        <w:tc>
          <w:tcPr>
            <w:tcW w:w="21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卫生健康支出</w:t>
            </w:r>
          </w:p>
        </w:tc>
        <w:tc>
          <w:tcPr>
            <w:tcW w:w="14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800.00</w:t>
            </w:r>
          </w:p>
        </w:tc>
        <w:tc>
          <w:tcPr>
            <w:tcW w:w="18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800.00</w:t>
            </w:r>
          </w:p>
        </w:tc>
        <w:tc>
          <w:tcPr>
            <w:tcW w:w="15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800.00</w:t>
            </w:r>
          </w:p>
        </w:tc>
        <w:tc>
          <w:tcPr>
            <w:tcW w:w="112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3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16" w:hRule="atLeast"/>
        </w:trPr>
        <w:tc>
          <w:tcPr>
            <w:tcW w:w="9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2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21011</w:t>
            </w:r>
          </w:p>
        </w:tc>
        <w:tc>
          <w:tcPr>
            <w:tcW w:w="21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行政事业单位医疗</w:t>
            </w:r>
          </w:p>
        </w:tc>
        <w:tc>
          <w:tcPr>
            <w:tcW w:w="14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800.00</w:t>
            </w:r>
          </w:p>
        </w:tc>
        <w:tc>
          <w:tcPr>
            <w:tcW w:w="18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800.00</w:t>
            </w:r>
          </w:p>
        </w:tc>
        <w:tc>
          <w:tcPr>
            <w:tcW w:w="15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800.00</w:t>
            </w:r>
          </w:p>
        </w:tc>
        <w:tc>
          <w:tcPr>
            <w:tcW w:w="112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3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16" w:hRule="atLeast"/>
        </w:trPr>
        <w:tc>
          <w:tcPr>
            <w:tcW w:w="9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2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2101101</w:t>
            </w:r>
          </w:p>
        </w:tc>
        <w:tc>
          <w:tcPr>
            <w:tcW w:w="21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行政单位医疗</w:t>
            </w:r>
          </w:p>
        </w:tc>
        <w:tc>
          <w:tcPr>
            <w:tcW w:w="14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800.00</w:t>
            </w:r>
          </w:p>
        </w:tc>
        <w:tc>
          <w:tcPr>
            <w:tcW w:w="18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800.00</w:t>
            </w:r>
          </w:p>
        </w:tc>
        <w:tc>
          <w:tcPr>
            <w:tcW w:w="15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800.00</w:t>
            </w:r>
          </w:p>
        </w:tc>
        <w:tc>
          <w:tcPr>
            <w:tcW w:w="112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3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16" w:hRule="atLeast"/>
        </w:trPr>
        <w:tc>
          <w:tcPr>
            <w:tcW w:w="948" w:type="dxa"/>
            <w:tcBorders>
              <w:top w:val="nil"/>
              <w:left w:val="nil"/>
              <w:bottom w:val="nil"/>
              <w:right w:val="nil"/>
            </w:tcBorders>
            <w:shd w:val="clear" w:color="auto" w:fill="auto"/>
            <w:noWrap/>
          </w:tcPr>
          <w:p>
            <w:pPr>
              <w:widowControl/>
              <w:jc w:val="left"/>
              <w:rPr>
                <w:rFonts w:ascii="Times New Roman" w:hAnsi="Times New Roman" w:cs="Times New Roman"/>
                <w:kern w:val="0"/>
                <w:sz w:val="24"/>
                <w:szCs w:val="24"/>
              </w:rPr>
            </w:pPr>
          </w:p>
        </w:tc>
        <w:tc>
          <w:tcPr>
            <w:tcW w:w="2020" w:type="dxa"/>
            <w:tcBorders>
              <w:top w:val="nil"/>
              <w:left w:val="nil"/>
              <w:bottom w:val="nil"/>
              <w:right w:val="nil"/>
            </w:tcBorders>
            <w:shd w:val="clear" w:color="auto" w:fill="auto"/>
            <w:noWrap/>
          </w:tcPr>
          <w:p>
            <w:pPr>
              <w:widowControl/>
              <w:jc w:val="left"/>
              <w:rPr>
                <w:rFonts w:ascii="Times New Roman" w:hAnsi="Times New Roman" w:cs="Times New Roman"/>
                <w:kern w:val="0"/>
                <w:sz w:val="24"/>
                <w:szCs w:val="24"/>
              </w:rPr>
            </w:pPr>
          </w:p>
        </w:tc>
        <w:tc>
          <w:tcPr>
            <w:tcW w:w="2145" w:type="dxa"/>
            <w:tcBorders>
              <w:top w:val="nil"/>
              <w:left w:val="nil"/>
              <w:bottom w:val="nil"/>
              <w:right w:val="nil"/>
            </w:tcBorders>
            <w:shd w:val="clear" w:color="auto" w:fill="auto"/>
            <w:noWrap/>
          </w:tcPr>
          <w:p>
            <w:pPr>
              <w:widowControl/>
              <w:jc w:val="left"/>
              <w:rPr>
                <w:rFonts w:ascii="Times New Roman" w:hAnsi="Times New Roman" w:cs="Times New Roman"/>
                <w:kern w:val="0"/>
                <w:sz w:val="24"/>
                <w:szCs w:val="24"/>
              </w:rPr>
            </w:pPr>
          </w:p>
        </w:tc>
        <w:tc>
          <w:tcPr>
            <w:tcW w:w="1472" w:type="dxa"/>
            <w:tcBorders>
              <w:top w:val="nil"/>
              <w:left w:val="nil"/>
              <w:bottom w:val="nil"/>
              <w:right w:val="nil"/>
            </w:tcBorders>
            <w:shd w:val="clear" w:color="auto" w:fill="auto"/>
            <w:noWrap/>
          </w:tcPr>
          <w:p>
            <w:pPr>
              <w:widowControl/>
              <w:jc w:val="left"/>
              <w:rPr>
                <w:rFonts w:ascii="Times New Roman" w:hAnsi="Times New Roman" w:cs="Times New Roman"/>
                <w:kern w:val="0"/>
                <w:sz w:val="24"/>
                <w:szCs w:val="24"/>
              </w:rPr>
            </w:pPr>
          </w:p>
        </w:tc>
        <w:tc>
          <w:tcPr>
            <w:tcW w:w="1871" w:type="dxa"/>
            <w:tcBorders>
              <w:top w:val="nil"/>
              <w:left w:val="nil"/>
              <w:bottom w:val="nil"/>
              <w:right w:val="nil"/>
            </w:tcBorders>
            <w:shd w:val="clear" w:color="auto" w:fill="auto"/>
            <w:noWrap/>
          </w:tcPr>
          <w:p>
            <w:pPr>
              <w:widowControl/>
              <w:jc w:val="left"/>
              <w:rPr>
                <w:rFonts w:ascii="Times New Roman" w:hAnsi="Times New Roman" w:cs="Times New Roman"/>
                <w:kern w:val="0"/>
                <w:sz w:val="24"/>
                <w:szCs w:val="24"/>
              </w:rPr>
            </w:pPr>
          </w:p>
        </w:tc>
        <w:tc>
          <w:tcPr>
            <w:tcW w:w="1547" w:type="dxa"/>
            <w:tcBorders>
              <w:top w:val="nil"/>
              <w:left w:val="nil"/>
              <w:bottom w:val="nil"/>
              <w:right w:val="nil"/>
            </w:tcBorders>
            <w:shd w:val="clear" w:color="auto" w:fill="auto"/>
            <w:noWrap/>
          </w:tcPr>
          <w:p>
            <w:pPr>
              <w:widowControl/>
              <w:jc w:val="left"/>
              <w:rPr>
                <w:rFonts w:ascii="Times New Roman" w:hAnsi="Times New Roman" w:cs="Times New Roman"/>
                <w:kern w:val="0"/>
                <w:sz w:val="24"/>
                <w:szCs w:val="24"/>
              </w:rPr>
            </w:pPr>
          </w:p>
        </w:tc>
        <w:tc>
          <w:tcPr>
            <w:tcW w:w="1122" w:type="dxa"/>
            <w:tcBorders>
              <w:top w:val="nil"/>
              <w:left w:val="nil"/>
              <w:bottom w:val="nil"/>
              <w:right w:val="nil"/>
            </w:tcBorders>
            <w:shd w:val="clear" w:color="auto" w:fill="auto"/>
            <w:noWrap/>
          </w:tcPr>
          <w:p>
            <w:pPr>
              <w:widowControl/>
              <w:jc w:val="left"/>
              <w:rPr>
                <w:rFonts w:ascii="Times New Roman" w:hAnsi="Times New Roman" w:cs="Times New Roman"/>
                <w:kern w:val="0"/>
                <w:sz w:val="24"/>
                <w:szCs w:val="24"/>
              </w:rPr>
            </w:pPr>
          </w:p>
        </w:tc>
        <w:tc>
          <w:tcPr>
            <w:tcW w:w="2370" w:type="dxa"/>
            <w:tcBorders>
              <w:top w:val="nil"/>
              <w:left w:val="nil"/>
              <w:bottom w:val="nil"/>
              <w:right w:val="nil"/>
            </w:tcBorders>
            <w:shd w:val="clear" w:color="auto" w:fill="auto"/>
            <w:noWrap/>
          </w:tcPr>
          <w:p>
            <w:pPr>
              <w:widowControl/>
              <w:jc w:val="left"/>
              <w:rPr>
                <w:rFonts w:ascii="Times New Roman" w:hAnsi="Times New Roman" w:cs="Times New Roman"/>
                <w:kern w:val="0"/>
                <w:sz w:val="24"/>
                <w:szCs w:val="24"/>
              </w:rPr>
            </w:pPr>
          </w:p>
        </w:tc>
      </w:tr>
    </w:tbl>
    <w:p>
      <w:pPr>
        <w:adjustRightInd w:val="0"/>
        <w:snapToGrid w:val="0"/>
        <w:jc w:val="center"/>
        <w:rPr>
          <w:rFonts w:ascii="方正小标宋_GBK" w:hAnsi="Times New Roman" w:eastAsia="方正小标宋_GBK" w:cs="Times New Roman"/>
          <w:bCs/>
          <w:sz w:val="44"/>
          <w:szCs w:val="44"/>
        </w:rPr>
      </w:pPr>
      <w:r>
        <w:rPr>
          <w:rFonts w:ascii="方正小标宋_GBK" w:hAnsi="Times New Roman" w:eastAsia="方正小标宋_GBK" w:cs="Times New Roman"/>
          <w:bCs/>
          <w:sz w:val="44"/>
          <w:szCs w:val="44"/>
        </w:rPr>
        <w:br w:type="page"/>
      </w:r>
    </w:p>
    <w:p>
      <w:pPr>
        <w:adjustRightInd w:val="0"/>
        <w:snapToGrid w:val="0"/>
        <w:jc w:val="center"/>
        <w:rPr>
          <w:rFonts w:hint="eastAsia" w:ascii="方正小标宋_GBK" w:eastAsia="方正小标宋_GBK"/>
          <w:sz w:val="36"/>
        </w:rPr>
      </w:pPr>
      <w:r>
        <w:rPr>
          <w:rFonts w:hint="eastAsia" w:ascii="方正小标宋_GBK" w:eastAsia="方正小标宋_GBK"/>
          <w:sz w:val="36"/>
        </w:rPr>
        <w:t>单位预算一般公共预算财政拨款基本支出表</w:t>
      </w:r>
    </w:p>
    <w:tbl>
      <w:tblPr>
        <w:tblStyle w:val="8"/>
        <w:tblW w:w="13637" w:type="dxa"/>
        <w:tblInd w:w="0" w:type="dxa"/>
        <w:tblLayout w:type="autofit"/>
        <w:tblCellMar>
          <w:top w:w="0" w:type="dxa"/>
          <w:left w:w="0" w:type="dxa"/>
          <w:bottom w:w="0" w:type="dxa"/>
          <w:right w:w="0" w:type="dxa"/>
        </w:tblCellMar>
      </w:tblPr>
      <w:tblGrid>
        <w:gridCol w:w="843"/>
        <w:gridCol w:w="1774"/>
        <w:gridCol w:w="4257"/>
        <w:gridCol w:w="2616"/>
        <w:gridCol w:w="1885"/>
        <w:gridCol w:w="2262"/>
      </w:tblGrid>
      <w:tr>
        <w:tblPrEx>
          <w:tblCellMar>
            <w:top w:w="0" w:type="dxa"/>
            <w:left w:w="0" w:type="dxa"/>
            <w:bottom w:w="0" w:type="dxa"/>
            <w:right w:w="0" w:type="dxa"/>
          </w:tblCellMar>
        </w:tblPrEx>
        <w:trPr>
          <w:trHeight w:val="853" w:hRule="atLeast"/>
        </w:trPr>
        <w:tc>
          <w:tcPr>
            <w:tcW w:w="9490" w:type="dxa"/>
            <w:gridSpan w:val="4"/>
            <w:tcBorders>
              <w:top w:val="single" w:color="auto" w:sz="4" w:space="0"/>
              <w:left w:val="single" w:color="auto" w:sz="4" w:space="0"/>
              <w:bottom w:val="single" w:color="auto" w:sz="4" w:space="0"/>
              <w:right w:val="single" w:color="auto" w:sz="4" w:space="0"/>
            </w:tcBorders>
            <w:shd w:val="clear" w:color="000000" w:fill="E4ECF7"/>
            <w:tcMar>
              <w:top w:w="15" w:type="dxa"/>
              <w:left w:w="15" w:type="dxa"/>
              <w:bottom w:w="0" w:type="dxa"/>
              <w:right w:w="15" w:type="dxa"/>
            </w:tcMar>
            <w:vAlign w:val="center"/>
          </w:tcPr>
          <w:p>
            <w:pPr>
              <w:rPr>
                <w:rFonts w:ascii="宋体" w:hAnsi="宋体" w:cs="宋体"/>
                <w:sz w:val="18"/>
                <w:szCs w:val="18"/>
              </w:rPr>
            </w:pPr>
            <w:r>
              <w:rPr>
                <w:rFonts w:hint="eastAsia"/>
                <w:sz w:val="18"/>
                <w:szCs w:val="18"/>
              </w:rPr>
              <w:t>预算单位编码及名称：[711001]馆陶县总工会本级</w:t>
            </w:r>
          </w:p>
        </w:tc>
        <w:tc>
          <w:tcPr>
            <w:tcW w:w="1885" w:type="dxa"/>
            <w:tcBorders>
              <w:top w:val="single" w:color="auto" w:sz="4" w:space="0"/>
              <w:left w:val="nil"/>
              <w:bottom w:val="single" w:color="auto" w:sz="4" w:space="0"/>
              <w:right w:val="single" w:color="auto" w:sz="4" w:space="0"/>
            </w:tcBorders>
            <w:shd w:val="clear" w:color="000000" w:fill="E4ECF7"/>
            <w:tcMar>
              <w:top w:w="15" w:type="dxa"/>
              <w:left w:w="15" w:type="dxa"/>
              <w:bottom w:w="0" w:type="dxa"/>
              <w:right w:w="15" w:type="dxa"/>
            </w:tcMar>
            <w:vAlign w:val="center"/>
          </w:tcPr>
          <w:p>
            <w:pPr>
              <w:jc w:val="right"/>
              <w:rPr>
                <w:rFonts w:ascii="宋体" w:hAnsi="宋体" w:cs="宋体"/>
                <w:sz w:val="18"/>
                <w:szCs w:val="18"/>
              </w:rPr>
            </w:pPr>
            <w:r>
              <w:rPr>
                <w:rFonts w:hint="eastAsia"/>
                <w:sz w:val="18"/>
                <w:szCs w:val="18"/>
              </w:rPr>
              <w:t>预算年度：2021</w:t>
            </w:r>
          </w:p>
        </w:tc>
        <w:tc>
          <w:tcPr>
            <w:tcW w:w="2262" w:type="dxa"/>
            <w:tcBorders>
              <w:top w:val="single" w:color="auto" w:sz="4" w:space="0"/>
              <w:left w:val="nil"/>
              <w:bottom w:val="single" w:color="auto" w:sz="4" w:space="0"/>
              <w:right w:val="single" w:color="auto" w:sz="4" w:space="0"/>
            </w:tcBorders>
            <w:shd w:val="clear" w:color="000000" w:fill="E4ECF7"/>
            <w:tcMar>
              <w:top w:w="15" w:type="dxa"/>
              <w:left w:w="15" w:type="dxa"/>
              <w:bottom w:w="0" w:type="dxa"/>
              <w:right w:w="15" w:type="dxa"/>
            </w:tcMar>
            <w:vAlign w:val="center"/>
          </w:tcPr>
          <w:p>
            <w:pPr>
              <w:jc w:val="right"/>
              <w:rPr>
                <w:rFonts w:ascii="宋体" w:hAnsi="宋体" w:cs="宋体"/>
                <w:sz w:val="18"/>
                <w:szCs w:val="18"/>
              </w:rPr>
            </w:pPr>
            <w:r>
              <w:rPr>
                <w:rFonts w:hint="eastAsia"/>
                <w:sz w:val="18"/>
                <w:szCs w:val="18"/>
              </w:rPr>
              <w:t>金额单位：元</w:t>
            </w:r>
          </w:p>
        </w:tc>
      </w:tr>
      <w:tr>
        <w:tblPrEx>
          <w:tblCellMar>
            <w:top w:w="0" w:type="dxa"/>
            <w:left w:w="0" w:type="dxa"/>
            <w:bottom w:w="0" w:type="dxa"/>
            <w:right w:w="0" w:type="dxa"/>
          </w:tblCellMar>
        </w:tblPrEx>
        <w:trPr>
          <w:trHeight w:val="718" w:hRule="atLeast"/>
        </w:trPr>
        <w:tc>
          <w:tcPr>
            <w:tcW w:w="843" w:type="dxa"/>
            <w:vMerge w:val="restart"/>
            <w:tcBorders>
              <w:top w:val="nil"/>
              <w:left w:val="single" w:color="auto" w:sz="4" w:space="0"/>
              <w:bottom w:val="single" w:color="auto" w:sz="4" w:space="0"/>
              <w:right w:val="single" w:color="auto" w:sz="4" w:space="0"/>
            </w:tcBorders>
            <w:shd w:val="clear" w:color="000000" w:fill="E4ECF7"/>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序号</w:t>
            </w:r>
          </w:p>
        </w:tc>
        <w:tc>
          <w:tcPr>
            <w:tcW w:w="6031" w:type="dxa"/>
            <w:gridSpan w:val="2"/>
            <w:tcBorders>
              <w:top w:val="single" w:color="auto" w:sz="4" w:space="0"/>
              <w:left w:val="nil"/>
              <w:bottom w:val="single" w:color="auto" w:sz="4" w:space="0"/>
              <w:right w:val="single" w:color="auto" w:sz="4" w:space="0"/>
            </w:tcBorders>
            <w:shd w:val="clear" w:color="000000" w:fill="E4ECF7"/>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支出部门经济分类科目</w:t>
            </w:r>
          </w:p>
        </w:tc>
        <w:tc>
          <w:tcPr>
            <w:tcW w:w="6763" w:type="dxa"/>
            <w:gridSpan w:val="3"/>
            <w:tcBorders>
              <w:top w:val="single" w:color="auto" w:sz="4" w:space="0"/>
              <w:left w:val="nil"/>
              <w:bottom w:val="single" w:color="auto" w:sz="4" w:space="0"/>
              <w:right w:val="single" w:color="auto" w:sz="4" w:space="0"/>
            </w:tcBorders>
            <w:shd w:val="clear" w:color="000000" w:fill="E4ECF7"/>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一般公共预算基本支出</w:t>
            </w:r>
          </w:p>
        </w:tc>
      </w:tr>
      <w:tr>
        <w:tblPrEx>
          <w:tblCellMar>
            <w:top w:w="0" w:type="dxa"/>
            <w:left w:w="0" w:type="dxa"/>
            <w:bottom w:w="0" w:type="dxa"/>
            <w:right w:w="0" w:type="dxa"/>
          </w:tblCellMar>
        </w:tblPrEx>
        <w:trPr>
          <w:trHeight w:val="965" w:hRule="atLeast"/>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sz w:val="18"/>
                <w:szCs w:val="18"/>
              </w:rPr>
            </w:pPr>
          </w:p>
        </w:tc>
        <w:tc>
          <w:tcPr>
            <w:tcW w:w="1774" w:type="dxa"/>
            <w:tcBorders>
              <w:top w:val="nil"/>
              <w:left w:val="nil"/>
              <w:bottom w:val="single" w:color="auto" w:sz="4" w:space="0"/>
              <w:right w:val="single" w:color="auto" w:sz="4" w:space="0"/>
            </w:tcBorders>
            <w:shd w:val="clear" w:color="000000" w:fill="E4ECF7"/>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科目编码</w:t>
            </w:r>
          </w:p>
        </w:tc>
        <w:tc>
          <w:tcPr>
            <w:tcW w:w="4257" w:type="dxa"/>
            <w:tcBorders>
              <w:top w:val="nil"/>
              <w:left w:val="nil"/>
              <w:bottom w:val="single" w:color="auto" w:sz="4" w:space="0"/>
              <w:right w:val="single" w:color="auto" w:sz="4" w:space="0"/>
            </w:tcBorders>
            <w:shd w:val="clear" w:color="000000" w:fill="E4ECF7"/>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科目名称</w:t>
            </w:r>
          </w:p>
        </w:tc>
        <w:tc>
          <w:tcPr>
            <w:tcW w:w="2616" w:type="dxa"/>
            <w:tcBorders>
              <w:top w:val="nil"/>
              <w:left w:val="nil"/>
              <w:bottom w:val="single" w:color="auto" w:sz="4" w:space="0"/>
              <w:right w:val="single" w:color="auto" w:sz="4" w:space="0"/>
            </w:tcBorders>
            <w:shd w:val="clear" w:color="000000" w:fill="E4ECF7"/>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合计</w:t>
            </w:r>
          </w:p>
        </w:tc>
        <w:tc>
          <w:tcPr>
            <w:tcW w:w="1885" w:type="dxa"/>
            <w:tcBorders>
              <w:top w:val="nil"/>
              <w:left w:val="nil"/>
              <w:bottom w:val="single" w:color="auto" w:sz="4" w:space="0"/>
              <w:right w:val="single" w:color="auto" w:sz="4" w:space="0"/>
            </w:tcBorders>
            <w:shd w:val="clear" w:color="000000" w:fill="E4ECF7"/>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人员经费</w:t>
            </w:r>
          </w:p>
        </w:tc>
        <w:tc>
          <w:tcPr>
            <w:tcW w:w="2262" w:type="dxa"/>
            <w:tcBorders>
              <w:top w:val="nil"/>
              <w:left w:val="nil"/>
              <w:bottom w:val="single" w:color="auto" w:sz="4" w:space="0"/>
              <w:right w:val="single" w:color="auto" w:sz="4" w:space="0"/>
            </w:tcBorders>
            <w:shd w:val="clear" w:color="000000" w:fill="E4ECF7"/>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公用经费</w:t>
            </w:r>
          </w:p>
        </w:tc>
      </w:tr>
      <w:tr>
        <w:tblPrEx>
          <w:tblCellMar>
            <w:top w:w="0" w:type="dxa"/>
            <w:left w:w="0" w:type="dxa"/>
            <w:bottom w:w="0" w:type="dxa"/>
            <w:right w:w="0" w:type="dxa"/>
          </w:tblCellMar>
        </w:tblPrEx>
        <w:trPr>
          <w:trHeight w:val="651" w:hRule="atLeast"/>
        </w:trPr>
        <w:tc>
          <w:tcPr>
            <w:tcW w:w="843" w:type="dxa"/>
            <w:tcBorders>
              <w:top w:val="nil"/>
              <w:left w:val="single" w:color="auto" w:sz="4" w:space="0"/>
              <w:bottom w:val="single" w:color="auto" w:sz="4" w:space="0"/>
              <w:right w:val="single" w:color="auto" w:sz="4" w:space="0"/>
            </w:tcBorders>
            <w:shd w:val="clear" w:color="000000" w:fill="E4ECF7"/>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栏次</w:t>
            </w:r>
          </w:p>
        </w:tc>
        <w:tc>
          <w:tcPr>
            <w:tcW w:w="1774" w:type="dxa"/>
            <w:tcBorders>
              <w:top w:val="nil"/>
              <w:left w:val="nil"/>
              <w:bottom w:val="single" w:color="auto" w:sz="4" w:space="0"/>
              <w:right w:val="single" w:color="auto" w:sz="4" w:space="0"/>
            </w:tcBorders>
            <w:shd w:val="clear" w:color="000000" w:fill="E4ECF7"/>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1</w:t>
            </w:r>
          </w:p>
        </w:tc>
        <w:tc>
          <w:tcPr>
            <w:tcW w:w="4257" w:type="dxa"/>
            <w:tcBorders>
              <w:top w:val="nil"/>
              <w:left w:val="nil"/>
              <w:bottom w:val="single" w:color="auto" w:sz="4" w:space="0"/>
              <w:right w:val="single" w:color="auto" w:sz="4" w:space="0"/>
            </w:tcBorders>
            <w:shd w:val="clear" w:color="000000" w:fill="E4ECF7"/>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2</w:t>
            </w:r>
          </w:p>
        </w:tc>
        <w:tc>
          <w:tcPr>
            <w:tcW w:w="2616" w:type="dxa"/>
            <w:tcBorders>
              <w:top w:val="nil"/>
              <w:left w:val="nil"/>
              <w:bottom w:val="single" w:color="auto" w:sz="4" w:space="0"/>
              <w:right w:val="single" w:color="auto" w:sz="4" w:space="0"/>
            </w:tcBorders>
            <w:shd w:val="clear" w:color="000000" w:fill="E4ECF7"/>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3</w:t>
            </w:r>
          </w:p>
        </w:tc>
        <w:tc>
          <w:tcPr>
            <w:tcW w:w="1885" w:type="dxa"/>
            <w:tcBorders>
              <w:top w:val="nil"/>
              <w:left w:val="nil"/>
              <w:bottom w:val="single" w:color="auto" w:sz="4" w:space="0"/>
              <w:right w:val="single" w:color="auto" w:sz="4" w:space="0"/>
            </w:tcBorders>
            <w:shd w:val="clear" w:color="000000" w:fill="E4ECF7"/>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4</w:t>
            </w:r>
          </w:p>
        </w:tc>
        <w:tc>
          <w:tcPr>
            <w:tcW w:w="2262" w:type="dxa"/>
            <w:tcBorders>
              <w:top w:val="nil"/>
              <w:left w:val="nil"/>
              <w:bottom w:val="single" w:color="auto" w:sz="4" w:space="0"/>
              <w:right w:val="single" w:color="auto" w:sz="4" w:space="0"/>
            </w:tcBorders>
            <w:shd w:val="clear" w:color="000000" w:fill="E4ECF7"/>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5</w:t>
            </w:r>
          </w:p>
        </w:tc>
      </w:tr>
      <w:tr>
        <w:tblPrEx>
          <w:tblCellMar>
            <w:top w:w="0" w:type="dxa"/>
            <w:left w:w="0" w:type="dxa"/>
            <w:bottom w:w="0" w:type="dxa"/>
            <w:right w:w="0" w:type="dxa"/>
          </w:tblCellMar>
        </w:tblPrEx>
        <w:trPr>
          <w:trHeight w:val="651"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宋体" w:hAnsi="宋体" w:cs="宋体"/>
                <w:sz w:val="18"/>
                <w:szCs w:val="18"/>
              </w:rPr>
            </w:pPr>
            <w:r>
              <w:rPr>
                <w:rFonts w:hint="eastAsia"/>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宋体" w:hAnsi="宋体" w:cs="宋体"/>
                <w:sz w:val="18"/>
                <w:szCs w:val="18"/>
              </w:rPr>
            </w:pPr>
            <w:r>
              <w:rPr>
                <w:rFonts w:hint="eastAsia"/>
                <w:sz w:val="18"/>
                <w:szCs w:val="18"/>
              </w:rPr>
              <w:t>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18"/>
                <w:szCs w:val="18"/>
              </w:rPr>
            </w:pPr>
            <w:r>
              <w:rPr>
                <w:rFonts w:hint="eastAsia"/>
                <w:sz w:val="18"/>
                <w:szCs w:val="18"/>
              </w:rPr>
              <w:t>70800.00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18"/>
                <w:szCs w:val="18"/>
              </w:rPr>
            </w:pPr>
            <w:r>
              <w:rPr>
                <w:rFonts w:hint="eastAsia"/>
                <w:sz w:val="18"/>
                <w:szCs w:val="18"/>
              </w:rPr>
              <w:t>70800.00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18"/>
                <w:szCs w:val="18"/>
              </w:rPr>
            </w:pPr>
            <w:r>
              <w:rPr>
                <w:rFonts w:hint="eastAsia"/>
                <w:sz w:val="18"/>
                <w:szCs w:val="18"/>
              </w:rPr>
              <w:t>　</w:t>
            </w:r>
          </w:p>
        </w:tc>
      </w:tr>
      <w:tr>
        <w:tblPrEx>
          <w:tblCellMar>
            <w:top w:w="0" w:type="dxa"/>
            <w:left w:w="0" w:type="dxa"/>
            <w:bottom w:w="0" w:type="dxa"/>
            <w:right w:w="0" w:type="dxa"/>
          </w:tblCellMar>
        </w:tblPrEx>
        <w:trPr>
          <w:trHeight w:val="651"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宋体" w:hAnsi="宋体" w:cs="宋体"/>
                <w:sz w:val="18"/>
                <w:szCs w:val="18"/>
              </w:rPr>
            </w:pPr>
            <w:r>
              <w:rPr>
                <w:rFonts w:hint="eastAsia"/>
                <w:sz w:val="18"/>
                <w:szCs w:val="18"/>
              </w:rPr>
              <w:t>301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宋体" w:hAnsi="宋体" w:cs="宋体"/>
                <w:sz w:val="18"/>
                <w:szCs w:val="18"/>
              </w:rPr>
            </w:pPr>
            <w:r>
              <w:rPr>
                <w:rFonts w:hint="eastAsia"/>
                <w:sz w:val="18"/>
                <w:szCs w:val="18"/>
              </w:rPr>
              <w:t>工资福利支出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18"/>
                <w:szCs w:val="18"/>
              </w:rPr>
            </w:pPr>
            <w:r>
              <w:rPr>
                <w:rFonts w:hint="eastAsia"/>
                <w:sz w:val="18"/>
                <w:szCs w:val="18"/>
              </w:rPr>
              <w:t>800.00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18"/>
                <w:szCs w:val="18"/>
              </w:rPr>
            </w:pPr>
            <w:r>
              <w:rPr>
                <w:rFonts w:hint="eastAsia"/>
                <w:sz w:val="18"/>
                <w:szCs w:val="18"/>
              </w:rPr>
              <w:t>800.00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18"/>
                <w:szCs w:val="18"/>
              </w:rPr>
            </w:pPr>
            <w:r>
              <w:rPr>
                <w:rFonts w:hint="eastAsia"/>
                <w:sz w:val="18"/>
                <w:szCs w:val="18"/>
              </w:rPr>
              <w:t>　</w:t>
            </w:r>
          </w:p>
        </w:tc>
      </w:tr>
      <w:tr>
        <w:tblPrEx>
          <w:tblCellMar>
            <w:top w:w="0" w:type="dxa"/>
            <w:left w:w="0" w:type="dxa"/>
            <w:bottom w:w="0" w:type="dxa"/>
            <w:right w:w="0" w:type="dxa"/>
          </w:tblCellMar>
        </w:tblPrEx>
        <w:trPr>
          <w:trHeight w:val="651"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宋体" w:hAnsi="宋体" w:cs="宋体"/>
                <w:sz w:val="18"/>
                <w:szCs w:val="18"/>
              </w:rPr>
            </w:pPr>
            <w:r>
              <w:rPr>
                <w:rFonts w:hint="eastAsia"/>
                <w:sz w:val="18"/>
                <w:szCs w:val="18"/>
              </w:rPr>
              <w:t>30112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宋体" w:hAnsi="宋体" w:cs="宋体"/>
                <w:sz w:val="18"/>
                <w:szCs w:val="18"/>
              </w:rPr>
            </w:pPr>
            <w:r>
              <w:rPr>
                <w:rFonts w:hint="eastAsia"/>
                <w:sz w:val="18"/>
                <w:szCs w:val="18"/>
              </w:rPr>
              <w:t>其他社会保障缴费</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18"/>
                <w:szCs w:val="18"/>
              </w:rPr>
            </w:pPr>
            <w:r>
              <w:rPr>
                <w:rFonts w:hint="eastAsia"/>
                <w:sz w:val="18"/>
                <w:szCs w:val="18"/>
              </w:rPr>
              <w:t>800.00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18"/>
                <w:szCs w:val="18"/>
              </w:rPr>
            </w:pPr>
            <w:r>
              <w:rPr>
                <w:rFonts w:hint="eastAsia"/>
                <w:sz w:val="18"/>
                <w:szCs w:val="18"/>
              </w:rPr>
              <w:t>800.00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18"/>
                <w:szCs w:val="18"/>
              </w:rPr>
            </w:pPr>
            <w:r>
              <w:rPr>
                <w:rFonts w:hint="eastAsia"/>
                <w:sz w:val="18"/>
                <w:szCs w:val="18"/>
              </w:rPr>
              <w:t>　</w:t>
            </w:r>
          </w:p>
        </w:tc>
      </w:tr>
      <w:tr>
        <w:tblPrEx>
          <w:tblCellMar>
            <w:top w:w="0" w:type="dxa"/>
            <w:left w:w="0" w:type="dxa"/>
            <w:bottom w:w="0" w:type="dxa"/>
            <w:right w:w="0" w:type="dxa"/>
          </w:tblCellMar>
        </w:tblPrEx>
        <w:trPr>
          <w:trHeight w:val="651"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宋体" w:hAnsi="宋体" w:cs="宋体"/>
                <w:sz w:val="18"/>
                <w:szCs w:val="18"/>
              </w:rPr>
            </w:pPr>
            <w:r>
              <w:rPr>
                <w:rFonts w:hint="eastAsia"/>
                <w:sz w:val="18"/>
                <w:szCs w:val="18"/>
              </w:rPr>
              <w:t>303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宋体" w:hAnsi="宋体" w:cs="宋体"/>
                <w:sz w:val="18"/>
                <w:szCs w:val="18"/>
              </w:rPr>
            </w:pPr>
            <w:r>
              <w:rPr>
                <w:rFonts w:hint="eastAsia"/>
                <w:sz w:val="18"/>
                <w:szCs w:val="18"/>
              </w:rPr>
              <w:t>对个人和家庭的补助</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18"/>
                <w:szCs w:val="18"/>
              </w:rPr>
            </w:pPr>
            <w:r>
              <w:rPr>
                <w:rFonts w:hint="eastAsia"/>
                <w:sz w:val="18"/>
                <w:szCs w:val="18"/>
              </w:rPr>
              <w:t>70000.00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18"/>
                <w:szCs w:val="18"/>
              </w:rPr>
            </w:pPr>
            <w:r>
              <w:rPr>
                <w:rFonts w:hint="eastAsia"/>
                <w:sz w:val="18"/>
                <w:szCs w:val="18"/>
              </w:rPr>
              <w:t>70000.00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18"/>
                <w:szCs w:val="18"/>
              </w:rPr>
            </w:pPr>
            <w:r>
              <w:rPr>
                <w:rFonts w:hint="eastAsia"/>
                <w:sz w:val="18"/>
                <w:szCs w:val="18"/>
              </w:rPr>
              <w:t>　</w:t>
            </w:r>
          </w:p>
        </w:tc>
      </w:tr>
      <w:tr>
        <w:tblPrEx>
          <w:tblCellMar>
            <w:top w:w="0" w:type="dxa"/>
            <w:left w:w="0" w:type="dxa"/>
            <w:bottom w:w="0" w:type="dxa"/>
            <w:right w:w="0" w:type="dxa"/>
          </w:tblCellMar>
        </w:tblPrEx>
        <w:trPr>
          <w:trHeight w:val="651"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10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宋体" w:hAnsi="宋体" w:cs="宋体"/>
                <w:sz w:val="18"/>
                <w:szCs w:val="18"/>
              </w:rPr>
            </w:pPr>
            <w:r>
              <w:rPr>
                <w:rFonts w:hint="eastAsia"/>
                <w:sz w:val="18"/>
                <w:szCs w:val="18"/>
              </w:rPr>
              <w:t>30305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宋体" w:hAnsi="宋体" w:cs="宋体"/>
                <w:sz w:val="18"/>
                <w:szCs w:val="18"/>
              </w:rPr>
            </w:pPr>
            <w:r>
              <w:rPr>
                <w:rFonts w:hint="eastAsia"/>
                <w:sz w:val="18"/>
                <w:szCs w:val="18"/>
              </w:rPr>
              <w:t>生活补助</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18"/>
                <w:szCs w:val="18"/>
              </w:rPr>
            </w:pPr>
            <w:r>
              <w:rPr>
                <w:rFonts w:hint="eastAsia"/>
                <w:sz w:val="18"/>
                <w:szCs w:val="18"/>
              </w:rPr>
              <w:t>10000.00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18"/>
                <w:szCs w:val="18"/>
              </w:rPr>
            </w:pPr>
            <w:r>
              <w:rPr>
                <w:rFonts w:hint="eastAsia"/>
                <w:sz w:val="18"/>
                <w:szCs w:val="18"/>
              </w:rPr>
              <w:t>10000.00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18"/>
                <w:szCs w:val="18"/>
              </w:rPr>
            </w:pPr>
            <w:r>
              <w:rPr>
                <w:rFonts w:hint="eastAsia"/>
                <w:sz w:val="18"/>
                <w:szCs w:val="18"/>
              </w:rPr>
              <w:t>　</w:t>
            </w:r>
          </w:p>
        </w:tc>
      </w:tr>
      <w:tr>
        <w:tblPrEx>
          <w:tblCellMar>
            <w:top w:w="0" w:type="dxa"/>
            <w:left w:w="0" w:type="dxa"/>
            <w:bottom w:w="0" w:type="dxa"/>
            <w:right w:w="0" w:type="dxa"/>
          </w:tblCellMar>
        </w:tblPrEx>
        <w:trPr>
          <w:trHeight w:val="651"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11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宋体" w:hAnsi="宋体" w:cs="宋体"/>
                <w:sz w:val="18"/>
                <w:szCs w:val="18"/>
              </w:rPr>
            </w:pPr>
            <w:r>
              <w:rPr>
                <w:rFonts w:hint="eastAsia"/>
                <w:sz w:val="18"/>
                <w:szCs w:val="18"/>
              </w:rPr>
              <w:t>30309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宋体" w:hAnsi="宋体" w:cs="宋体"/>
                <w:sz w:val="18"/>
                <w:szCs w:val="18"/>
              </w:rPr>
            </w:pPr>
            <w:r>
              <w:rPr>
                <w:rFonts w:hint="eastAsia"/>
                <w:sz w:val="18"/>
                <w:szCs w:val="18"/>
              </w:rPr>
              <w:t>奖励金</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18"/>
                <w:szCs w:val="18"/>
              </w:rPr>
            </w:pPr>
            <w:r>
              <w:rPr>
                <w:rFonts w:hint="eastAsia"/>
                <w:sz w:val="18"/>
                <w:szCs w:val="18"/>
              </w:rPr>
              <w:t>60000.00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18"/>
                <w:szCs w:val="18"/>
              </w:rPr>
            </w:pPr>
            <w:r>
              <w:rPr>
                <w:rFonts w:hint="eastAsia"/>
                <w:sz w:val="18"/>
                <w:szCs w:val="18"/>
              </w:rPr>
              <w:t>60000.00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18"/>
                <w:szCs w:val="18"/>
              </w:rPr>
            </w:pPr>
            <w:r>
              <w:rPr>
                <w:rFonts w:hint="eastAsia"/>
                <w:sz w:val="18"/>
                <w:szCs w:val="18"/>
              </w:rPr>
              <w:t>　</w:t>
            </w:r>
          </w:p>
        </w:tc>
      </w:tr>
    </w:tbl>
    <w:p>
      <w:pPr>
        <w:adjustRightInd w:val="0"/>
        <w:snapToGrid w:val="0"/>
        <w:jc w:val="center"/>
        <w:rPr>
          <w:rFonts w:ascii="方正小标宋_GBK" w:hAnsi="Times New Roman" w:eastAsia="方正小标宋_GBK" w:cs="Times New Roman"/>
          <w:bCs/>
          <w:sz w:val="44"/>
          <w:szCs w:val="44"/>
        </w:rPr>
      </w:pPr>
      <w:r>
        <w:rPr>
          <w:rFonts w:ascii="方正小标宋_GBK" w:hAnsi="Times New Roman" w:eastAsia="方正小标宋_GBK" w:cs="Times New Roman"/>
          <w:bCs/>
          <w:sz w:val="44"/>
          <w:szCs w:val="44"/>
        </w:rPr>
        <w:t xml:space="preserve"> </w:t>
      </w:r>
      <w:r>
        <w:rPr>
          <w:rFonts w:ascii="方正小标宋_GBK" w:hAnsi="Times New Roman" w:eastAsia="方正小标宋_GBK" w:cs="Times New Roman"/>
          <w:bCs/>
          <w:sz w:val="44"/>
          <w:szCs w:val="44"/>
        </w:rPr>
        <w:br w:type="page"/>
      </w:r>
    </w:p>
    <w:p>
      <w:pPr>
        <w:jc w:val="center"/>
        <w:rPr>
          <w:rFonts w:hint="eastAsia" w:ascii="Times New Roman" w:hAnsi="宋体"/>
          <w:sz w:val="36"/>
        </w:rPr>
      </w:pPr>
      <w:r>
        <w:rPr>
          <w:rFonts w:hint="eastAsia" w:ascii="方正小标宋_GBK" w:eastAsia="方正小标宋_GBK"/>
          <w:sz w:val="36"/>
        </w:rPr>
        <w:t>单位预算政府基金预算财政拨款支出表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711</w:t>
            </w:r>
            <w:r>
              <w:rPr>
                <w:rFonts w:ascii="方正小标宋_GBK" w:eastAsia="方正小标宋_GBK"/>
                <w:sz w:val="24"/>
              </w:rPr>
              <w:t>001</w:t>
            </w:r>
            <w:r>
              <w:rPr>
                <w:rFonts w:hint="eastAsia" w:ascii="方正小标宋_GBK" w:eastAsia="方正小标宋_GBK"/>
                <w:sz w:val="24"/>
              </w:rPr>
              <w:t>馆陶县总工会本级</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单位预算国有资本经营预算财政拨款支出表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711</w:t>
            </w:r>
            <w:r>
              <w:rPr>
                <w:rFonts w:ascii="方正小标宋_GBK" w:eastAsia="方正小标宋_GBK"/>
                <w:sz w:val="24"/>
              </w:rPr>
              <w:t>001</w:t>
            </w:r>
            <w:r>
              <w:rPr>
                <w:rFonts w:hint="eastAsia" w:ascii="方正小标宋_GBK" w:eastAsia="方正小标宋_GBK"/>
                <w:sz w:val="24"/>
              </w:rPr>
              <w:t>馆陶县总工会本级</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单位预算财政拨款“三公”经费支出表</w:t>
      </w:r>
    </w:p>
    <w:tbl>
      <w:tblPr>
        <w:tblStyle w:val="8"/>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711</w:t>
            </w:r>
            <w:r>
              <w:rPr>
                <w:rFonts w:ascii="方正小标宋_GBK" w:eastAsia="方正小标宋_GBK"/>
                <w:sz w:val="24"/>
              </w:rPr>
              <w:t>001</w:t>
            </w:r>
            <w:r>
              <w:rPr>
                <w:rFonts w:hint="eastAsia" w:ascii="方正小标宋_GBK" w:eastAsia="方正小标宋_GBK"/>
                <w:sz w:val="24"/>
              </w:rPr>
              <w:t>馆陶县总工会本级</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vAlign w:val="center"/>
          </w:tcPr>
          <w:p>
            <w:pPr>
              <w:spacing w:line="300" w:lineRule="exact"/>
              <w:jc w:val="left"/>
            </w:pPr>
          </w:p>
        </w:tc>
        <w:tc>
          <w:tcPr>
            <w:tcW w:w="3798" w:type="dxa"/>
            <w:vMerge w:val="continue"/>
            <w:vAlign w:val="center"/>
          </w:tcPr>
          <w:p>
            <w:pPr>
              <w:spacing w:line="300" w:lineRule="exact"/>
              <w:jc w:val="left"/>
            </w:pP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vAlign w:val="center"/>
          </w:tcPr>
          <w:p>
            <w:pPr>
              <w:spacing w:line="300" w:lineRule="exact"/>
              <w:jc w:val="center"/>
              <w:rPr>
                <w:rFonts w:ascii="方正书宋_GBK" w:eastAsia="方正书宋_GBK"/>
                <w:b/>
              </w:rPr>
            </w:pPr>
            <w:r>
              <w:rPr>
                <w:rFonts w:ascii="方正书宋_GBK" w:eastAsia="方正书宋_GBK"/>
                <w:b/>
              </w:rPr>
              <w:t>1</w:t>
            </w:r>
          </w:p>
        </w:tc>
        <w:tc>
          <w:tcPr>
            <w:tcW w:w="2381" w:type="dxa"/>
            <w:vAlign w:val="center"/>
          </w:tcPr>
          <w:p>
            <w:pPr>
              <w:spacing w:line="300" w:lineRule="exact"/>
              <w:jc w:val="center"/>
              <w:rPr>
                <w:rFonts w:ascii="方正书宋_GBK" w:eastAsia="方正书宋_GBK"/>
                <w:b/>
              </w:rPr>
            </w:pPr>
            <w:r>
              <w:rPr>
                <w:rFonts w:ascii="方正书宋_GBK" w:eastAsia="方正书宋_GBK"/>
                <w:b/>
              </w:rPr>
              <w:t>2</w:t>
            </w:r>
          </w:p>
        </w:tc>
        <w:tc>
          <w:tcPr>
            <w:tcW w:w="2381" w:type="dxa"/>
            <w:vAlign w:val="center"/>
          </w:tcPr>
          <w:p>
            <w:pPr>
              <w:spacing w:line="300" w:lineRule="exact"/>
              <w:jc w:val="center"/>
              <w:rPr>
                <w:rFonts w:ascii="方正书宋_GBK" w:eastAsia="方正书宋_GBK"/>
                <w:b/>
              </w:rPr>
            </w:pPr>
            <w:r>
              <w:rPr>
                <w:rFonts w:ascii="方正书宋_GBK" w:eastAsia="方正书宋_GBK"/>
                <w:b/>
              </w:rPr>
              <w:t>3</w:t>
            </w:r>
          </w:p>
        </w:tc>
        <w:tc>
          <w:tcPr>
            <w:tcW w:w="2381" w:type="dxa"/>
            <w:vAlign w:val="center"/>
          </w:tcPr>
          <w:p>
            <w:pPr>
              <w:spacing w:line="300" w:lineRule="exact"/>
              <w:jc w:val="center"/>
              <w:rPr>
                <w:rFonts w:ascii="方正书宋_GBK" w:eastAsia="方正书宋_GBK"/>
                <w:b/>
              </w:rPr>
            </w:pPr>
            <w:r>
              <w:rPr>
                <w:rFonts w:ascii="方正书宋_GBK" w:eastAsia="方正书宋_GBK"/>
                <w:b/>
              </w:rPr>
              <w:t>4</w:t>
            </w:r>
          </w:p>
        </w:tc>
        <w:tc>
          <w:tcPr>
            <w:tcW w:w="238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798"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vAlign w:val="center"/>
          </w:tcPr>
          <w:p>
            <w:pPr>
              <w:spacing w:line="300" w:lineRule="exact"/>
              <w:jc w:val="left"/>
              <w:rPr>
                <w:rFonts w:hint="eastAsia" w:ascii="方正书宋_GBK" w:eastAsia="方正书宋_GBK"/>
              </w:rPr>
            </w:pPr>
            <w:r>
              <w:rPr>
                <w:rFonts w:hint="eastAsia" w:ascii="方正书宋_GBK" w:eastAsia="方正书宋_GBK"/>
              </w:rPr>
              <w:t>一、因公出国（境）费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vAlign w:val="center"/>
          </w:tcPr>
          <w:p>
            <w:pPr>
              <w:spacing w:line="300" w:lineRule="exact"/>
              <w:jc w:val="left"/>
              <w:rPr>
                <w:rFonts w:hint="eastAsia" w:ascii="方正书宋_GBK" w:eastAsia="方正书宋_GBK"/>
              </w:rPr>
            </w:pPr>
            <w:r>
              <w:rPr>
                <w:rFonts w:hint="eastAsia" w:ascii="方正书宋_GBK" w:eastAsia="方正书宋_GBK"/>
              </w:rPr>
              <w:t>二、公务用车购置及运维费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vAlign w:val="center"/>
          </w:tcPr>
          <w:p>
            <w:pPr>
              <w:spacing w:line="300" w:lineRule="exact"/>
              <w:jc w:val="left"/>
              <w:rPr>
                <w:rFonts w:hint="eastAsia"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三、公务接待费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bl>
    <w:p>
      <w:pPr>
        <w:ind w:firstLine="420" w:firstLineChars="200"/>
        <w:jc w:val="left"/>
        <w:rPr>
          <w:rFonts w:hint="eastAsia" w:ascii="Times New Roman" w:hAnsi="宋体"/>
        </w:rPr>
      </w:pPr>
      <w:r>
        <w:rPr>
          <w:rFonts w:hint="eastAsia" w:ascii="方正书宋_GBK" w:eastAsia="方正书宋_GBK"/>
        </w:rPr>
        <w:t>注：无政府基金预算财政拨款预算，空表列示。</w:t>
      </w:r>
    </w:p>
    <w:p>
      <w:pPr>
        <w:adjustRightInd w:val="0"/>
        <w:snapToGrid w:val="0"/>
        <w:jc w:val="center"/>
        <w:rPr>
          <w:rFonts w:ascii="方正小标宋_GBK" w:hAnsi="Times New Roman" w:eastAsia="方正小标宋_GBK" w:cs="Times New Roman"/>
          <w:bCs/>
          <w:sz w:val="44"/>
          <w:szCs w:val="44"/>
        </w:rPr>
      </w:pPr>
    </w:p>
    <w:p>
      <w:pPr>
        <w:adjustRightInd w:val="0"/>
        <w:snapToGrid w:val="0"/>
        <w:jc w:val="center"/>
        <w:rPr>
          <w:rFonts w:ascii="方正小标宋_GBK" w:hAnsi="Times New Roman" w:eastAsia="方正小标宋_GBK" w:cs="Times New Roman"/>
          <w:bCs/>
          <w:sz w:val="44"/>
          <w:szCs w:val="44"/>
        </w:rPr>
      </w:pPr>
      <w:r>
        <w:rPr>
          <w:rFonts w:ascii="方正小标宋_GBK" w:hAnsi="Times New Roman" w:eastAsia="方正小标宋_GBK" w:cs="Times New Roman"/>
          <w:bCs/>
          <w:sz w:val="44"/>
          <w:szCs w:val="44"/>
        </w:rPr>
        <w:br w:type="page"/>
      </w:r>
      <w:r>
        <w:rPr>
          <w:rFonts w:hint="eastAsia" w:ascii="方正小标宋_GBK" w:hAnsi="Times New Roman" w:eastAsia="方正小标宋_GBK" w:cs="Times New Roman"/>
          <w:bCs/>
          <w:sz w:val="44"/>
          <w:szCs w:val="44"/>
        </w:rPr>
        <w:t>馆陶县总工会本级</w:t>
      </w:r>
    </w:p>
    <w:p>
      <w:pPr>
        <w:adjustRightInd w:val="0"/>
        <w:snapToGrid w:val="0"/>
        <w:jc w:val="center"/>
        <w:rPr>
          <w:rFonts w:ascii="方正小标宋_GBK" w:hAnsi="Times New Roman" w:eastAsia="方正小标宋_GBK" w:cs="Times New Roman"/>
          <w:bCs/>
          <w:sz w:val="44"/>
          <w:szCs w:val="44"/>
        </w:rPr>
      </w:pPr>
      <w:r>
        <w:rPr>
          <w:rFonts w:ascii="方正小标宋_GBK" w:hAnsi="Times New Roman" w:eastAsia="方正小标宋_GBK" w:cs="Times New Roman"/>
          <w:bCs/>
          <w:sz w:val="44"/>
          <w:szCs w:val="44"/>
        </w:rPr>
        <w:t>2021</w:t>
      </w:r>
      <w:r>
        <w:rPr>
          <w:rFonts w:hint="eastAsia" w:ascii="方正小标宋_GBK" w:hAnsi="Times New Roman" w:eastAsia="方正小标宋_GBK" w:cs="Times New Roman"/>
          <w:bCs/>
          <w:sz w:val="44"/>
          <w:szCs w:val="44"/>
        </w:rPr>
        <w:t>年单位预算信息公开情况说明</w:t>
      </w:r>
    </w:p>
    <w:p>
      <w:pPr>
        <w:ind w:firstLine="640"/>
        <w:rPr>
          <w:rFonts w:ascii="Times New Roman" w:hAnsi="Times New Roman" w:eastAsia="方正仿宋_GBK" w:cs="Times New Roman"/>
          <w:sz w:val="32"/>
          <w:szCs w:val="32"/>
        </w:rPr>
      </w:pP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按照《</w:t>
      </w:r>
      <w:r>
        <w:rPr>
          <w:rFonts w:hint="eastAsia" w:ascii="Times New Roman" w:hAnsi="Times New Roman" w:eastAsia="方正仿宋_GBK" w:cs="Times New Roman"/>
          <w:sz w:val="32"/>
          <w:szCs w:val="32"/>
          <w:lang w:eastAsia="zh-CN"/>
        </w:rPr>
        <w:t>中华人民共和国</w:t>
      </w:r>
      <w:r>
        <w:rPr>
          <w:rFonts w:hint="eastAsia" w:ascii="Times New Roman" w:hAnsi="Times New Roman" w:eastAsia="方正仿宋_GBK" w:cs="Times New Roman"/>
          <w:sz w:val="32"/>
          <w:szCs w:val="32"/>
        </w:rPr>
        <w:t>预算法》、《地方预决算公开操作规程》和《河北省省级预算公开办法》规定，现将馆陶县总工会本级</w:t>
      </w:r>
      <w:r>
        <w:rPr>
          <w:rFonts w:ascii="Times New Roman" w:hAnsi="Times New Roman" w:eastAsia="方正仿宋_GBK" w:cs="Times New Roman"/>
          <w:sz w:val="32"/>
          <w:szCs w:val="32"/>
        </w:rPr>
        <w:t>2021</w:t>
      </w:r>
      <w:r>
        <w:rPr>
          <w:rFonts w:hint="eastAsia" w:ascii="Times New Roman" w:hAnsi="Times New Roman" w:eastAsia="方正仿宋_GBK" w:cs="Times New Roman"/>
          <w:sz w:val="32"/>
          <w:szCs w:val="32"/>
        </w:rPr>
        <w:t>年单位预算公开如下：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0"/>
        <w:rPr>
          <w:rFonts w:ascii="仿宋" w:hAnsi="仿宋" w:eastAsia="方正仿宋_GBK" w:cs="Times New Roman"/>
          <w:b/>
          <w:sz w:val="32"/>
          <w:szCs w:val="32"/>
        </w:rPr>
      </w:pPr>
      <w:r>
        <w:rPr>
          <w:rFonts w:hint="eastAsia" w:ascii="仿宋" w:hAnsi="仿宋" w:eastAsia="方正仿宋_GBK" w:cs="Times New Roman"/>
          <w:b/>
          <w:sz w:val="32"/>
          <w:szCs w:val="32"/>
        </w:rPr>
        <w:t>部门职责：</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根据《馆陶县人民政府办公室关于县</w:t>
      </w:r>
      <w:bookmarkStart w:id="4" w:name="_GoBack"/>
      <w:bookmarkEnd w:id="4"/>
      <w:r>
        <w:rPr>
          <w:rFonts w:hint="eastAsia" w:ascii="Times New Roman" w:hAnsi="Times New Roman" w:eastAsia="方正仿宋_GBK" w:cs="Times New Roman"/>
          <w:sz w:val="32"/>
          <w:szCs w:val="32"/>
        </w:rPr>
        <w:t>总工会职能配置、内设机构和人员编制方案》规定，总工会的主要职责是：</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1</w:t>
      </w:r>
      <w:r>
        <w:rPr>
          <w:rFonts w:hint="eastAsia" w:ascii="Times New Roman" w:hAnsi="Times New Roman" w:eastAsia="方正仿宋_GBK" w:cs="Times New Roman"/>
          <w:sz w:val="32"/>
          <w:szCs w:val="32"/>
        </w:rPr>
        <w:t>、根据党的基本理论、基本路线、基本纲领和工运方针，贯彻执行中国工会全国代表大会、省市工会代表大会和县工会代表大会确定的方针任务和做出的决议。</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w:t>
      </w:r>
      <w:r>
        <w:rPr>
          <w:rFonts w:hint="eastAsia" w:ascii="Times New Roman" w:hAnsi="Times New Roman" w:eastAsia="方正仿宋_GBK" w:cs="Times New Roman"/>
          <w:sz w:val="32"/>
          <w:szCs w:val="32"/>
        </w:rPr>
        <w:t>、依照法律和《中国工会章程》，组织和指导全县各级工会坚定不移地落实党的全心全意依靠工人阶级的根本指导方针，进一步突出和履行维护职能。</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3</w:t>
      </w:r>
      <w:r>
        <w:rPr>
          <w:rFonts w:hint="eastAsia" w:ascii="Times New Roman" w:hAnsi="Times New Roman" w:eastAsia="方正仿宋_GBK" w:cs="Times New Roman"/>
          <w:sz w:val="32"/>
          <w:szCs w:val="32"/>
        </w:rPr>
        <w:t>、围绕职工合法权益的重大问题进行调查研究，向县委、县政府和市总工会反应职工群众的思想、愿望和要求，提出意见和建议。</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4</w:t>
      </w:r>
      <w:r>
        <w:rPr>
          <w:rFonts w:hint="eastAsia" w:ascii="Times New Roman" w:hAnsi="Times New Roman" w:eastAsia="方正仿宋_GBK" w:cs="Times New Roman"/>
          <w:sz w:val="32"/>
          <w:szCs w:val="32"/>
        </w:rPr>
        <w:t>、负责工会理论政策研究，指导基层工会开展群众性经济技术创新活动。</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5</w:t>
      </w:r>
      <w:r>
        <w:rPr>
          <w:rFonts w:hint="eastAsia" w:ascii="Times New Roman" w:hAnsi="Times New Roman" w:eastAsia="方正仿宋_GBK" w:cs="Times New Roman"/>
          <w:sz w:val="32"/>
          <w:szCs w:val="32"/>
        </w:rPr>
        <w:t>、协助基层党组织管理基层工会领导干部，负责县工会和基层单位工会领导干部的培训工作。</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6</w:t>
      </w:r>
      <w:r>
        <w:rPr>
          <w:rFonts w:hint="eastAsia" w:ascii="Times New Roman" w:hAnsi="Times New Roman" w:eastAsia="方正仿宋_GBK" w:cs="Times New Roman"/>
          <w:sz w:val="32"/>
          <w:szCs w:val="32"/>
        </w:rPr>
        <w:t>、协助县政府做好市、省及全国劳模的推荐、评选管理工作；负责工会经费和工会资产的管理、审查、审计工作作；承办县委、县政府交办的其它工作。</w:t>
      </w:r>
      <w:r>
        <w:rPr>
          <w:rFonts w:ascii="Times New Roman" w:hAnsi="Times New Roman" w:eastAsia="方正仿宋_GBK" w:cs="Times New Roman"/>
          <w:sz w:val="32"/>
          <w:szCs w:val="32"/>
        </w:rPr>
        <w:t xml:space="preserve"> </w:t>
      </w:r>
    </w:p>
    <w:p>
      <w:pPr>
        <w:rPr>
          <w:rFonts w:ascii="仿宋" w:hAnsi="仿宋" w:eastAsia="方正仿宋_GBK" w:cs="Times New Roman"/>
          <w:b/>
          <w:sz w:val="32"/>
          <w:szCs w:val="32"/>
        </w:rPr>
      </w:pPr>
      <w:r>
        <w:rPr>
          <w:rFonts w:ascii="仿宋" w:hAnsi="仿宋" w:eastAsia="方正仿宋_GBK" w:cs="Times New Roman"/>
          <w:sz w:val="32"/>
          <w:szCs w:val="32"/>
        </w:rPr>
        <w:t xml:space="preserve">    </w:t>
      </w:r>
      <w:r>
        <w:rPr>
          <w:rFonts w:hint="eastAsia" w:ascii="仿宋" w:hAnsi="仿宋" w:eastAsia="方正仿宋_GBK" w:cs="Times New Roman"/>
          <w:b/>
          <w:sz w:val="32"/>
          <w:szCs w:val="32"/>
        </w:rPr>
        <w:t>机构设置：</w:t>
      </w:r>
    </w:p>
    <w:p>
      <w:pPr>
        <w:ind w:firstLine="640"/>
        <w:rPr>
          <w:rFonts w:ascii="Times New Roman" w:hAnsi="Times New Roman" w:eastAsia="方正仿宋_GBK" w:cs="Times New Roman"/>
          <w:sz w:val="32"/>
          <w:szCs w:val="32"/>
        </w:rPr>
      </w:pPr>
      <w:r>
        <w:rPr>
          <w:rFonts w:ascii="仿宋_GB2312" w:hAnsi="Times New Roman" w:eastAsia="仿宋_GB2312"/>
          <w:sz w:val="32"/>
          <w:szCs w:val="32"/>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馆陶县总工会内设</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个机构，分别是办公室和综合部。</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（三）、部门及其所属单位</w:t>
      </w:r>
    </w:p>
    <w:tbl>
      <w:tblPr>
        <w:tblStyle w:val="8"/>
        <w:tblW w:w="10005" w:type="dxa"/>
        <w:tblInd w:w="1365"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
      <w:tblGrid>
        <w:gridCol w:w="2025"/>
        <w:gridCol w:w="2940"/>
        <w:gridCol w:w="1995"/>
        <w:gridCol w:w="304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025" w:type="dxa"/>
            <w:vAlign w:val="center"/>
          </w:tcPr>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单位编码</w:t>
            </w:r>
            <w:r>
              <w:rPr>
                <w:rFonts w:ascii="Times New Roman" w:hAnsi="Times New Roman" w:eastAsia="方正仿宋_GBK" w:cs="Times New Roman"/>
                <w:sz w:val="32"/>
                <w:szCs w:val="32"/>
              </w:rPr>
              <w:t xml:space="preserve"> </w:t>
            </w:r>
          </w:p>
        </w:tc>
        <w:tc>
          <w:tcPr>
            <w:tcW w:w="2940" w:type="dxa"/>
            <w:vAlign w:val="center"/>
          </w:tcPr>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单位名称</w:t>
            </w:r>
            <w:r>
              <w:rPr>
                <w:rFonts w:ascii="Times New Roman" w:hAnsi="Times New Roman" w:eastAsia="方正仿宋_GBK" w:cs="Times New Roman"/>
                <w:sz w:val="32"/>
                <w:szCs w:val="32"/>
              </w:rPr>
              <w:t xml:space="preserve"> </w:t>
            </w:r>
          </w:p>
        </w:tc>
        <w:tc>
          <w:tcPr>
            <w:tcW w:w="1995" w:type="dxa"/>
            <w:vAlign w:val="center"/>
          </w:tcPr>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单位性质</w:t>
            </w:r>
            <w:r>
              <w:rPr>
                <w:rFonts w:ascii="Times New Roman" w:hAnsi="Times New Roman" w:eastAsia="方正仿宋_GBK" w:cs="Times New Roman"/>
                <w:sz w:val="32"/>
                <w:szCs w:val="32"/>
              </w:rPr>
              <w:t xml:space="preserve"> </w:t>
            </w:r>
          </w:p>
        </w:tc>
        <w:tc>
          <w:tcPr>
            <w:tcW w:w="3045" w:type="dxa"/>
            <w:vAlign w:val="center"/>
          </w:tcPr>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财政供给政策</w:t>
            </w:r>
            <w:r>
              <w:rPr>
                <w:rFonts w:ascii="Times New Roman" w:hAnsi="Times New Roman" w:eastAsia="方正仿宋_GBK" w:cs="Times New Roman"/>
                <w:sz w:val="32"/>
                <w:szCs w:val="32"/>
              </w:rPr>
              <w:t xml:space="preserve">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025" w:type="dxa"/>
          </w:tcPr>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711001 </w:t>
            </w:r>
          </w:p>
        </w:tc>
        <w:tc>
          <w:tcPr>
            <w:tcW w:w="2940" w:type="dxa"/>
          </w:tcPr>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馆陶县总工会</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本级</w:t>
            </w:r>
          </w:p>
        </w:tc>
        <w:tc>
          <w:tcPr>
            <w:tcW w:w="1995" w:type="dxa"/>
          </w:tcPr>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社会团体</w:t>
            </w:r>
            <w:r>
              <w:rPr>
                <w:rFonts w:ascii="Times New Roman" w:hAnsi="Times New Roman" w:eastAsia="方正仿宋_GBK" w:cs="Times New Roman"/>
                <w:sz w:val="32"/>
                <w:szCs w:val="32"/>
              </w:rPr>
              <w:t xml:space="preserve"> </w:t>
            </w:r>
          </w:p>
        </w:tc>
        <w:tc>
          <w:tcPr>
            <w:tcW w:w="3045" w:type="dxa"/>
          </w:tcPr>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财政拨款</w:t>
            </w:r>
            <w:r>
              <w:rPr>
                <w:rFonts w:ascii="Times New Roman" w:hAnsi="Times New Roman" w:eastAsia="方正仿宋_GBK" w:cs="Times New Roman"/>
                <w:sz w:val="32"/>
                <w:szCs w:val="32"/>
              </w:rPr>
              <w:t xml:space="preserve"> </w:t>
            </w:r>
          </w:p>
        </w:tc>
      </w:tr>
    </w:tbl>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按照预算管理有关规定，目前我县单位预算的编制实行综合预算管理，即全部收入和支出都反映在预算中。馆陶县总工会本级的收支包含在单位预算中。</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、收入说明</w:t>
      </w:r>
    </w:p>
    <w:p>
      <w:pPr>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sz w:val="32"/>
          <w:szCs w:val="32"/>
        </w:rPr>
        <w:t>反映本单位当年全部收入。</w:t>
      </w:r>
      <w:r>
        <w:rPr>
          <w:rFonts w:ascii="Times New Roman" w:hAnsi="Times New Roman" w:eastAsia="方正仿宋_GBK" w:cs="Times New Roman"/>
          <w:sz w:val="32"/>
          <w:szCs w:val="32"/>
        </w:rPr>
        <w:t>2021</w:t>
      </w:r>
      <w:r>
        <w:rPr>
          <w:rFonts w:hint="eastAsia" w:ascii="Times New Roman" w:hAnsi="Times New Roman" w:eastAsia="方正仿宋_GBK" w:cs="Times New Roman"/>
          <w:sz w:val="32"/>
          <w:szCs w:val="32"/>
        </w:rPr>
        <w:t>年预算收入</w:t>
      </w:r>
      <w:r>
        <w:rPr>
          <w:rFonts w:ascii="Times New Roman" w:hAnsi="Times New Roman" w:eastAsia="方正仿宋_GBK" w:cs="Times New Roman"/>
          <w:sz w:val="32"/>
          <w:szCs w:val="32"/>
        </w:rPr>
        <w:t>162.28</w:t>
      </w:r>
      <w:r>
        <w:rPr>
          <w:rFonts w:hint="eastAsia" w:ascii="Times New Roman" w:hAnsi="Times New Roman" w:eastAsia="方正仿宋_GBK" w:cs="Times New Roman"/>
          <w:sz w:val="32"/>
          <w:szCs w:val="32"/>
        </w:rPr>
        <w:t>万元，其中：一般公共预算收入</w:t>
      </w:r>
      <w:r>
        <w:rPr>
          <w:rFonts w:ascii="Times New Roman" w:hAnsi="Times New Roman" w:eastAsia="方正仿宋_GBK" w:cs="Times New Roman"/>
          <w:sz w:val="32"/>
          <w:szCs w:val="32"/>
        </w:rPr>
        <w:t>162.28</w:t>
      </w:r>
      <w:r>
        <w:rPr>
          <w:rFonts w:hint="eastAsia" w:ascii="Times New Roman" w:hAnsi="Times New Roman" w:eastAsia="方正仿宋_GBK" w:cs="Times New Roman"/>
          <w:sz w:val="32"/>
          <w:szCs w:val="32"/>
        </w:rPr>
        <w:t>万元，基金预算收入</w:t>
      </w:r>
      <w:r>
        <w:rPr>
          <w:rFonts w:ascii="Times New Roman" w:hAnsi="Times New Roman" w:eastAsia="方正仿宋_GBK" w:cs="Times New Roman"/>
          <w:sz w:val="32"/>
          <w:szCs w:val="32"/>
        </w:rPr>
        <w:t>0</w:t>
      </w:r>
      <w:r>
        <w:rPr>
          <w:rFonts w:hint="eastAsia" w:ascii="Times New Roman" w:hAnsi="Times New Roman" w:eastAsia="方正仿宋_GBK" w:cs="Times New Roman"/>
          <w:sz w:val="32"/>
          <w:szCs w:val="32"/>
        </w:rPr>
        <w:t>万元，财政专户核拨收入</w:t>
      </w:r>
      <w:r>
        <w:rPr>
          <w:rFonts w:ascii="Times New Roman" w:hAnsi="Times New Roman" w:eastAsia="方正仿宋_GBK" w:cs="Times New Roman"/>
          <w:sz w:val="32"/>
          <w:szCs w:val="32"/>
        </w:rPr>
        <w:t>0</w:t>
      </w:r>
      <w:r>
        <w:rPr>
          <w:rFonts w:hint="eastAsia" w:ascii="Times New Roman" w:hAnsi="Times New Roman" w:eastAsia="方正仿宋_GBK" w:cs="Times New Roman"/>
          <w:sz w:val="32"/>
          <w:szCs w:val="32"/>
        </w:rPr>
        <w:t>万元，其他来源收入</w:t>
      </w:r>
      <w:r>
        <w:rPr>
          <w:rFonts w:ascii="Times New Roman" w:hAnsi="Times New Roman" w:eastAsia="方正仿宋_GBK" w:cs="Times New Roman"/>
          <w:sz w:val="32"/>
          <w:szCs w:val="32"/>
        </w:rPr>
        <w:t>0</w:t>
      </w:r>
      <w:r>
        <w:rPr>
          <w:rFonts w:hint="eastAsia" w:ascii="Times New Roman" w:hAnsi="Times New Roman" w:eastAsia="方正仿宋_GBK" w:cs="Times New Roman"/>
          <w:sz w:val="32"/>
          <w:szCs w:val="32"/>
        </w:rPr>
        <w:t>万元，</w:t>
      </w:r>
      <w:r>
        <w:rPr>
          <w:rFonts w:hint="eastAsia" w:ascii="Times New Roman" w:hAnsi="Times New Roman" w:eastAsia="方正仿宋_GBK" w:cs="Times New Roman"/>
          <w:color w:val="000000"/>
          <w:sz w:val="32"/>
          <w:szCs w:val="32"/>
        </w:rPr>
        <w:t>上年结转</w:t>
      </w:r>
      <w:r>
        <w:rPr>
          <w:rFonts w:ascii="Times New Roman" w:hAnsi="Times New Roman" w:eastAsia="方正仿宋_GBK" w:cs="Times New Roman"/>
          <w:color w:val="000000"/>
          <w:sz w:val="32"/>
          <w:szCs w:val="32"/>
        </w:rPr>
        <w:t>0</w:t>
      </w:r>
      <w:r>
        <w:rPr>
          <w:rFonts w:hint="eastAsia" w:ascii="Times New Roman" w:hAnsi="Times New Roman" w:eastAsia="方正仿宋_GBK" w:cs="Times New Roman"/>
          <w:color w:val="000000"/>
          <w:sz w:val="32"/>
          <w:szCs w:val="32"/>
        </w:rPr>
        <w:t>万元。</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、支出说明</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收支预算总表支出栏、基本支出表、项目支出表按经济分类和支出功能分类科目编制，反映馆陶县总工会年度单位预算中支出预算的总体情况。</w:t>
      </w:r>
      <w:r>
        <w:rPr>
          <w:rFonts w:ascii="Times New Roman" w:hAnsi="Times New Roman" w:eastAsia="方正仿宋_GBK" w:cs="Times New Roman"/>
          <w:sz w:val="32"/>
          <w:szCs w:val="32"/>
        </w:rPr>
        <w:t>2021</w:t>
      </w:r>
      <w:r>
        <w:rPr>
          <w:rFonts w:hint="eastAsia" w:ascii="Times New Roman" w:hAnsi="Times New Roman" w:eastAsia="方正仿宋_GBK" w:cs="Times New Roman"/>
          <w:sz w:val="32"/>
          <w:szCs w:val="32"/>
        </w:rPr>
        <w:t>年单位支出预算为</w:t>
      </w:r>
      <w:r>
        <w:rPr>
          <w:rFonts w:ascii="Times New Roman" w:hAnsi="Times New Roman" w:eastAsia="方正仿宋_GBK" w:cs="Times New Roman"/>
          <w:sz w:val="32"/>
          <w:szCs w:val="32"/>
        </w:rPr>
        <w:t>162.28</w:t>
      </w:r>
      <w:r>
        <w:rPr>
          <w:rFonts w:hint="eastAsia" w:ascii="Times New Roman" w:hAnsi="Times New Roman" w:eastAsia="方正仿宋_GBK" w:cs="Times New Roman"/>
          <w:sz w:val="32"/>
          <w:szCs w:val="32"/>
        </w:rPr>
        <w:t>万元，其中基本支出</w:t>
      </w:r>
      <w:r>
        <w:rPr>
          <w:rFonts w:ascii="Times New Roman" w:hAnsi="Times New Roman" w:eastAsia="方正仿宋_GBK" w:cs="Times New Roman"/>
          <w:sz w:val="32"/>
          <w:szCs w:val="32"/>
        </w:rPr>
        <w:t>162.28</w:t>
      </w:r>
      <w:r>
        <w:rPr>
          <w:rFonts w:hint="eastAsia" w:ascii="Times New Roman" w:hAnsi="Times New Roman" w:eastAsia="方正仿宋_GBK" w:cs="Times New Roman"/>
          <w:sz w:val="32"/>
          <w:szCs w:val="32"/>
        </w:rPr>
        <w:t>万元，包括人员经费</w:t>
      </w:r>
      <w:r>
        <w:rPr>
          <w:rFonts w:ascii="Times New Roman" w:hAnsi="Times New Roman" w:eastAsia="方正仿宋_GBK" w:cs="Times New Roman"/>
          <w:sz w:val="32"/>
          <w:szCs w:val="32"/>
        </w:rPr>
        <w:t>7.08</w:t>
      </w:r>
      <w:r>
        <w:rPr>
          <w:rFonts w:hint="eastAsia" w:ascii="Times New Roman" w:hAnsi="Times New Roman" w:eastAsia="方正仿宋_GBK" w:cs="Times New Roman"/>
          <w:sz w:val="32"/>
          <w:szCs w:val="32"/>
        </w:rPr>
        <w:t>万元；项目支出（工会经费）</w:t>
      </w:r>
      <w:r>
        <w:rPr>
          <w:rFonts w:ascii="Times New Roman" w:hAnsi="Times New Roman" w:eastAsia="方正仿宋_GBK" w:cs="Times New Roman"/>
          <w:sz w:val="32"/>
          <w:szCs w:val="32"/>
        </w:rPr>
        <w:t>150</w:t>
      </w:r>
      <w:r>
        <w:rPr>
          <w:rFonts w:hint="eastAsia" w:ascii="Times New Roman" w:hAnsi="Times New Roman" w:eastAsia="方正仿宋_GBK" w:cs="Times New Roman"/>
          <w:sz w:val="32"/>
          <w:szCs w:val="32"/>
        </w:rPr>
        <w:t>万元，其中主要为工会事业在职人员经费支出</w:t>
      </w:r>
      <w:r>
        <w:rPr>
          <w:rFonts w:ascii="Times New Roman" w:hAnsi="Times New Roman" w:eastAsia="方正仿宋_GBK" w:cs="Times New Roman"/>
          <w:sz w:val="32"/>
          <w:szCs w:val="32"/>
        </w:rPr>
        <w:t>60</w:t>
      </w:r>
      <w:r>
        <w:rPr>
          <w:rFonts w:hint="eastAsia" w:ascii="Times New Roman" w:hAnsi="Times New Roman" w:eastAsia="方正仿宋_GBK" w:cs="Times New Roman"/>
          <w:sz w:val="32"/>
          <w:szCs w:val="32"/>
        </w:rPr>
        <w:t>万元，日常公用支出</w:t>
      </w:r>
      <w:r>
        <w:rPr>
          <w:rFonts w:ascii="Times New Roman" w:hAnsi="Times New Roman" w:eastAsia="方正仿宋_GBK" w:cs="Times New Roman"/>
          <w:sz w:val="32"/>
          <w:szCs w:val="32"/>
        </w:rPr>
        <w:t>15</w:t>
      </w:r>
      <w:r>
        <w:rPr>
          <w:rFonts w:hint="eastAsia" w:ascii="Times New Roman" w:hAnsi="Times New Roman" w:eastAsia="方正仿宋_GBK" w:cs="Times New Roman"/>
          <w:sz w:val="32"/>
          <w:szCs w:val="32"/>
        </w:rPr>
        <w:t>万元，上缴上级工会经费支出</w:t>
      </w:r>
      <w:r>
        <w:rPr>
          <w:rFonts w:ascii="Times New Roman" w:hAnsi="Times New Roman" w:eastAsia="方正仿宋_GBK" w:cs="Times New Roman"/>
          <w:sz w:val="32"/>
          <w:szCs w:val="32"/>
        </w:rPr>
        <w:t>25</w:t>
      </w:r>
      <w:r>
        <w:rPr>
          <w:rFonts w:hint="eastAsia" w:ascii="Times New Roman" w:hAnsi="Times New Roman" w:eastAsia="方正仿宋_GBK" w:cs="Times New Roman"/>
          <w:sz w:val="32"/>
          <w:szCs w:val="32"/>
        </w:rPr>
        <w:t>万元，工会事务管理</w:t>
      </w:r>
      <w:r>
        <w:rPr>
          <w:rFonts w:ascii="Times New Roman" w:hAnsi="Times New Roman" w:eastAsia="方正仿宋_GBK" w:cs="Times New Roman"/>
          <w:sz w:val="32"/>
          <w:szCs w:val="32"/>
        </w:rPr>
        <w:t>50</w:t>
      </w:r>
      <w:r>
        <w:rPr>
          <w:rFonts w:hint="eastAsia" w:ascii="Times New Roman" w:hAnsi="Times New Roman" w:eastAsia="方正仿宋_GBK" w:cs="Times New Roman"/>
          <w:sz w:val="32"/>
          <w:szCs w:val="32"/>
        </w:rPr>
        <w:t>万元。</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、比上年增减情况</w:t>
      </w:r>
    </w:p>
    <w:p>
      <w:pPr>
        <w:ind w:firstLine="640"/>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rPr>
        <w:t>2021</w:t>
      </w:r>
      <w:r>
        <w:rPr>
          <w:rFonts w:hint="eastAsia" w:ascii="Times New Roman" w:hAnsi="Times New Roman" w:eastAsia="方正仿宋_GBK" w:cs="Times New Roman"/>
          <w:color w:val="000000"/>
          <w:sz w:val="32"/>
          <w:szCs w:val="32"/>
        </w:rPr>
        <w:t>年单位预算收支安排</w:t>
      </w:r>
      <w:r>
        <w:rPr>
          <w:rFonts w:ascii="Times New Roman" w:hAnsi="Times New Roman" w:eastAsia="方正仿宋_GBK" w:cs="Times New Roman"/>
          <w:sz w:val="32"/>
          <w:szCs w:val="32"/>
        </w:rPr>
        <w:t>162.28</w:t>
      </w:r>
      <w:r>
        <w:rPr>
          <w:rFonts w:hint="eastAsia" w:ascii="Times New Roman" w:hAnsi="Times New Roman" w:eastAsia="方正仿宋_GBK" w:cs="Times New Roman"/>
          <w:color w:val="000000"/>
          <w:sz w:val="32"/>
          <w:szCs w:val="32"/>
        </w:rPr>
        <w:t>万元，</w:t>
      </w:r>
      <w:r>
        <w:rPr>
          <w:rFonts w:hint="eastAsia" w:ascii="Times New Roman" w:hAnsi="Times New Roman" w:eastAsia="方正仿宋_GBK" w:cs="Times New Roman"/>
          <w:sz w:val="32"/>
          <w:szCs w:val="32"/>
        </w:rPr>
        <w:t>较</w:t>
      </w:r>
      <w:r>
        <w:rPr>
          <w:rFonts w:ascii="Times New Roman" w:hAnsi="Times New Roman" w:eastAsia="方正仿宋_GBK" w:cs="Times New Roman"/>
          <w:sz w:val="32"/>
          <w:szCs w:val="32"/>
        </w:rPr>
        <w:t>2020</w:t>
      </w:r>
      <w:r>
        <w:rPr>
          <w:rFonts w:hint="eastAsia" w:ascii="Times New Roman" w:hAnsi="Times New Roman" w:eastAsia="方正仿宋_GBK" w:cs="Times New Roman"/>
          <w:sz w:val="32"/>
          <w:szCs w:val="32"/>
        </w:rPr>
        <w:t>年减少</w:t>
      </w:r>
      <w:r>
        <w:rPr>
          <w:rFonts w:ascii="Times New Roman" w:hAnsi="Times New Roman" w:eastAsia="方正仿宋_GBK" w:cs="Times New Roman"/>
          <w:sz w:val="32"/>
          <w:szCs w:val="32"/>
        </w:rPr>
        <w:t>66.17</w:t>
      </w:r>
      <w:r>
        <w:rPr>
          <w:rFonts w:hint="eastAsia" w:ascii="Times New Roman" w:hAnsi="Times New Roman" w:eastAsia="方正仿宋_GBK" w:cs="Times New Roman"/>
          <w:sz w:val="32"/>
          <w:szCs w:val="32"/>
        </w:rPr>
        <w:t>万元，其中：基本支出增加</w:t>
      </w:r>
      <w:r>
        <w:rPr>
          <w:rFonts w:ascii="Times New Roman" w:hAnsi="Times New Roman" w:eastAsia="方正仿宋_GBK" w:cs="Times New Roman"/>
          <w:sz w:val="32"/>
          <w:szCs w:val="32"/>
        </w:rPr>
        <w:t>1.48</w:t>
      </w:r>
      <w:r>
        <w:rPr>
          <w:rFonts w:hint="eastAsia" w:ascii="Times New Roman" w:hAnsi="Times New Roman" w:eastAsia="方正仿宋_GBK" w:cs="Times New Roman"/>
          <w:sz w:val="32"/>
          <w:szCs w:val="32"/>
        </w:rPr>
        <w:t>万元，主要是人员增加，相应增加人员经费和日常公用经费；专项经费支出减少</w:t>
      </w:r>
      <w:r>
        <w:rPr>
          <w:rFonts w:ascii="Times New Roman" w:hAnsi="Times New Roman" w:eastAsia="方正仿宋_GBK" w:cs="Times New Roman"/>
          <w:sz w:val="32"/>
          <w:szCs w:val="32"/>
        </w:rPr>
        <w:t>67.65</w:t>
      </w:r>
      <w:r>
        <w:rPr>
          <w:rFonts w:hint="eastAsia" w:ascii="Times New Roman" w:hAnsi="Times New Roman" w:eastAsia="方正仿宋_GBK" w:cs="Times New Roman"/>
          <w:sz w:val="32"/>
          <w:szCs w:val="32"/>
        </w:rPr>
        <w:t>万元，其中工会经费减少</w:t>
      </w:r>
      <w:r>
        <w:rPr>
          <w:rFonts w:ascii="Times New Roman" w:hAnsi="Times New Roman" w:eastAsia="方正仿宋_GBK" w:cs="Times New Roman"/>
          <w:sz w:val="32"/>
          <w:szCs w:val="32"/>
        </w:rPr>
        <w:t>58</w:t>
      </w:r>
      <w:r>
        <w:rPr>
          <w:rFonts w:hint="eastAsia" w:ascii="Times New Roman" w:hAnsi="Times New Roman" w:eastAsia="方正仿宋_GBK" w:cs="Times New Roman"/>
          <w:sz w:val="32"/>
          <w:szCs w:val="32"/>
        </w:rPr>
        <w:t>万元，冀财行</w:t>
      </w:r>
      <w:r>
        <w:rPr>
          <w:rFonts w:ascii="Times New Roman" w:hAnsi="Times New Roman" w:eastAsia="方正仿宋_GBK" w:cs="Times New Roman"/>
          <w:sz w:val="32"/>
          <w:szCs w:val="32"/>
        </w:rPr>
        <w:t>[2020]167</w:t>
      </w:r>
      <w:r>
        <w:rPr>
          <w:rFonts w:hint="eastAsia" w:ascii="Times New Roman" w:hAnsi="Times New Roman" w:eastAsia="方正仿宋_GBK" w:cs="Times New Roman"/>
          <w:sz w:val="32"/>
          <w:szCs w:val="32"/>
        </w:rPr>
        <w:t>号关于提前下达</w:t>
      </w:r>
      <w:r>
        <w:rPr>
          <w:rFonts w:ascii="Times New Roman" w:hAnsi="Times New Roman" w:eastAsia="方正仿宋_GBK" w:cs="Times New Roman"/>
          <w:sz w:val="32"/>
          <w:szCs w:val="32"/>
        </w:rPr>
        <w:t>2021</w:t>
      </w:r>
      <w:r>
        <w:rPr>
          <w:rFonts w:hint="eastAsia" w:ascii="Times New Roman" w:hAnsi="Times New Roman" w:eastAsia="方正仿宋_GBK" w:cs="Times New Roman"/>
          <w:sz w:val="32"/>
          <w:szCs w:val="32"/>
        </w:rPr>
        <w:t>年困难职工及劳模帮扶救助专项资金减少</w:t>
      </w:r>
      <w:r>
        <w:rPr>
          <w:rFonts w:ascii="Times New Roman" w:hAnsi="Times New Roman" w:eastAsia="方正仿宋_GBK" w:cs="Times New Roman"/>
          <w:sz w:val="32"/>
          <w:szCs w:val="32"/>
        </w:rPr>
        <w:t>9.65</w:t>
      </w:r>
      <w:r>
        <w:rPr>
          <w:rFonts w:hint="eastAsia" w:ascii="Times New Roman" w:hAnsi="Times New Roman" w:eastAsia="方正仿宋_GBK" w:cs="Times New Roman"/>
          <w:sz w:val="32"/>
          <w:szCs w:val="32"/>
        </w:rPr>
        <w:t>万元。</w:t>
      </w: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2021</w:t>
      </w:r>
      <w:r>
        <w:rPr>
          <w:rFonts w:hint="eastAsia" w:ascii="Times New Roman" w:hAnsi="Times New Roman" w:eastAsia="方正仿宋_GBK" w:cs="Times New Roman"/>
          <w:sz w:val="32"/>
          <w:szCs w:val="32"/>
        </w:rPr>
        <w:t>年，我单位机关运行经费共计安排</w:t>
      </w:r>
      <w:r>
        <w:rPr>
          <w:rFonts w:ascii="Times New Roman" w:hAnsi="Times New Roman" w:eastAsia="方正仿宋_GBK" w:cs="Times New Roman"/>
          <w:sz w:val="32"/>
          <w:szCs w:val="32"/>
        </w:rPr>
        <w:t>15</w:t>
      </w:r>
      <w:r>
        <w:rPr>
          <w:rFonts w:hint="eastAsia" w:ascii="Times New Roman" w:hAnsi="Times New Roman" w:eastAsia="方正仿宋_GBK" w:cs="Times New Roman"/>
          <w:sz w:val="32"/>
          <w:szCs w:val="32"/>
        </w:rPr>
        <w:t>万元，主要用于保证机关正常运转的办公及印刷费、邮电费、差旅费、会议费、福利费、专用材料及一般设备购置费、办公用房水电费、办公用房取暖费、日常维修费、办公楼物业管理费、等支出。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2021</w:t>
      </w:r>
      <w:r>
        <w:rPr>
          <w:rFonts w:hint="eastAsia" w:ascii="Times New Roman" w:hAnsi="Times New Roman" w:eastAsia="方正仿宋_GBK" w:cs="Times New Roman"/>
          <w:sz w:val="32"/>
          <w:szCs w:val="32"/>
        </w:rPr>
        <w:t>年，我单位财政拨款“三公”经费预算安排</w:t>
      </w:r>
      <w:r>
        <w:rPr>
          <w:rFonts w:ascii="Times New Roman" w:hAnsi="Times New Roman" w:eastAsia="方正仿宋_GBK" w:cs="Times New Roman"/>
          <w:sz w:val="32"/>
          <w:szCs w:val="32"/>
        </w:rPr>
        <w:t>0</w:t>
      </w:r>
      <w:r>
        <w:rPr>
          <w:rFonts w:hint="eastAsia" w:ascii="Times New Roman" w:hAnsi="Times New Roman" w:eastAsia="方正仿宋_GBK" w:cs="Times New Roman"/>
          <w:sz w:val="32"/>
          <w:szCs w:val="32"/>
        </w:rPr>
        <w:t>万元，</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“三公”经费与上年持平，无增减变化。</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pPr>
        <w:ind w:firstLine="560" w:firstLineChars="200"/>
        <w:jc w:val="center"/>
        <w:rPr>
          <w:rFonts w:ascii="方正仿宋_GBK" w:eastAsia="方正仿宋_GBK"/>
          <w:b/>
          <w:sz w:val="28"/>
        </w:rPr>
      </w:pPr>
      <w:bookmarkStart w:id="1" w:name="_Toc471398463"/>
      <w:r>
        <w:rPr>
          <w:rFonts w:hint="eastAsia" w:ascii="方正仿宋_GBK" w:eastAsia="方正仿宋_GBK"/>
          <w:b/>
          <w:sz w:val="28"/>
        </w:rPr>
        <w:t>工会经费绩效目标表</w:t>
      </w:r>
    </w:p>
    <w:tbl>
      <w:tblPr>
        <w:tblStyle w:val="8"/>
        <w:tblpPr w:leftFromText="180" w:rightFromText="180" w:vertAnchor="text" w:horzAnchor="page" w:tblpX="1762" w:tblpY="158"/>
        <w:tblW w:w="0" w:type="auto"/>
        <w:tblInd w:w="0" w:type="dxa"/>
        <w:tblLayout w:type="fixed"/>
        <w:tblCellMar>
          <w:top w:w="0" w:type="dxa"/>
          <w:left w:w="108" w:type="dxa"/>
          <w:bottom w:w="0" w:type="dxa"/>
          <w:right w:w="108" w:type="dxa"/>
        </w:tblCellMar>
      </w:tblPr>
      <w:tblGrid>
        <w:gridCol w:w="1120"/>
        <w:gridCol w:w="1836"/>
        <w:gridCol w:w="2021"/>
        <w:gridCol w:w="2813"/>
        <w:gridCol w:w="1450"/>
        <w:gridCol w:w="3468"/>
      </w:tblGrid>
      <w:tr>
        <w:tblPrEx>
          <w:tblCellMar>
            <w:top w:w="0" w:type="dxa"/>
            <w:left w:w="108" w:type="dxa"/>
            <w:bottom w:w="0" w:type="dxa"/>
            <w:right w:w="108" w:type="dxa"/>
          </w:tblCellMar>
        </w:tblPrEx>
        <w:trPr>
          <w:trHeight w:val="930" w:hRule="atLeast"/>
        </w:trPr>
        <w:tc>
          <w:tcPr>
            <w:tcW w:w="1120" w:type="dxa"/>
            <w:tcBorders>
              <w:top w:val="nil"/>
              <w:left w:val="nil"/>
              <w:bottom w:val="nil"/>
              <w:right w:val="nil"/>
            </w:tcBorders>
            <w:vAlign w:val="center"/>
          </w:tcPr>
          <w:p>
            <w:pPr>
              <w:widowControl/>
              <w:jc w:val="center"/>
              <w:rPr>
                <w:rFonts w:ascii="宋体" w:cs="宋体"/>
                <w:b/>
                <w:bCs/>
                <w:kern w:val="0"/>
                <w:sz w:val="18"/>
                <w:szCs w:val="18"/>
              </w:rPr>
            </w:pPr>
            <w:r>
              <w:rPr>
                <w:rFonts w:hint="eastAsia" w:ascii="宋体" w:cs="宋体"/>
                <w:b/>
                <w:bCs/>
                <w:kern w:val="0"/>
                <w:sz w:val="18"/>
                <w:szCs w:val="18"/>
              </w:rPr>
              <w:t>绩效目标</w:t>
            </w:r>
          </w:p>
        </w:tc>
        <w:tc>
          <w:tcPr>
            <w:tcW w:w="11588" w:type="dxa"/>
            <w:gridSpan w:val="5"/>
            <w:tcBorders>
              <w:top w:val="nil"/>
              <w:left w:val="nil"/>
              <w:bottom w:val="nil"/>
              <w:right w:val="nil"/>
            </w:tcBorders>
            <w:noWrap/>
            <w:vAlign w:val="center"/>
          </w:tcPr>
          <w:p>
            <w:pPr>
              <w:widowControl/>
              <w:jc w:val="left"/>
              <w:rPr>
                <w:rFonts w:ascii="宋体" w:cs="宋体"/>
                <w:kern w:val="0"/>
                <w:sz w:val="18"/>
                <w:szCs w:val="18"/>
              </w:rPr>
            </w:pPr>
            <w:r>
              <w:rPr>
                <w:rFonts w:hint="eastAsia" w:ascii="宋体" w:hAnsi="宋体" w:cs="宋体"/>
                <w:kern w:val="0"/>
                <w:sz w:val="18"/>
                <w:szCs w:val="18"/>
              </w:rPr>
              <w:t>研究指导全县工会自身改革和建设，切实提高工会综合事务管理水平保障工会机制正常运转。</w:t>
            </w:r>
          </w:p>
        </w:tc>
      </w:tr>
      <w:tr>
        <w:tblPrEx>
          <w:tblCellMar>
            <w:top w:w="0" w:type="dxa"/>
            <w:left w:w="108" w:type="dxa"/>
            <w:bottom w:w="0" w:type="dxa"/>
            <w:right w:w="108" w:type="dxa"/>
          </w:tblCellMar>
        </w:tblPrEx>
        <w:trPr>
          <w:trHeight w:val="930" w:hRule="atLeast"/>
        </w:trPr>
        <w:tc>
          <w:tcPr>
            <w:tcW w:w="1120" w:type="dxa"/>
            <w:tcBorders>
              <w:top w:val="nil"/>
              <w:left w:val="nil"/>
              <w:bottom w:val="nil"/>
              <w:right w:val="nil"/>
            </w:tcBorders>
            <w:noWrap/>
            <w:vAlign w:val="center"/>
          </w:tcPr>
          <w:p>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36" w:type="dxa"/>
            <w:tcBorders>
              <w:top w:val="nil"/>
              <w:left w:val="nil"/>
              <w:bottom w:val="nil"/>
              <w:right w:val="nil"/>
            </w:tcBorders>
            <w:noWrap/>
            <w:vAlign w:val="center"/>
          </w:tcPr>
          <w:p>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2021" w:type="dxa"/>
            <w:tcBorders>
              <w:top w:val="nil"/>
              <w:left w:val="nil"/>
              <w:bottom w:val="nil"/>
              <w:right w:val="nil"/>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2813" w:type="dxa"/>
            <w:tcBorders>
              <w:top w:val="nil"/>
              <w:left w:val="nil"/>
              <w:bottom w:val="nil"/>
              <w:right w:val="nil"/>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绩效指标描述</w:t>
            </w:r>
          </w:p>
        </w:tc>
        <w:tc>
          <w:tcPr>
            <w:tcW w:w="1450" w:type="dxa"/>
            <w:tcBorders>
              <w:top w:val="nil"/>
              <w:left w:val="nil"/>
              <w:bottom w:val="nil"/>
              <w:right w:val="nil"/>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指标值</w:t>
            </w:r>
          </w:p>
        </w:tc>
        <w:tc>
          <w:tcPr>
            <w:tcW w:w="3468" w:type="dxa"/>
            <w:tcBorders>
              <w:top w:val="nil"/>
              <w:left w:val="nil"/>
              <w:right w:val="nil"/>
            </w:tcBorders>
            <w:vAlign w:val="bottom"/>
          </w:tcPr>
          <w:p>
            <w:pPr>
              <w:widowControl/>
              <w:jc w:val="center"/>
              <w:rPr>
                <w:rFonts w:ascii="宋体" w:cs="宋体"/>
                <w:b/>
                <w:bCs/>
                <w:kern w:val="0"/>
                <w:sz w:val="18"/>
                <w:szCs w:val="18"/>
              </w:rPr>
            </w:pPr>
            <w:r>
              <w:rPr>
                <w:rFonts w:hint="eastAsia" w:ascii="宋体" w:hAnsi="宋体" w:cs="宋体"/>
                <w:b/>
                <w:bCs/>
                <w:kern w:val="0"/>
                <w:sz w:val="18"/>
                <w:szCs w:val="18"/>
              </w:rPr>
              <w:t>指标确定依据</w:t>
            </w:r>
          </w:p>
          <w:p>
            <w:pPr>
              <w:widowControl/>
              <w:jc w:val="center"/>
              <w:rPr>
                <w:rFonts w:ascii="宋体" w:cs="宋体"/>
                <w:b/>
                <w:bCs/>
                <w:kern w:val="0"/>
                <w:sz w:val="18"/>
                <w:szCs w:val="18"/>
              </w:rPr>
            </w:pPr>
          </w:p>
        </w:tc>
      </w:tr>
      <w:tr>
        <w:tblPrEx>
          <w:tblCellMar>
            <w:top w:w="0" w:type="dxa"/>
            <w:left w:w="108" w:type="dxa"/>
            <w:bottom w:w="0" w:type="dxa"/>
            <w:right w:w="108" w:type="dxa"/>
          </w:tblCellMar>
        </w:tblPrEx>
        <w:trPr>
          <w:trHeight w:val="930" w:hRule="atLeast"/>
        </w:trPr>
        <w:tc>
          <w:tcPr>
            <w:tcW w:w="1120" w:type="dxa"/>
            <w:vMerge w:val="restart"/>
            <w:tcBorders>
              <w:top w:val="nil"/>
              <w:left w:val="nil"/>
              <w:right w:val="nil"/>
            </w:tcBorders>
            <w:noWrap/>
            <w:vAlign w:val="center"/>
          </w:tcPr>
          <w:p>
            <w:pPr>
              <w:widowControl/>
              <w:jc w:val="center"/>
              <w:rPr>
                <w:rFonts w:ascii="宋体" w:cs="宋体"/>
                <w:b/>
                <w:bCs/>
                <w:kern w:val="0"/>
                <w:sz w:val="18"/>
                <w:szCs w:val="18"/>
              </w:rPr>
            </w:pPr>
            <w:r>
              <w:rPr>
                <w:rFonts w:hint="eastAsia" w:ascii="宋体" w:hAnsi="宋体" w:cs="宋体"/>
                <w:b/>
                <w:bCs/>
                <w:kern w:val="0"/>
                <w:sz w:val="18"/>
                <w:szCs w:val="18"/>
              </w:rPr>
              <w:t>产出指标</w:t>
            </w:r>
          </w:p>
        </w:tc>
        <w:tc>
          <w:tcPr>
            <w:tcW w:w="1836" w:type="dxa"/>
            <w:tcBorders>
              <w:top w:val="nil"/>
              <w:left w:val="nil"/>
              <w:bottom w:val="nil"/>
              <w:right w:val="nil"/>
            </w:tcBorders>
            <w:noWrap/>
            <w:vAlign w:val="center"/>
          </w:tcPr>
          <w:p>
            <w:pPr>
              <w:widowControl/>
              <w:jc w:val="left"/>
              <w:rPr>
                <w:rFonts w:ascii="宋体" w:cs="宋体"/>
                <w:kern w:val="0"/>
                <w:sz w:val="18"/>
                <w:szCs w:val="18"/>
              </w:rPr>
            </w:pPr>
            <w:r>
              <w:rPr>
                <w:rFonts w:hint="eastAsia" w:ascii="宋体" w:hAnsi="宋体" w:cs="宋体"/>
                <w:kern w:val="0"/>
                <w:sz w:val="18"/>
                <w:szCs w:val="18"/>
              </w:rPr>
              <w:t>数量指标</w:t>
            </w:r>
          </w:p>
        </w:tc>
        <w:tc>
          <w:tcPr>
            <w:tcW w:w="2021" w:type="dxa"/>
            <w:tcBorders>
              <w:top w:val="nil"/>
              <w:left w:val="nil"/>
              <w:bottom w:val="nil"/>
              <w:right w:val="nil"/>
            </w:tcBorders>
            <w:vAlign w:val="center"/>
          </w:tcPr>
          <w:p>
            <w:pPr>
              <w:widowControl/>
              <w:jc w:val="left"/>
              <w:rPr>
                <w:rFonts w:ascii="宋体" w:cs="宋体"/>
                <w:kern w:val="0"/>
                <w:sz w:val="18"/>
                <w:szCs w:val="18"/>
              </w:rPr>
            </w:pPr>
            <w:r>
              <w:rPr>
                <w:rFonts w:hint="eastAsia" w:ascii="宋体" w:hAnsi="宋体" w:cs="宋体"/>
                <w:kern w:val="0"/>
                <w:sz w:val="18"/>
                <w:szCs w:val="18"/>
              </w:rPr>
              <w:t>工会工作人员投入</w:t>
            </w:r>
          </w:p>
        </w:tc>
        <w:tc>
          <w:tcPr>
            <w:tcW w:w="2813" w:type="dxa"/>
            <w:tcBorders>
              <w:top w:val="nil"/>
              <w:left w:val="nil"/>
              <w:bottom w:val="nil"/>
              <w:right w:val="nil"/>
            </w:tcBorders>
            <w:vAlign w:val="center"/>
          </w:tcPr>
          <w:p>
            <w:pPr>
              <w:widowControl/>
              <w:jc w:val="left"/>
              <w:rPr>
                <w:rFonts w:ascii="宋体" w:cs="宋体"/>
                <w:kern w:val="0"/>
                <w:sz w:val="18"/>
                <w:szCs w:val="18"/>
              </w:rPr>
            </w:pPr>
            <w:r>
              <w:rPr>
                <w:rFonts w:hint="eastAsia" w:ascii="宋体" w:hAnsi="宋体" w:cs="宋体"/>
                <w:kern w:val="0"/>
                <w:sz w:val="18"/>
                <w:szCs w:val="18"/>
              </w:rPr>
              <w:t>投入工会工作的全部工作人员</w:t>
            </w:r>
          </w:p>
        </w:tc>
        <w:tc>
          <w:tcPr>
            <w:tcW w:w="1450" w:type="dxa"/>
            <w:tcBorders>
              <w:top w:val="nil"/>
              <w:left w:val="nil"/>
              <w:bottom w:val="nil"/>
              <w:right w:val="nil"/>
            </w:tcBorders>
            <w:noWrap/>
            <w:vAlign w:val="center"/>
          </w:tcPr>
          <w:p>
            <w:pPr>
              <w:widowControl/>
              <w:ind w:right="540"/>
              <w:jc w:val="right"/>
              <w:rPr>
                <w:rFonts w:ascii="宋体" w:cs="宋体"/>
                <w:kern w:val="0"/>
                <w:sz w:val="18"/>
                <w:szCs w:val="18"/>
              </w:rPr>
            </w:pPr>
            <w:r>
              <w:rPr>
                <w:rFonts w:ascii="宋体" w:hAnsi="宋体" w:cs="宋体"/>
                <w:kern w:val="0"/>
                <w:sz w:val="18"/>
                <w:szCs w:val="18"/>
              </w:rPr>
              <w:t>10</w:t>
            </w:r>
            <w:r>
              <w:rPr>
                <w:rFonts w:hint="eastAsia" w:ascii="宋体" w:hAnsi="宋体" w:cs="宋体"/>
                <w:kern w:val="0"/>
                <w:sz w:val="18"/>
                <w:szCs w:val="18"/>
              </w:rPr>
              <w:t>人</w:t>
            </w:r>
          </w:p>
          <w:p>
            <w:pPr>
              <w:widowControl/>
              <w:jc w:val="left"/>
              <w:rPr>
                <w:rFonts w:ascii="宋体" w:cs="宋体"/>
                <w:kern w:val="0"/>
                <w:sz w:val="18"/>
                <w:szCs w:val="18"/>
              </w:rPr>
            </w:pPr>
          </w:p>
        </w:tc>
        <w:tc>
          <w:tcPr>
            <w:tcW w:w="3468" w:type="dxa"/>
            <w:tcBorders>
              <w:top w:val="nil"/>
              <w:left w:val="nil"/>
              <w:bottom w:val="nil"/>
              <w:right w:val="nil"/>
            </w:tcBorders>
            <w:vAlign w:val="center"/>
          </w:tcPr>
          <w:p>
            <w:pPr>
              <w:widowControl/>
              <w:jc w:val="center"/>
              <w:rPr>
                <w:rFonts w:ascii="宋体" w:cs="宋体"/>
                <w:kern w:val="0"/>
                <w:sz w:val="18"/>
                <w:szCs w:val="18"/>
              </w:rPr>
            </w:pPr>
            <w:r>
              <w:rPr>
                <w:rFonts w:hint="eastAsia" w:ascii="宋体" w:hAnsi="宋体" w:cs="宋体"/>
                <w:kern w:val="0"/>
                <w:sz w:val="18"/>
                <w:szCs w:val="18"/>
              </w:rPr>
              <w:t>三定方案</w:t>
            </w:r>
          </w:p>
        </w:tc>
      </w:tr>
      <w:tr>
        <w:tblPrEx>
          <w:tblCellMar>
            <w:top w:w="0" w:type="dxa"/>
            <w:left w:w="108" w:type="dxa"/>
            <w:bottom w:w="0" w:type="dxa"/>
            <w:right w:w="108" w:type="dxa"/>
          </w:tblCellMar>
        </w:tblPrEx>
        <w:trPr>
          <w:trHeight w:val="930" w:hRule="atLeast"/>
        </w:trPr>
        <w:tc>
          <w:tcPr>
            <w:tcW w:w="1120" w:type="dxa"/>
            <w:vMerge w:val="continue"/>
            <w:tcBorders>
              <w:left w:val="nil"/>
              <w:right w:val="nil"/>
            </w:tcBorders>
            <w:vAlign w:val="center"/>
          </w:tcPr>
          <w:p>
            <w:pPr>
              <w:widowControl/>
              <w:jc w:val="left"/>
              <w:rPr>
                <w:rFonts w:ascii="宋体" w:cs="宋体"/>
                <w:b/>
                <w:bCs/>
                <w:kern w:val="0"/>
                <w:sz w:val="18"/>
                <w:szCs w:val="18"/>
              </w:rPr>
            </w:pPr>
          </w:p>
        </w:tc>
        <w:tc>
          <w:tcPr>
            <w:tcW w:w="1836" w:type="dxa"/>
            <w:tcBorders>
              <w:top w:val="nil"/>
              <w:left w:val="nil"/>
              <w:bottom w:val="nil"/>
              <w:right w:val="nil"/>
            </w:tcBorders>
            <w:noWrap/>
            <w:vAlign w:val="center"/>
          </w:tcPr>
          <w:p>
            <w:pPr>
              <w:widowControl/>
              <w:jc w:val="left"/>
              <w:rPr>
                <w:rFonts w:ascii="宋体" w:cs="宋体"/>
                <w:kern w:val="0"/>
                <w:sz w:val="18"/>
                <w:szCs w:val="18"/>
              </w:rPr>
            </w:pPr>
            <w:r>
              <w:rPr>
                <w:rFonts w:hint="eastAsia" w:ascii="宋体" w:hAnsi="宋体" w:cs="宋体"/>
                <w:kern w:val="0"/>
                <w:sz w:val="18"/>
                <w:szCs w:val="18"/>
              </w:rPr>
              <w:t>质量指标</w:t>
            </w:r>
          </w:p>
        </w:tc>
        <w:tc>
          <w:tcPr>
            <w:tcW w:w="2021" w:type="dxa"/>
            <w:tcBorders>
              <w:top w:val="nil"/>
              <w:left w:val="nil"/>
              <w:bottom w:val="nil"/>
              <w:right w:val="nil"/>
            </w:tcBorders>
            <w:vAlign w:val="center"/>
          </w:tcPr>
          <w:p>
            <w:pPr>
              <w:widowControl/>
              <w:jc w:val="left"/>
              <w:rPr>
                <w:rFonts w:ascii="宋体" w:cs="宋体"/>
                <w:kern w:val="0"/>
                <w:sz w:val="18"/>
                <w:szCs w:val="18"/>
              </w:rPr>
            </w:pPr>
            <w:r>
              <w:rPr>
                <w:rFonts w:hint="eastAsia" w:ascii="宋体" w:hAnsi="宋体" w:cs="宋体"/>
                <w:kern w:val="0"/>
                <w:sz w:val="18"/>
                <w:szCs w:val="18"/>
              </w:rPr>
              <w:t>综合事务管理完成率</w:t>
            </w:r>
          </w:p>
        </w:tc>
        <w:tc>
          <w:tcPr>
            <w:tcW w:w="2813" w:type="dxa"/>
            <w:tcBorders>
              <w:top w:val="nil"/>
              <w:left w:val="nil"/>
              <w:bottom w:val="nil"/>
              <w:right w:val="nil"/>
            </w:tcBorders>
            <w:vAlign w:val="center"/>
          </w:tcPr>
          <w:p>
            <w:pPr>
              <w:widowControl/>
              <w:jc w:val="left"/>
              <w:rPr>
                <w:rFonts w:ascii="宋体" w:cs="宋体"/>
                <w:kern w:val="0"/>
                <w:sz w:val="18"/>
                <w:szCs w:val="18"/>
              </w:rPr>
            </w:pPr>
            <w:r>
              <w:rPr>
                <w:rFonts w:hint="eastAsia" w:ascii="宋体" w:hAnsi="宋体" w:cs="宋体"/>
                <w:kern w:val="0"/>
                <w:sz w:val="18"/>
                <w:szCs w:val="18"/>
              </w:rPr>
              <w:t>各项工会事务管理工作完成率</w:t>
            </w:r>
          </w:p>
        </w:tc>
        <w:tc>
          <w:tcPr>
            <w:tcW w:w="1450" w:type="dxa"/>
            <w:tcBorders>
              <w:top w:val="nil"/>
              <w:left w:val="nil"/>
              <w:bottom w:val="nil"/>
              <w:right w:val="nil"/>
            </w:tcBorders>
            <w:noWrap/>
            <w:vAlign w:val="center"/>
          </w:tcPr>
          <w:p>
            <w:pPr>
              <w:widowControl/>
              <w:ind w:right="720"/>
              <w:jc w:val="center"/>
              <w:rPr>
                <w:rFonts w:asci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p>
          <w:p>
            <w:pPr>
              <w:widowControl/>
              <w:jc w:val="center"/>
              <w:rPr>
                <w:rFonts w:ascii="宋体" w:cs="宋体"/>
                <w:kern w:val="0"/>
                <w:sz w:val="18"/>
                <w:szCs w:val="18"/>
              </w:rPr>
            </w:pPr>
          </w:p>
        </w:tc>
        <w:tc>
          <w:tcPr>
            <w:tcW w:w="3468" w:type="dxa"/>
            <w:tcBorders>
              <w:top w:val="nil"/>
              <w:left w:val="nil"/>
              <w:bottom w:val="nil"/>
              <w:right w:val="nil"/>
            </w:tcBorders>
            <w:vAlign w:val="center"/>
          </w:tcPr>
          <w:p>
            <w:pPr>
              <w:widowControl/>
              <w:jc w:val="center"/>
              <w:rPr>
                <w:rFonts w:ascii="宋体" w:cs="宋体"/>
                <w:kern w:val="0"/>
                <w:sz w:val="18"/>
                <w:szCs w:val="18"/>
              </w:rPr>
            </w:pPr>
            <w:r>
              <w:rPr>
                <w:rFonts w:hint="eastAsia" w:ascii="宋体" w:hAnsi="宋体" w:cs="宋体"/>
                <w:kern w:val="0"/>
                <w:sz w:val="18"/>
                <w:szCs w:val="18"/>
              </w:rPr>
              <w:t>年度工作计划</w:t>
            </w:r>
          </w:p>
        </w:tc>
      </w:tr>
      <w:tr>
        <w:tblPrEx>
          <w:tblCellMar>
            <w:top w:w="0" w:type="dxa"/>
            <w:left w:w="108" w:type="dxa"/>
            <w:bottom w:w="0" w:type="dxa"/>
            <w:right w:w="108" w:type="dxa"/>
          </w:tblCellMar>
        </w:tblPrEx>
        <w:trPr>
          <w:trHeight w:val="930" w:hRule="atLeast"/>
        </w:trPr>
        <w:tc>
          <w:tcPr>
            <w:tcW w:w="1120" w:type="dxa"/>
            <w:vMerge w:val="continue"/>
            <w:tcBorders>
              <w:left w:val="nil"/>
              <w:right w:val="nil"/>
            </w:tcBorders>
            <w:vAlign w:val="center"/>
          </w:tcPr>
          <w:p>
            <w:pPr>
              <w:widowControl/>
              <w:jc w:val="left"/>
              <w:rPr>
                <w:rFonts w:ascii="宋体" w:cs="宋体"/>
                <w:b/>
                <w:bCs/>
                <w:kern w:val="0"/>
                <w:sz w:val="18"/>
                <w:szCs w:val="18"/>
              </w:rPr>
            </w:pPr>
          </w:p>
        </w:tc>
        <w:tc>
          <w:tcPr>
            <w:tcW w:w="1836" w:type="dxa"/>
            <w:tcBorders>
              <w:top w:val="nil"/>
              <w:left w:val="nil"/>
              <w:bottom w:val="nil"/>
              <w:right w:val="nil"/>
            </w:tcBorders>
            <w:noWrap/>
            <w:vAlign w:val="center"/>
          </w:tcPr>
          <w:p>
            <w:pPr>
              <w:widowControl/>
              <w:jc w:val="left"/>
              <w:rPr>
                <w:rFonts w:ascii="宋体" w:cs="宋体"/>
                <w:kern w:val="0"/>
                <w:sz w:val="18"/>
                <w:szCs w:val="18"/>
              </w:rPr>
            </w:pPr>
            <w:r>
              <w:rPr>
                <w:rFonts w:hint="eastAsia" w:ascii="宋体" w:hAnsi="宋体" w:cs="宋体"/>
                <w:kern w:val="0"/>
                <w:sz w:val="18"/>
                <w:szCs w:val="18"/>
              </w:rPr>
              <w:t>时效指标</w:t>
            </w:r>
          </w:p>
        </w:tc>
        <w:tc>
          <w:tcPr>
            <w:tcW w:w="2021" w:type="dxa"/>
            <w:tcBorders>
              <w:top w:val="nil"/>
              <w:left w:val="nil"/>
              <w:bottom w:val="nil"/>
              <w:right w:val="nil"/>
            </w:tcBorders>
            <w:vAlign w:val="center"/>
          </w:tcPr>
          <w:p>
            <w:pPr>
              <w:widowControl/>
              <w:jc w:val="left"/>
              <w:rPr>
                <w:rFonts w:ascii="宋体" w:cs="宋体"/>
                <w:kern w:val="0"/>
                <w:sz w:val="18"/>
                <w:szCs w:val="18"/>
              </w:rPr>
            </w:pPr>
            <w:r>
              <w:rPr>
                <w:rFonts w:hint="eastAsia" w:ascii="宋体" w:hAnsi="宋体" w:cs="宋体"/>
                <w:kern w:val="0"/>
                <w:sz w:val="18"/>
                <w:szCs w:val="18"/>
              </w:rPr>
              <w:t>各项任务完成及时率</w:t>
            </w:r>
          </w:p>
        </w:tc>
        <w:tc>
          <w:tcPr>
            <w:tcW w:w="2813" w:type="dxa"/>
            <w:tcBorders>
              <w:top w:val="nil"/>
              <w:left w:val="nil"/>
              <w:bottom w:val="nil"/>
              <w:right w:val="nil"/>
            </w:tcBorders>
            <w:vAlign w:val="center"/>
          </w:tcPr>
          <w:p>
            <w:pPr>
              <w:widowControl/>
              <w:jc w:val="left"/>
              <w:rPr>
                <w:rFonts w:ascii="宋体" w:cs="宋体"/>
                <w:kern w:val="0"/>
                <w:sz w:val="18"/>
                <w:szCs w:val="18"/>
              </w:rPr>
            </w:pPr>
            <w:r>
              <w:rPr>
                <w:rFonts w:hint="eastAsia" w:ascii="宋体" w:hAnsi="宋体" w:cs="宋体"/>
                <w:kern w:val="0"/>
                <w:sz w:val="18"/>
                <w:szCs w:val="18"/>
              </w:rPr>
              <w:t>各项任务完成及时率（</w:t>
            </w:r>
            <w:r>
              <w:rPr>
                <w:rFonts w:ascii="宋体" w:hAnsi="宋体" w:cs="宋体"/>
                <w:kern w:val="0"/>
                <w:sz w:val="18"/>
                <w:szCs w:val="18"/>
              </w:rPr>
              <w:t>%</w:t>
            </w:r>
            <w:r>
              <w:rPr>
                <w:rFonts w:hint="eastAsia" w:ascii="宋体" w:hAnsi="宋体" w:cs="宋体"/>
                <w:kern w:val="0"/>
                <w:sz w:val="18"/>
                <w:szCs w:val="18"/>
              </w:rPr>
              <w:t>）</w:t>
            </w:r>
          </w:p>
        </w:tc>
        <w:tc>
          <w:tcPr>
            <w:tcW w:w="1450" w:type="dxa"/>
            <w:tcBorders>
              <w:top w:val="nil"/>
              <w:left w:val="nil"/>
              <w:bottom w:val="nil"/>
              <w:right w:val="nil"/>
            </w:tcBorders>
            <w:noWrap/>
            <w:vAlign w:val="center"/>
          </w:tcPr>
          <w:p>
            <w:pPr>
              <w:widowControl/>
              <w:ind w:right="720"/>
              <w:jc w:val="right"/>
              <w:rPr>
                <w:rFonts w:ascii="宋体" w:cs="宋体"/>
                <w:kern w:val="0"/>
                <w:sz w:val="18"/>
                <w:szCs w:val="18"/>
              </w:rPr>
            </w:pPr>
            <w:r>
              <w:rPr>
                <w:rFonts w:ascii="宋体" w:hAnsi="宋体" w:cs="宋体"/>
                <w:kern w:val="0"/>
                <w:sz w:val="18"/>
                <w:szCs w:val="18"/>
              </w:rPr>
              <w:t xml:space="preserve">    100</w:t>
            </w:r>
            <w:r>
              <w:rPr>
                <w:rFonts w:hint="eastAsia" w:ascii="宋体" w:hAnsi="宋体" w:cs="宋体"/>
                <w:kern w:val="0"/>
                <w:sz w:val="18"/>
                <w:szCs w:val="18"/>
              </w:rPr>
              <w:t>﹪</w:t>
            </w:r>
          </w:p>
          <w:p>
            <w:pPr>
              <w:widowControl/>
              <w:jc w:val="left"/>
              <w:rPr>
                <w:rFonts w:ascii="宋体" w:cs="宋体"/>
                <w:kern w:val="0"/>
                <w:sz w:val="18"/>
                <w:szCs w:val="18"/>
              </w:rPr>
            </w:pPr>
          </w:p>
        </w:tc>
        <w:tc>
          <w:tcPr>
            <w:tcW w:w="3468" w:type="dxa"/>
            <w:tcBorders>
              <w:top w:val="nil"/>
              <w:left w:val="nil"/>
              <w:bottom w:val="nil"/>
              <w:right w:val="nil"/>
            </w:tcBorders>
            <w:vAlign w:val="center"/>
          </w:tcPr>
          <w:p>
            <w:pPr>
              <w:widowControl/>
              <w:jc w:val="center"/>
              <w:rPr>
                <w:rFonts w:ascii="宋体" w:cs="宋体"/>
                <w:kern w:val="0"/>
                <w:sz w:val="18"/>
                <w:szCs w:val="18"/>
              </w:rPr>
            </w:pPr>
            <w:r>
              <w:rPr>
                <w:rFonts w:hint="eastAsia" w:ascii="宋体" w:hAnsi="宋体" w:cs="宋体"/>
                <w:kern w:val="0"/>
                <w:sz w:val="18"/>
                <w:szCs w:val="18"/>
              </w:rPr>
              <w:t>年度工作计划</w:t>
            </w:r>
          </w:p>
        </w:tc>
      </w:tr>
      <w:tr>
        <w:tblPrEx>
          <w:tblCellMar>
            <w:top w:w="0" w:type="dxa"/>
            <w:left w:w="108" w:type="dxa"/>
            <w:bottom w:w="0" w:type="dxa"/>
            <w:right w:w="108" w:type="dxa"/>
          </w:tblCellMar>
        </w:tblPrEx>
        <w:trPr>
          <w:trHeight w:val="930" w:hRule="atLeast"/>
        </w:trPr>
        <w:tc>
          <w:tcPr>
            <w:tcW w:w="1120" w:type="dxa"/>
            <w:vMerge w:val="continue"/>
            <w:tcBorders>
              <w:left w:val="nil"/>
              <w:bottom w:val="nil"/>
              <w:right w:val="nil"/>
            </w:tcBorders>
            <w:vAlign w:val="center"/>
          </w:tcPr>
          <w:p>
            <w:pPr>
              <w:widowControl/>
              <w:jc w:val="left"/>
              <w:rPr>
                <w:rFonts w:ascii="宋体" w:cs="宋体"/>
                <w:b/>
                <w:bCs/>
                <w:kern w:val="0"/>
                <w:sz w:val="18"/>
                <w:szCs w:val="18"/>
              </w:rPr>
            </w:pPr>
          </w:p>
        </w:tc>
        <w:tc>
          <w:tcPr>
            <w:tcW w:w="1836" w:type="dxa"/>
            <w:tcBorders>
              <w:top w:val="nil"/>
              <w:left w:val="nil"/>
              <w:bottom w:val="nil"/>
              <w:right w:val="nil"/>
            </w:tcBorders>
            <w:noWrap/>
            <w:vAlign w:val="center"/>
          </w:tcPr>
          <w:p>
            <w:pPr>
              <w:widowControl/>
              <w:jc w:val="left"/>
              <w:rPr>
                <w:rFonts w:ascii="宋体" w:cs="宋体"/>
                <w:kern w:val="0"/>
                <w:sz w:val="18"/>
                <w:szCs w:val="18"/>
              </w:rPr>
            </w:pPr>
            <w:r>
              <w:rPr>
                <w:rFonts w:hint="eastAsia" w:ascii="宋体" w:hAnsi="宋体" w:cs="宋体"/>
                <w:kern w:val="0"/>
                <w:sz w:val="18"/>
                <w:szCs w:val="18"/>
              </w:rPr>
              <w:t>成本指标</w:t>
            </w:r>
          </w:p>
        </w:tc>
        <w:tc>
          <w:tcPr>
            <w:tcW w:w="2021" w:type="dxa"/>
            <w:tcBorders>
              <w:top w:val="nil"/>
              <w:left w:val="nil"/>
              <w:bottom w:val="nil"/>
              <w:right w:val="nil"/>
            </w:tcBorders>
            <w:vAlign w:val="center"/>
          </w:tcPr>
          <w:p>
            <w:pPr>
              <w:widowControl/>
              <w:jc w:val="left"/>
              <w:rPr>
                <w:rFonts w:ascii="宋体" w:cs="宋体"/>
                <w:kern w:val="0"/>
                <w:sz w:val="18"/>
                <w:szCs w:val="18"/>
              </w:rPr>
            </w:pPr>
            <w:r>
              <w:rPr>
                <w:rFonts w:hint="eastAsia" w:ascii="宋体" w:hAnsi="宋体" w:cs="宋体"/>
                <w:kern w:val="0"/>
                <w:sz w:val="18"/>
                <w:szCs w:val="18"/>
              </w:rPr>
              <w:t>综合事务管理总金额</w:t>
            </w:r>
          </w:p>
        </w:tc>
        <w:tc>
          <w:tcPr>
            <w:tcW w:w="2813" w:type="dxa"/>
            <w:tcBorders>
              <w:top w:val="nil"/>
              <w:left w:val="nil"/>
              <w:bottom w:val="nil"/>
              <w:right w:val="nil"/>
            </w:tcBorders>
            <w:vAlign w:val="center"/>
          </w:tcPr>
          <w:p>
            <w:pPr>
              <w:widowControl/>
              <w:jc w:val="left"/>
              <w:rPr>
                <w:rFonts w:ascii="宋体" w:cs="宋体"/>
                <w:kern w:val="0"/>
                <w:sz w:val="18"/>
                <w:szCs w:val="18"/>
              </w:rPr>
            </w:pPr>
            <w:r>
              <w:rPr>
                <w:rFonts w:hint="eastAsia" w:ascii="宋体" w:hAnsi="宋体" w:cs="宋体"/>
                <w:kern w:val="0"/>
                <w:sz w:val="18"/>
                <w:szCs w:val="18"/>
              </w:rPr>
              <w:t>综合事务管理总金额</w:t>
            </w:r>
          </w:p>
        </w:tc>
        <w:tc>
          <w:tcPr>
            <w:tcW w:w="1450" w:type="dxa"/>
            <w:tcBorders>
              <w:top w:val="nil"/>
              <w:left w:val="nil"/>
              <w:bottom w:val="nil"/>
              <w:right w:val="nil"/>
            </w:tcBorders>
            <w:noWrap/>
            <w:vAlign w:val="center"/>
          </w:tcPr>
          <w:p>
            <w:pPr>
              <w:widowControl/>
              <w:ind w:right="540"/>
              <w:jc w:val="right"/>
              <w:rPr>
                <w:rFonts w:ascii="宋体" w:cs="宋体"/>
                <w:kern w:val="0"/>
                <w:sz w:val="18"/>
                <w:szCs w:val="18"/>
              </w:rPr>
            </w:pPr>
            <w:r>
              <w:rPr>
                <w:rFonts w:ascii="宋体" w:hAnsi="宋体" w:cs="宋体"/>
                <w:kern w:val="0"/>
                <w:sz w:val="18"/>
                <w:szCs w:val="18"/>
              </w:rPr>
              <w:t>150</w:t>
            </w:r>
            <w:r>
              <w:rPr>
                <w:rFonts w:hint="eastAsia" w:ascii="宋体" w:hAnsi="宋体" w:cs="宋体"/>
                <w:kern w:val="0"/>
                <w:sz w:val="18"/>
                <w:szCs w:val="18"/>
              </w:rPr>
              <w:t>万元</w:t>
            </w:r>
          </w:p>
        </w:tc>
        <w:tc>
          <w:tcPr>
            <w:tcW w:w="3468" w:type="dxa"/>
            <w:tcBorders>
              <w:top w:val="nil"/>
              <w:left w:val="nil"/>
              <w:bottom w:val="nil"/>
              <w:right w:val="nil"/>
            </w:tcBorders>
            <w:vAlign w:val="center"/>
          </w:tcPr>
          <w:p>
            <w:pPr>
              <w:widowControl/>
              <w:jc w:val="center"/>
              <w:rPr>
                <w:rFonts w:ascii="宋体" w:cs="宋体"/>
                <w:kern w:val="0"/>
                <w:sz w:val="18"/>
                <w:szCs w:val="18"/>
              </w:rPr>
            </w:pPr>
            <w:r>
              <w:rPr>
                <w:rFonts w:hint="eastAsia" w:ascii="宋体" w:hAnsi="宋体" w:cs="宋体"/>
                <w:kern w:val="0"/>
                <w:sz w:val="18"/>
                <w:szCs w:val="18"/>
              </w:rPr>
              <w:t>年度工作计划</w:t>
            </w:r>
          </w:p>
        </w:tc>
      </w:tr>
      <w:tr>
        <w:tblPrEx>
          <w:tblCellMar>
            <w:top w:w="0" w:type="dxa"/>
            <w:left w:w="108" w:type="dxa"/>
            <w:bottom w:w="0" w:type="dxa"/>
            <w:right w:w="108" w:type="dxa"/>
          </w:tblCellMar>
        </w:tblPrEx>
        <w:trPr>
          <w:trHeight w:val="930" w:hRule="atLeast"/>
        </w:trPr>
        <w:tc>
          <w:tcPr>
            <w:tcW w:w="1120" w:type="dxa"/>
            <w:tcBorders>
              <w:left w:val="nil"/>
              <w:bottom w:val="nil"/>
              <w:right w:val="nil"/>
            </w:tcBorders>
            <w:noWrap/>
            <w:vAlign w:val="center"/>
          </w:tcPr>
          <w:p>
            <w:pPr>
              <w:widowControl/>
              <w:jc w:val="center"/>
              <w:rPr>
                <w:rFonts w:ascii="宋体" w:cs="宋体"/>
                <w:b/>
                <w:bCs/>
                <w:kern w:val="0"/>
                <w:sz w:val="18"/>
                <w:szCs w:val="18"/>
              </w:rPr>
            </w:pPr>
            <w:r>
              <w:rPr>
                <w:rFonts w:hint="eastAsia" w:ascii="宋体" w:cs="宋体"/>
                <w:b/>
                <w:bCs/>
                <w:kern w:val="0"/>
                <w:sz w:val="18"/>
                <w:szCs w:val="18"/>
              </w:rPr>
              <w:t>效果指标</w:t>
            </w:r>
          </w:p>
        </w:tc>
        <w:tc>
          <w:tcPr>
            <w:tcW w:w="1836" w:type="dxa"/>
            <w:tcBorders>
              <w:top w:val="nil"/>
              <w:left w:val="nil"/>
              <w:bottom w:val="nil"/>
              <w:right w:val="nil"/>
            </w:tcBorders>
            <w:noWrap/>
            <w:vAlign w:val="center"/>
          </w:tcPr>
          <w:p>
            <w:pPr>
              <w:widowControl/>
              <w:jc w:val="left"/>
              <w:rPr>
                <w:rFonts w:ascii="宋体" w:cs="宋体"/>
                <w:kern w:val="0"/>
                <w:sz w:val="18"/>
                <w:szCs w:val="18"/>
              </w:rPr>
            </w:pPr>
            <w:r>
              <w:rPr>
                <w:rFonts w:hint="eastAsia" w:ascii="宋体" w:hAnsi="宋体" w:cs="宋体"/>
                <w:kern w:val="0"/>
                <w:sz w:val="18"/>
                <w:szCs w:val="18"/>
              </w:rPr>
              <w:t>社会效益指标</w:t>
            </w:r>
          </w:p>
        </w:tc>
        <w:tc>
          <w:tcPr>
            <w:tcW w:w="2021" w:type="dxa"/>
            <w:tcBorders>
              <w:top w:val="nil"/>
              <w:left w:val="nil"/>
              <w:bottom w:val="nil"/>
              <w:right w:val="nil"/>
            </w:tcBorders>
            <w:vAlign w:val="center"/>
          </w:tcPr>
          <w:p>
            <w:pPr>
              <w:widowControl/>
              <w:jc w:val="left"/>
              <w:rPr>
                <w:rFonts w:ascii="宋体" w:cs="宋体"/>
                <w:kern w:val="0"/>
                <w:sz w:val="18"/>
                <w:szCs w:val="18"/>
              </w:rPr>
            </w:pPr>
            <w:r>
              <w:rPr>
                <w:rFonts w:hint="eastAsia" w:ascii="宋体" w:hAnsi="宋体" w:cs="宋体"/>
                <w:kern w:val="0"/>
                <w:sz w:val="18"/>
                <w:szCs w:val="18"/>
              </w:rPr>
              <w:t>经济效益指标</w:t>
            </w:r>
          </w:p>
        </w:tc>
        <w:tc>
          <w:tcPr>
            <w:tcW w:w="2813" w:type="dxa"/>
            <w:tcBorders>
              <w:top w:val="nil"/>
              <w:left w:val="nil"/>
              <w:bottom w:val="nil"/>
              <w:right w:val="nil"/>
            </w:tcBorders>
            <w:vAlign w:val="center"/>
          </w:tcPr>
          <w:p>
            <w:pPr>
              <w:widowControl/>
              <w:jc w:val="left"/>
              <w:rPr>
                <w:rFonts w:ascii="宋体" w:cs="宋体"/>
                <w:kern w:val="0"/>
                <w:sz w:val="18"/>
                <w:szCs w:val="18"/>
              </w:rPr>
            </w:pPr>
            <w:r>
              <w:rPr>
                <w:rFonts w:hint="eastAsia" w:ascii="宋体" w:hAnsi="宋体" w:cs="宋体"/>
                <w:kern w:val="0"/>
                <w:sz w:val="18"/>
                <w:szCs w:val="18"/>
              </w:rPr>
              <w:t>职工技术创新降低企业成本</w:t>
            </w:r>
          </w:p>
        </w:tc>
        <w:tc>
          <w:tcPr>
            <w:tcW w:w="1450" w:type="dxa"/>
            <w:tcBorders>
              <w:top w:val="nil"/>
              <w:left w:val="nil"/>
              <w:bottom w:val="nil"/>
              <w:right w:val="nil"/>
            </w:tcBorders>
            <w:noWrap/>
            <w:vAlign w:val="center"/>
          </w:tcPr>
          <w:p>
            <w:pPr>
              <w:widowControl/>
              <w:ind w:right="540"/>
              <w:jc w:val="right"/>
              <w:rPr>
                <w:rFonts w:ascii="宋体" w:cs="宋体"/>
                <w:kern w:val="0"/>
                <w:sz w:val="18"/>
                <w:szCs w:val="18"/>
              </w:rPr>
            </w:pPr>
            <w:r>
              <w:rPr>
                <w:rFonts w:ascii="宋体" w:hAnsi="宋体" w:cs="宋体"/>
                <w:kern w:val="0"/>
                <w:sz w:val="18"/>
                <w:szCs w:val="18"/>
              </w:rPr>
              <w:t>100</w:t>
            </w:r>
            <w:r>
              <w:rPr>
                <w:rFonts w:hint="eastAsia" w:ascii="宋体" w:hAnsi="宋体" w:cs="宋体"/>
                <w:kern w:val="0"/>
                <w:sz w:val="18"/>
                <w:szCs w:val="18"/>
              </w:rPr>
              <w:t>万元</w:t>
            </w:r>
          </w:p>
        </w:tc>
        <w:tc>
          <w:tcPr>
            <w:tcW w:w="3468" w:type="dxa"/>
            <w:tcBorders>
              <w:top w:val="nil"/>
              <w:left w:val="nil"/>
              <w:bottom w:val="nil"/>
              <w:right w:val="nil"/>
            </w:tcBorders>
            <w:vAlign w:val="center"/>
          </w:tcPr>
          <w:p>
            <w:pPr>
              <w:widowControl/>
              <w:jc w:val="center"/>
              <w:rPr>
                <w:rFonts w:ascii="宋体" w:cs="宋体"/>
                <w:kern w:val="0"/>
                <w:sz w:val="18"/>
                <w:szCs w:val="18"/>
              </w:rPr>
            </w:pPr>
            <w:r>
              <w:rPr>
                <w:rFonts w:hint="eastAsia" w:ascii="宋体" w:hAnsi="宋体" w:cs="宋体"/>
                <w:kern w:val="0"/>
                <w:sz w:val="18"/>
                <w:szCs w:val="18"/>
              </w:rPr>
              <w:t>年度工作计划</w:t>
            </w:r>
          </w:p>
        </w:tc>
      </w:tr>
      <w:tr>
        <w:tblPrEx>
          <w:tblCellMar>
            <w:top w:w="0" w:type="dxa"/>
            <w:left w:w="108" w:type="dxa"/>
            <w:bottom w:w="0" w:type="dxa"/>
            <w:right w:w="108" w:type="dxa"/>
          </w:tblCellMar>
        </w:tblPrEx>
        <w:trPr>
          <w:trHeight w:val="930" w:hRule="atLeast"/>
        </w:trPr>
        <w:tc>
          <w:tcPr>
            <w:tcW w:w="1120" w:type="dxa"/>
            <w:tcBorders>
              <w:top w:val="nil"/>
              <w:left w:val="nil"/>
              <w:bottom w:val="nil"/>
              <w:right w:val="nil"/>
            </w:tcBorders>
            <w:noWrap/>
            <w:vAlign w:val="center"/>
          </w:tcPr>
          <w:p>
            <w:pPr>
              <w:widowControl/>
              <w:jc w:val="center"/>
              <w:rPr>
                <w:rFonts w:ascii="宋体" w:cs="宋体"/>
                <w:b/>
                <w:bCs/>
                <w:kern w:val="0"/>
                <w:sz w:val="18"/>
                <w:szCs w:val="18"/>
              </w:rPr>
            </w:pPr>
            <w:r>
              <w:rPr>
                <w:rFonts w:hint="eastAsia" w:ascii="宋体" w:hAnsi="宋体" w:cs="宋体"/>
                <w:b/>
                <w:bCs/>
                <w:kern w:val="0"/>
                <w:sz w:val="18"/>
                <w:szCs w:val="18"/>
              </w:rPr>
              <w:t>满意度指标</w:t>
            </w:r>
          </w:p>
        </w:tc>
        <w:tc>
          <w:tcPr>
            <w:tcW w:w="1836" w:type="dxa"/>
            <w:tcBorders>
              <w:top w:val="nil"/>
              <w:left w:val="nil"/>
              <w:bottom w:val="nil"/>
              <w:right w:val="nil"/>
            </w:tcBorders>
            <w:noWrap/>
            <w:vAlign w:val="center"/>
          </w:tcPr>
          <w:p>
            <w:pPr>
              <w:widowControl/>
              <w:jc w:val="left"/>
              <w:rPr>
                <w:rFonts w:ascii="宋体" w:cs="宋体"/>
                <w:kern w:val="0"/>
                <w:sz w:val="18"/>
                <w:szCs w:val="18"/>
              </w:rPr>
            </w:pPr>
            <w:r>
              <w:rPr>
                <w:rFonts w:hint="eastAsia" w:ascii="宋体" w:hAnsi="宋体" w:cs="宋体"/>
                <w:kern w:val="0"/>
                <w:sz w:val="18"/>
                <w:szCs w:val="18"/>
              </w:rPr>
              <w:t>服务对象满意度指标</w:t>
            </w:r>
          </w:p>
        </w:tc>
        <w:tc>
          <w:tcPr>
            <w:tcW w:w="2021" w:type="dxa"/>
            <w:tcBorders>
              <w:top w:val="nil"/>
              <w:left w:val="nil"/>
              <w:bottom w:val="nil"/>
              <w:right w:val="nil"/>
            </w:tcBorders>
            <w:vAlign w:val="center"/>
          </w:tcPr>
          <w:p>
            <w:pPr>
              <w:widowControl/>
              <w:jc w:val="left"/>
              <w:rPr>
                <w:rFonts w:ascii="宋体" w:cs="宋体"/>
                <w:kern w:val="0"/>
                <w:sz w:val="18"/>
                <w:szCs w:val="18"/>
              </w:rPr>
            </w:pPr>
            <w:r>
              <w:rPr>
                <w:rFonts w:hint="eastAsia" w:ascii="宋体" w:hAnsi="宋体" w:cs="宋体"/>
                <w:kern w:val="0"/>
                <w:sz w:val="18"/>
                <w:szCs w:val="18"/>
              </w:rPr>
              <w:t>服务对象满意度</w:t>
            </w:r>
          </w:p>
        </w:tc>
        <w:tc>
          <w:tcPr>
            <w:tcW w:w="2813" w:type="dxa"/>
            <w:tcBorders>
              <w:top w:val="nil"/>
              <w:left w:val="nil"/>
              <w:bottom w:val="nil"/>
              <w:right w:val="nil"/>
            </w:tcBorders>
            <w:vAlign w:val="center"/>
          </w:tcPr>
          <w:p>
            <w:pPr>
              <w:widowControl/>
              <w:jc w:val="left"/>
              <w:rPr>
                <w:rFonts w:ascii="宋体" w:cs="宋体"/>
                <w:kern w:val="0"/>
                <w:sz w:val="18"/>
                <w:szCs w:val="18"/>
              </w:rPr>
            </w:pPr>
            <w:r>
              <w:rPr>
                <w:rFonts w:hint="eastAsia" w:ascii="宋体" w:hAnsi="宋体" w:cs="宋体"/>
                <w:kern w:val="0"/>
                <w:sz w:val="18"/>
                <w:szCs w:val="18"/>
              </w:rPr>
              <w:t>受帮扶困难职工及劳模满意度</w:t>
            </w:r>
          </w:p>
        </w:tc>
        <w:tc>
          <w:tcPr>
            <w:tcW w:w="1450" w:type="dxa"/>
            <w:tcBorders>
              <w:top w:val="nil"/>
              <w:left w:val="nil"/>
              <w:bottom w:val="nil"/>
              <w:right w:val="nil"/>
            </w:tcBorders>
            <w:noWrap/>
            <w:vAlign w:val="center"/>
          </w:tcPr>
          <w:p>
            <w:pPr>
              <w:widowControl/>
              <w:ind w:right="540"/>
              <w:jc w:val="center"/>
              <w:rPr>
                <w:rFonts w:ascii="宋体" w:cs="宋体"/>
                <w:kern w:val="0"/>
                <w:sz w:val="18"/>
                <w:szCs w:val="18"/>
              </w:rPr>
            </w:pPr>
            <w:r>
              <w:rPr>
                <w:rFonts w:hint="eastAsia" w:ascii="宋体" w:cs="宋体"/>
                <w:kern w:val="0"/>
                <w:sz w:val="18"/>
                <w:szCs w:val="18"/>
              </w:rPr>
              <w:t>≥</w:t>
            </w:r>
            <w:r>
              <w:rPr>
                <w:rFonts w:ascii="宋体" w:cs="宋体"/>
                <w:kern w:val="0"/>
                <w:sz w:val="18"/>
                <w:szCs w:val="18"/>
              </w:rPr>
              <w:t>90%</w:t>
            </w:r>
          </w:p>
        </w:tc>
        <w:tc>
          <w:tcPr>
            <w:tcW w:w="3468" w:type="dxa"/>
            <w:tcBorders>
              <w:top w:val="nil"/>
              <w:left w:val="nil"/>
              <w:bottom w:val="nil"/>
              <w:right w:val="nil"/>
            </w:tcBorders>
            <w:vAlign w:val="center"/>
          </w:tcPr>
          <w:p>
            <w:pPr>
              <w:widowControl/>
              <w:jc w:val="lef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年度工作计划</w:t>
            </w:r>
          </w:p>
          <w:p>
            <w:pPr>
              <w:widowControl/>
              <w:jc w:val="left"/>
              <w:rPr>
                <w:rFonts w:ascii="宋体" w:cs="宋体"/>
                <w:kern w:val="0"/>
                <w:sz w:val="18"/>
                <w:szCs w:val="18"/>
              </w:rPr>
            </w:pPr>
          </w:p>
        </w:tc>
      </w:tr>
    </w:tbl>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方正仿宋_GBK" w:cs="Times New Roman"/>
          <w:sz w:val="32"/>
          <w:szCs w:val="24"/>
        </w:rPr>
      </w:pPr>
      <w:bookmarkStart w:id="2" w:name="_Toc471398468"/>
      <w:r>
        <w:rPr>
          <w:rFonts w:ascii="Times New Roman" w:hAnsi="Times New Roman" w:eastAsia="方正仿宋_GBK" w:cs="Times New Roman"/>
          <w:sz w:val="32"/>
          <w:szCs w:val="24"/>
        </w:rPr>
        <w:t xml:space="preserve"> 2021</w:t>
      </w:r>
      <w:r>
        <w:rPr>
          <w:rFonts w:hint="eastAsia" w:ascii="Times New Roman" w:hAnsi="Times New Roman" w:eastAsia="方正仿宋_GBK" w:cs="Times New Roman"/>
          <w:sz w:val="32"/>
          <w:szCs w:val="24"/>
        </w:rPr>
        <w:t>年，我单位安排政府采购预算</w:t>
      </w:r>
      <w:r>
        <w:rPr>
          <w:rFonts w:ascii="Times New Roman" w:hAnsi="Times New Roman" w:eastAsia="方正书宋_GBK" w:cs="Times New Roman"/>
          <w:b/>
          <w:sz w:val="32"/>
          <w:szCs w:val="32"/>
        </w:rPr>
        <w:t>6.2</w:t>
      </w:r>
      <w:r>
        <w:rPr>
          <w:rFonts w:hint="eastAsia" w:ascii="Times New Roman" w:hAnsi="Times New Roman" w:eastAsia="方正仿宋_GBK" w:cs="Times New Roman"/>
          <w:sz w:val="32"/>
          <w:szCs w:val="24"/>
        </w:rPr>
        <w:t>万元。具体内容见下表。</w:t>
      </w:r>
      <w:bookmarkEnd w:id="2"/>
    </w:p>
    <w:p>
      <w:pPr>
        <w:ind w:firstLine="640" w:firstLineChars="200"/>
        <w:jc w:val="center"/>
        <w:outlineLvl w:val="0"/>
        <w:rPr>
          <w:rFonts w:ascii="方正小标宋_GBK" w:eastAsia="方正小标宋_GBK"/>
          <w:sz w:val="32"/>
        </w:rPr>
      </w:pPr>
      <w:r>
        <w:rPr>
          <w:rFonts w:hint="eastAsia" w:ascii="方正小标宋_GBK" w:eastAsia="方正小标宋_GBK"/>
          <w:sz w:val="32"/>
        </w:rPr>
        <w:t>单位政府采购预算</w:t>
      </w:r>
    </w:p>
    <w:tbl>
      <w:tblPr>
        <w:tblStyle w:val="8"/>
        <w:tblW w:w="142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2"/>
        <w:gridCol w:w="1139"/>
        <w:gridCol w:w="1365"/>
        <w:gridCol w:w="1506"/>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415" w:type="dxa"/>
            <w:gridSpan w:val="7"/>
            <w:tcBorders>
              <w:top w:val="single" w:color="FFFFFF" w:sz="6" w:space="0"/>
              <w:left w:val="single" w:color="FFFFFF" w:sz="6" w:space="0"/>
              <w:right w:val="single" w:color="FFFFFF" w:sz="6" w:space="0"/>
            </w:tcBorders>
            <w:vAlign w:val="center"/>
          </w:tcPr>
          <w:p>
            <w:pPr>
              <w:ind w:firstLine="420" w:firstLineChars="200"/>
              <w:rPr>
                <w:rFonts w:ascii="Times New Roman" w:hAnsi="Times New Roman" w:eastAsia="方正仿宋_GBK" w:cs="Times New Roman"/>
                <w:b/>
                <w:sz w:val="32"/>
                <w:szCs w:val="32"/>
              </w:rPr>
            </w:pPr>
            <w:r>
              <w:rPr>
                <w:rFonts w:ascii="方正书宋_GBK" w:eastAsia="方正书宋_GBK"/>
                <w:b/>
              </w:rPr>
              <w:t>711001</w:t>
            </w:r>
            <w:r>
              <w:rPr>
                <w:rFonts w:hint="eastAsia" w:ascii="方正书宋_GBK" w:eastAsia="方正书宋_GBK"/>
                <w:b/>
              </w:rPr>
              <w:t>馆陶县总工会本级</w:t>
            </w:r>
          </w:p>
          <w:p>
            <w:pPr>
              <w:spacing w:line="300" w:lineRule="exact"/>
              <w:jc w:val="left"/>
              <w:rPr>
                <w:rFonts w:ascii="方正小标宋_GBK" w:eastAsia="方正小标宋_GBK"/>
                <w:sz w:val="24"/>
              </w:rPr>
            </w:pP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21"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365"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06"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82"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9"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365" w:type="dxa"/>
            <w:vMerge w:val="continue"/>
            <w:vAlign w:val="center"/>
          </w:tcPr>
          <w:p>
            <w:pPr>
              <w:spacing w:line="300" w:lineRule="exact"/>
              <w:jc w:val="left"/>
              <w:outlineLvl w:val="1"/>
              <w:rPr>
                <w:rFonts w:ascii="Times New Roman" w:eastAsia="方正仿宋_GBK"/>
                <w:sz w:val="28"/>
              </w:rPr>
            </w:pPr>
          </w:p>
        </w:tc>
        <w:tc>
          <w:tcPr>
            <w:tcW w:w="1506" w:type="dxa"/>
            <w:vMerge w:val="continue"/>
            <w:vAlign w:val="center"/>
          </w:tcPr>
          <w:p>
            <w:pPr>
              <w:spacing w:line="300" w:lineRule="exact"/>
              <w:jc w:val="left"/>
              <w:outlineLvl w:val="1"/>
              <w:rPr>
                <w:rFonts w:ascii="Times New Roman" w:eastAsia="方正仿宋_GBK"/>
                <w:sz w:val="28"/>
              </w:rPr>
            </w:pPr>
          </w:p>
        </w:tc>
        <w:tc>
          <w:tcPr>
            <w:tcW w:w="709" w:type="dxa"/>
            <w:vMerge w:val="continue"/>
            <w:vAlign w:val="center"/>
          </w:tcPr>
          <w:p>
            <w:pPr>
              <w:spacing w:line="300" w:lineRule="exact"/>
              <w:jc w:val="left"/>
              <w:outlineLvl w:val="1"/>
              <w:rPr>
                <w:rFonts w:ascii="Times New Roman" w:eastAsia="方正仿宋_GBK"/>
                <w:sz w:val="28"/>
              </w:rPr>
            </w:pPr>
          </w:p>
        </w:tc>
        <w:tc>
          <w:tcPr>
            <w:tcW w:w="907" w:type="dxa"/>
            <w:vMerge w:val="continue"/>
            <w:vAlign w:val="center"/>
          </w:tcPr>
          <w:p>
            <w:pPr>
              <w:spacing w:line="300" w:lineRule="exact"/>
              <w:jc w:val="left"/>
              <w:outlineLvl w:val="1"/>
              <w:rPr>
                <w:rFonts w:ascii="Times New Roman" w:eastAsia="方正仿宋_GBK"/>
                <w:sz w:val="28"/>
              </w:rPr>
            </w:pPr>
          </w:p>
        </w:tc>
        <w:tc>
          <w:tcPr>
            <w:tcW w:w="907" w:type="dxa"/>
            <w:vMerge w:val="continue"/>
            <w:vAlign w:val="center"/>
          </w:tcPr>
          <w:p>
            <w:pPr>
              <w:spacing w:line="300" w:lineRule="exact"/>
              <w:jc w:val="left"/>
              <w:outlineLvl w:val="1"/>
              <w:rPr>
                <w:rFonts w:ascii="Times New Roman" w:eastAsia="方正仿宋_GBK"/>
                <w:sz w:val="28"/>
              </w:rPr>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82" w:type="dxa"/>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9" w:type="dxa"/>
            <w:vAlign w:val="center"/>
          </w:tcPr>
          <w:p>
            <w:pPr>
              <w:spacing w:line="300" w:lineRule="exact"/>
              <w:jc w:val="right"/>
              <w:rPr>
                <w:rFonts w:ascii="方正书宋_GBK" w:eastAsia="方正书宋_GBK"/>
                <w:b/>
              </w:rPr>
            </w:pPr>
          </w:p>
        </w:tc>
        <w:tc>
          <w:tcPr>
            <w:tcW w:w="1365" w:type="dxa"/>
            <w:vAlign w:val="center"/>
          </w:tcPr>
          <w:p>
            <w:pPr>
              <w:spacing w:line="300" w:lineRule="exact"/>
              <w:jc w:val="left"/>
              <w:rPr>
                <w:rFonts w:ascii="方正书宋_GBK" w:eastAsia="方正书宋_GBK"/>
                <w:b/>
              </w:rPr>
            </w:pPr>
          </w:p>
        </w:tc>
        <w:tc>
          <w:tcPr>
            <w:tcW w:w="1506"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6.20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82"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9" w:type="dxa"/>
            <w:vAlign w:val="center"/>
          </w:tcPr>
          <w:p>
            <w:pPr>
              <w:spacing w:line="300" w:lineRule="exact"/>
              <w:jc w:val="right"/>
              <w:rPr>
                <w:rFonts w:ascii="方正书宋_GBK" w:eastAsia="方正书宋_GBK"/>
              </w:rPr>
            </w:pPr>
            <w:r>
              <w:rPr>
                <w:rFonts w:ascii="方正书宋_GBK" w:eastAsia="方正书宋_GBK"/>
              </w:rPr>
              <w:t>0.60</w:t>
            </w:r>
          </w:p>
        </w:tc>
        <w:tc>
          <w:tcPr>
            <w:tcW w:w="1365" w:type="dxa"/>
            <w:vAlign w:val="center"/>
          </w:tcPr>
          <w:p>
            <w:pPr>
              <w:spacing w:line="300" w:lineRule="exact"/>
              <w:jc w:val="left"/>
              <w:rPr>
                <w:rFonts w:ascii="方正书宋_GBK" w:eastAsia="方正书宋_GBK"/>
              </w:rPr>
            </w:pPr>
            <w:r>
              <w:rPr>
                <w:rFonts w:ascii="方正书宋_GBK" w:eastAsia="方正书宋_GBK"/>
              </w:rPr>
              <w:t>LED</w:t>
            </w:r>
            <w:r>
              <w:rPr>
                <w:rFonts w:hint="eastAsia" w:ascii="方正书宋_GBK" w:eastAsia="方正书宋_GBK"/>
              </w:rPr>
              <w:t>显示屏</w:t>
            </w:r>
          </w:p>
        </w:tc>
        <w:tc>
          <w:tcPr>
            <w:tcW w:w="1506" w:type="dxa"/>
            <w:vAlign w:val="center"/>
          </w:tcPr>
          <w:p>
            <w:pPr>
              <w:spacing w:line="300" w:lineRule="exact"/>
              <w:jc w:val="left"/>
              <w:rPr>
                <w:rFonts w:ascii="方正书宋_GBK" w:eastAsia="方正书宋_GBK"/>
              </w:rPr>
            </w:pPr>
            <w:r>
              <w:rPr>
                <w:rFonts w:ascii="方正书宋_GBK" w:eastAsia="方正书宋_GBK"/>
              </w:rPr>
              <w:t>A020207</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82"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9" w:type="dxa"/>
            <w:vAlign w:val="center"/>
          </w:tcPr>
          <w:p>
            <w:pPr>
              <w:spacing w:line="300" w:lineRule="exact"/>
              <w:jc w:val="right"/>
              <w:rPr>
                <w:rFonts w:ascii="方正书宋_GBK" w:eastAsia="方正书宋_GBK"/>
              </w:rPr>
            </w:pPr>
            <w:r>
              <w:rPr>
                <w:rFonts w:ascii="方正书宋_GBK" w:eastAsia="方正书宋_GBK"/>
              </w:rPr>
              <w:t>1.00</w:t>
            </w:r>
          </w:p>
        </w:tc>
        <w:tc>
          <w:tcPr>
            <w:tcW w:w="1365" w:type="dxa"/>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1506" w:type="dxa"/>
            <w:vAlign w:val="center"/>
          </w:tcPr>
          <w:p>
            <w:pPr>
              <w:spacing w:line="300" w:lineRule="exact"/>
              <w:jc w:val="left"/>
              <w:rPr>
                <w:rFonts w:ascii="方正书宋_GBK" w:eastAsia="方正书宋_GBK"/>
              </w:rPr>
            </w:pPr>
            <w:r>
              <w:rPr>
                <w:rFonts w:ascii="方正书宋_GBK" w:eastAsia="方正书宋_GBK"/>
              </w:rPr>
              <w:t>A02010104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2</w:t>
            </w:r>
          </w:p>
        </w:tc>
        <w:tc>
          <w:tcPr>
            <w:tcW w:w="907"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82"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9" w:type="dxa"/>
            <w:vAlign w:val="center"/>
          </w:tcPr>
          <w:p>
            <w:pPr>
              <w:spacing w:line="300" w:lineRule="exact"/>
              <w:jc w:val="right"/>
              <w:rPr>
                <w:rFonts w:ascii="方正书宋_GBK" w:eastAsia="方正书宋_GBK"/>
              </w:rPr>
            </w:pPr>
            <w:r>
              <w:rPr>
                <w:rFonts w:ascii="方正书宋_GBK" w:eastAsia="方正书宋_GBK"/>
              </w:rPr>
              <w:t>0.50</w:t>
            </w:r>
          </w:p>
        </w:tc>
        <w:tc>
          <w:tcPr>
            <w:tcW w:w="1365" w:type="dxa"/>
            <w:vAlign w:val="center"/>
          </w:tcPr>
          <w:p>
            <w:pPr>
              <w:spacing w:line="300" w:lineRule="exact"/>
              <w:jc w:val="left"/>
              <w:rPr>
                <w:rFonts w:ascii="方正书宋_GBK" w:eastAsia="方正书宋_GBK"/>
              </w:rPr>
            </w:pPr>
            <w:r>
              <w:rPr>
                <w:rFonts w:hint="eastAsia" w:ascii="方正书宋_GBK" w:eastAsia="方正书宋_GBK"/>
              </w:rPr>
              <w:t>会议室投影仪</w:t>
            </w:r>
          </w:p>
        </w:tc>
        <w:tc>
          <w:tcPr>
            <w:tcW w:w="1506" w:type="dxa"/>
            <w:vAlign w:val="center"/>
          </w:tcPr>
          <w:p>
            <w:pPr>
              <w:spacing w:line="300" w:lineRule="exact"/>
              <w:jc w:val="left"/>
              <w:rPr>
                <w:rFonts w:ascii="方正书宋_GBK" w:eastAsia="方正书宋_GBK"/>
              </w:rPr>
            </w:pPr>
            <w:r>
              <w:rPr>
                <w:rFonts w:ascii="方正书宋_GBK" w:eastAsia="方正书宋_GBK"/>
              </w:rPr>
              <w:t>A020204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82"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9" w:type="dxa"/>
            <w:vAlign w:val="center"/>
          </w:tcPr>
          <w:p>
            <w:pPr>
              <w:spacing w:line="300" w:lineRule="exact"/>
              <w:jc w:val="right"/>
              <w:rPr>
                <w:rFonts w:ascii="方正书宋_GBK" w:eastAsia="方正书宋_GBK"/>
              </w:rPr>
            </w:pPr>
            <w:r>
              <w:rPr>
                <w:rFonts w:ascii="方正书宋_GBK" w:eastAsia="方正书宋_GBK"/>
              </w:rPr>
              <w:t>0.50</w:t>
            </w:r>
          </w:p>
        </w:tc>
        <w:tc>
          <w:tcPr>
            <w:tcW w:w="1365" w:type="dxa"/>
            <w:vAlign w:val="center"/>
          </w:tcPr>
          <w:p>
            <w:pPr>
              <w:spacing w:line="300" w:lineRule="exact"/>
              <w:jc w:val="left"/>
              <w:rPr>
                <w:rFonts w:ascii="方正书宋_GBK" w:eastAsia="方正书宋_GBK"/>
              </w:rPr>
            </w:pPr>
            <w:r>
              <w:rPr>
                <w:rFonts w:hint="eastAsia" w:ascii="方正书宋_GBK" w:eastAsia="方正书宋_GBK"/>
              </w:rPr>
              <w:t>木制台、桌类</w:t>
            </w:r>
          </w:p>
        </w:tc>
        <w:tc>
          <w:tcPr>
            <w:tcW w:w="1506" w:type="dxa"/>
            <w:vAlign w:val="center"/>
          </w:tcPr>
          <w:p>
            <w:pPr>
              <w:spacing w:line="300" w:lineRule="exact"/>
              <w:jc w:val="left"/>
              <w:rPr>
                <w:rFonts w:ascii="方正书宋_GBK" w:eastAsia="方正书宋_GBK"/>
              </w:rPr>
            </w:pPr>
            <w:r>
              <w:rPr>
                <w:rFonts w:ascii="方正书宋_GBK" w:eastAsia="方正书宋_GBK"/>
              </w:rPr>
              <w:t>A060205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张</w:t>
            </w:r>
          </w:p>
        </w:tc>
        <w:tc>
          <w:tcPr>
            <w:tcW w:w="907" w:type="dxa"/>
            <w:vAlign w:val="center"/>
          </w:tcPr>
          <w:p>
            <w:pPr>
              <w:spacing w:line="300" w:lineRule="exact"/>
              <w:jc w:val="right"/>
              <w:rPr>
                <w:rFonts w:ascii="方正书宋_GBK" w:eastAsia="方正书宋_GBK"/>
              </w:rPr>
            </w:pPr>
            <w:r>
              <w:rPr>
                <w:rFonts w:ascii="方正书宋_GBK" w:eastAsia="方正书宋_GBK"/>
              </w:rPr>
              <w:t>5</w:t>
            </w:r>
          </w:p>
        </w:tc>
        <w:tc>
          <w:tcPr>
            <w:tcW w:w="907" w:type="dxa"/>
            <w:vAlign w:val="center"/>
          </w:tcPr>
          <w:p>
            <w:pPr>
              <w:spacing w:line="300" w:lineRule="exact"/>
              <w:jc w:val="right"/>
              <w:rPr>
                <w:rFonts w:ascii="方正书宋_GBK" w:eastAsia="方正书宋_GBK"/>
              </w:rPr>
            </w:pPr>
            <w:r>
              <w:rPr>
                <w:rFonts w:ascii="方正书宋_GBK" w:eastAsia="方正书宋_GBK"/>
              </w:rPr>
              <w:t>0.10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82"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9" w:type="dxa"/>
            <w:vAlign w:val="center"/>
          </w:tcPr>
          <w:p>
            <w:pPr>
              <w:spacing w:line="300" w:lineRule="exact"/>
              <w:jc w:val="right"/>
              <w:rPr>
                <w:rFonts w:ascii="方正书宋_GBK" w:eastAsia="方正书宋_GBK"/>
              </w:rPr>
            </w:pPr>
            <w:r>
              <w:rPr>
                <w:rFonts w:ascii="方正书宋_GBK" w:eastAsia="方正书宋_GBK"/>
              </w:rPr>
              <w:t>0.30</w:t>
            </w:r>
          </w:p>
        </w:tc>
        <w:tc>
          <w:tcPr>
            <w:tcW w:w="1365" w:type="dxa"/>
            <w:vAlign w:val="center"/>
          </w:tcPr>
          <w:p>
            <w:pPr>
              <w:spacing w:line="300" w:lineRule="exact"/>
              <w:jc w:val="left"/>
              <w:rPr>
                <w:rFonts w:ascii="方正书宋_GBK" w:eastAsia="方正书宋_GBK"/>
              </w:rPr>
            </w:pPr>
            <w:r>
              <w:rPr>
                <w:rFonts w:hint="eastAsia" w:ascii="方正书宋_GBK" w:eastAsia="方正书宋_GBK"/>
              </w:rPr>
              <w:t>木骨架为主的椅凳类</w:t>
            </w:r>
          </w:p>
        </w:tc>
        <w:tc>
          <w:tcPr>
            <w:tcW w:w="1506" w:type="dxa"/>
            <w:vAlign w:val="center"/>
          </w:tcPr>
          <w:p>
            <w:pPr>
              <w:spacing w:line="300" w:lineRule="exact"/>
              <w:jc w:val="left"/>
              <w:rPr>
                <w:rFonts w:ascii="方正书宋_GBK" w:eastAsia="方正书宋_GBK"/>
              </w:rPr>
            </w:pPr>
            <w:r>
              <w:rPr>
                <w:rFonts w:ascii="方正书宋_GBK" w:eastAsia="方正书宋_GBK"/>
              </w:rPr>
              <w:t>A060302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把</w:t>
            </w:r>
          </w:p>
        </w:tc>
        <w:tc>
          <w:tcPr>
            <w:tcW w:w="907" w:type="dxa"/>
            <w:vAlign w:val="center"/>
          </w:tcPr>
          <w:p>
            <w:pPr>
              <w:spacing w:line="300" w:lineRule="exact"/>
              <w:jc w:val="right"/>
              <w:rPr>
                <w:rFonts w:ascii="方正书宋_GBK" w:eastAsia="方正书宋_GBK"/>
              </w:rPr>
            </w:pPr>
            <w:r>
              <w:rPr>
                <w:rFonts w:ascii="方正书宋_GBK" w:eastAsia="方正书宋_GBK"/>
              </w:rPr>
              <w:t>20</w:t>
            </w:r>
          </w:p>
        </w:tc>
        <w:tc>
          <w:tcPr>
            <w:tcW w:w="907" w:type="dxa"/>
            <w:vAlign w:val="center"/>
          </w:tcPr>
          <w:p>
            <w:pPr>
              <w:spacing w:line="300" w:lineRule="exact"/>
              <w:jc w:val="right"/>
              <w:rPr>
                <w:rFonts w:ascii="方正书宋_GBK" w:eastAsia="方正书宋_GBK"/>
              </w:rPr>
            </w:pPr>
            <w:r>
              <w:rPr>
                <w:rFonts w:ascii="方正书宋_GBK" w:eastAsia="方正书宋_GBK"/>
              </w:rPr>
              <w:t>0.015</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82"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9" w:type="dxa"/>
            <w:vAlign w:val="center"/>
          </w:tcPr>
          <w:p>
            <w:pPr>
              <w:spacing w:line="300" w:lineRule="exact"/>
              <w:jc w:val="right"/>
              <w:rPr>
                <w:rFonts w:ascii="方正书宋_GBK" w:eastAsia="方正书宋_GBK"/>
              </w:rPr>
            </w:pPr>
            <w:r>
              <w:rPr>
                <w:rFonts w:ascii="方正书宋_GBK" w:eastAsia="方正书宋_GBK"/>
              </w:rPr>
              <w:t>0.30</w:t>
            </w:r>
          </w:p>
        </w:tc>
        <w:tc>
          <w:tcPr>
            <w:tcW w:w="1365" w:type="dxa"/>
            <w:vAlign w:val="center"/>
          </w:tcPr>
          <w:p>
            <w:pPr>
              <w:spacing w:line="300" w:lineRule="exact"/>
              <w:jc w:val="left"/>
              <w:rPr>
                <w:rFonts w:ascii="方正书宋_GBK" w:eastAsia="方正书宋_GBK"/>
              </w:rPr>
            </w:pPr>
            <w:r>
              <w:rPr>
                <w:rFonts w:hint="eastAsia" w:ascii="方正书宋_GBK" w:eastAsia="方正书宋_GBK"/>
              </w:rPr>
              <w:t>木骨架为主的椅凳类</w:t>
            </w:r>
          </w:p>
        </w:tc>
        <w:tc>
          <w:tcPr>
            <w:tcW w:w="1506" w:type="dxa"/>
            <w:vAlign w:val="center"/>
          </w:tcPr>
          <w:p>
            <w:pPr>
              <w:spacing w:line="300" w:lineRule="exact"/>
              <w:jc w:val="left"/>
              <w:rPr>
                <w:rFonts w:ascii="方正书宋_GBK" w:eastAsia="方正书宋_GBK"/>
              </w:rPr>
            </w:pPr>
            <w:r>
              <w:rPr>
                <w:rFonts w:ascii="方正书宋_GBK" w:eastAsia="方正书宋_GBK"/>
              </w:rPr>
              <w:t>A060302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把</w:t>
            </w:r>
          </w:p>
        </w:tc>
        <w:tc>
          <w:tcPr>
            <w:tcW w:w="907" w:type="dxa"/>
            <w:vAlign w:val="center"/>
          </w:tcPr>
          <w:p>
            <w:pPr>
              <w:spacing w:line="300" w:lineRule="exact"/>
              <w:jc w:val="right"/>
              <w:rPr>
                <w:rFonts w:ascii="方正书宋_GBK" w:eastAsia="方正书宋_GBK"/>
              </w:rPr>
            </w:pPr>
            <w:r>
              <w:rPr>
                <w:rFonts w:ascii="方正书宋_GBK" w:eastAsia="方正书宋_GBK"/>
              </w:rPr>
              <w:t>3</w:t>
            </w:r>
          </w:p>
        </w:tc>
        <w:tc>
          <w:tcPr>
            <w:tcW w:w="907" w:type="dxa"/>
            <w:vAlign w:val="center"/>
          </w:tcPr>
          <w:p>
            <w:pPr>
              <w:spacing w:line="300" w:lineRule="exact"/>
              <w:jc w:val="right"/>
              <w:rPr>
                <w:rFonts w:ascii="方正书宋_GBK" w:eastAsia="方正书宋_GBK"/>
              </w:rPr>
            </w:pPr>
            <w:r>
              <w:rPr>
                <w:rFonts w:ascii="方正书宋_GBK" w:eastAsia="方正书宋_GBK"/>
              </w:rPr>
              <w:t>0.10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82" w:type="dxa"/>
            <w:vAlign w:val="center"/>
          </w:tcPr>
          <w:p>
            <w:pPr>
              <w:spacing w:line="300" w:lineRule="exact"/>
              <w:jc w:val="left"/>
              <w:rPr>
                <w:rFonts w:ascii="方正书宋_GBK" w:eastAsia="方正书宋_GBK"/>
              </w:rPr>
            </w:pPr>
            <w:r>
              <w:rPr>
                <w:rFonts w:hint="eastAsia" w:ascii="方正书宋_GBK" w:eastAsia="方正书宋_GBK"/>
              </w:rPr>
              <w:t>办公用房修缮费</w:t>
            </w:r>
          </w:p>
        </w:tc>
        <w:tc>
          <w:tcPr>
            <w:tcW w:w="1139" w:type="dxa"/>
            <w:vAlign w:val="center"/>
          </w:tcPr>
          <w:p>
            <w:pPr>
              <w:spacing w:line="300" w:lineRule="exact"/>
              <w:jc w:val="right"/>
              <w:rPr>
                <w:rFonts w:ascii="方正书宋_GBK" w:eastAsia="方正书宋_GBK"/>
              </w:rPr>
            </w:pPr>
            <w:r>
              <w:rPr>
                <w:rFonts w:ascii="方正书宋_GBK" w:eastAsia="方正书宋_GBK"/>
              </w:rPr>
              <w:t>3.00</w:t>
            </w:r>
          </w:p>
        </w:tc>
        <w:tc>
          <w:tcPr>
            <w:tcW w:w="1365" w:type="dxa"/>
            <w:vAlign w:val="center"/>
          </w:tcPr>
          <w:p>
            <w:pPr>
              <w:spacing w:line="300" w:lineRule="exact"/>
              <w:jc w:val="left"/>
              <w:rPr>
                <w:rFonts w:ascii="方正书宋_GBK" w:eastAsia="方正书宋_GBK"/>
              </w:rPr>
            </w:pPr>
            <w:r>
              <w:rPr>
                <w:rFonts w:hint="eastAsia" w:ascii="方正书宋_GBK" w:eastAsia="方正书宋_GBK"/>
              </w:rPr>
              <w:t>物业管理服务</w:t>
            </w:r>
          </w:p>
        </w:tc>
        <w:tc>
          <w:tcPr>
            <w:tcW w:w="1506" w:type="dxa"/>
            <w:vAlign w:val="center"/>
          </w:tcPr>
          <w:p>
            <w:pPr>
              <w:spacing w:line="300" w:lineRule="exact"/>
              <w:jc w:val="left"/>
              <w:rPr>
                <w:rFonts w:ascii="方正书宋_GBK" w:eastAsia="方正书宋_GBK"/>
              </w:rPr>
            </w:pPr>
            <w:r>
              <w:rPr>
                <w:rFonts w:ascii="方正书宋_GBK" w:eastAsia="方正书宋_GBK"/>
              </w:rPr>
              <w:t>C1204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r>
    </w:tbl>
    <w:p>
      <w:pPr>
        <w:ind w:firstLine="640" w:firstLineChars="200"/>
        <w:jc w:val="center"/>
        <w:outlineLvl w:val="0"/>
        <w:rPr>
          <w:rFonts w:ascii="Times New Roman" w:hAnsi="宋体"/>
          <w:sz w:val="32"/>
        </w:rPr>
        <w:sectPr>
          <w:footerReference r:id="rId3" w:type="default"/>
          <w:pgSz w:w="16839" w:h="11907" w:orient="landscape"/>
          <w:pgMar w:top="1304" w:right="1985" w:bottom="1304" w:left="1134" w:header="851" w:footer="992" w:gutter="0"/>
          <w:cols w:space="720" w:num="1"/>
          <w:docGrid w:type="linesAndChars" w:linePitch="312" w:charSpace="0"/>
        </w:sectPr>
      </w:pPr>
      <w:r>
        <w:rPr>
          <w:rFonts w:ascii="方正小标宋_GBK" w:eastAsia="方正小标宋_GBK"/>
          <w:sz w:val="32"/>
        </w:rPr>
        <w:fldChar w:fldCharType="begin"/>
      </w:r>
      <w:r>
        <w:rPr>
          <w:rFonts w:ascii="方正小标宋_GBK" w:eastAsia="方正小标宋_GBK"/>
          <w:sz w:val="32"/>
        </w:rPr>
        <w:instrText xml:space="preserve">tc "</w:instrText>
      </w:r>
      <w:bookmarkStart w:id="3" w:name="_Toc28848395"/>
      <w:r>
        <w:rPr>
          <w:rFonts w:hint="eastAsia" w:ascii="方正小标宋_GBK" w:eastAsia="方正小标宋_GBK"/>
          <w:sz w:val="32"/>
        </w:rPr>
        <w:instrText xml:space="preserve">部门政府采购预算</w:instrText>
      </w:r>
      <w:bookmarkEnd w:id="3"/>
      <w:r>
        <w:rPr>
          <w:rFonts w:ascii="方正小标宋_GBK" w:eastAsia="方正小标宋_GBK"/>
          <w:sz w:val="32"/>
        </w:rPr>
        <w:instrText xml:space="preserve">" \f A \l 000000001</w:instrText>
      </w:r>
      <w:r>
        <w:rPr>
          <w:rFonts w:ascii="方正小标宋_GBK" w:eastAsia="方正小标宋_GBK"/>
          <w:sz w:val="32"/>
        </w:rPr>
        <w:fldChar w:fldCharType="end"/>
      </w:r>
    </w:p>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馆陶县总工会本级</w:t>
      </w:r>
      <w:r>
        <w:rPr>
          <w:rFonts w:ascii="Times New Roman" w:hAnsi="Times New Roman" w:eastAsia="方正仿宋_GBK" w:cs="Times New Roman"/>
          <w:color w:val="000000"/>
          <w:sz w:val="32"/>
          <w:szCs w:val="32"/>
        </w:rPr>
        <w:t>2020</w:t>
      </w:r>
      <w:r>
        <w:rPr>
          <w:rFonts w:hint="eastAsia" w:ascii="Times New Roman" w:hAnsi="Times New Roman" w:eastAsia="方正仿宋_GBK" w:cs="Times New Roman"/>
          <w:color w:val="000000"/>
          <w:sz w:val="32"/>
          <w:szCs w:val="32"/>
        </w:rPr>
        <w:t>年末工会固定资产金额为</w:t>
      </w:r>
      <w:r>
        <w:rPr>
          <w:rFonts w:ascii="Times New Roman" w:hAnsi="Times New Roman" w:eastAsia="方正仿宋_GBK" w:cs="Times New Roman"/>
          <w:color w:val="000000"/>
          <w:sz w:val="32"/>
          <w:szCs w:val="32"/>
        </w:rPr>
        <w:t>261.57</w:t>
      </w:r>
      <w:r>
        <w:rPr>
          <w:rFonts w:hint="eastAsia" w:ascii="Times New Roman" w:hAnsi="Times New Roman" w:eastAsia="方正仿宋_GBK" w:cs="Times New Roman"/>
          <w:color w:val="000000"/>
          <w:sz w:val="32"/>
          <w:szCs w:val="32"/>
        </w:rPr>
        <w:t>万元（详见下表），本年度各单位（处室）拟购置固定资产总额为</w:t>
      </w:r>
      <w:r>
        <w:rPr>
          <w:rFonts w:ascii="Times New Roman" w:hAnsi="Times New Roman" w:eastAsia="方正仿宋_GBK" w:cs="Times New Roman"/>
          <w:color w:val="000000"/>
          <w:sz w:val="32"/>
          <w:szCs w:val="32"/>
        </w:rPr>
        <w:t>3.2</w:t>
      </w:r>
      <w:r>
        <w:rPr>
          <w:rFonts w:hint="eastAsia" w:ascii="Times New Roman" w:hAnsi="Times New Roman" w:eastAsia="方正仿宋_GBK" w:cs="Times New Roman"/>
          <w:color w:val="000000"/>
          <w:sz w:val="32"/>
          <w:szCs w:val="32"/>
        </w:rPr>
        <w:t>万元，主要为计算机、办公家具等，已列入政府采购预算表（详见政府采购预算表）。</w:t>
      </w: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宋体"/>
                <w:b/>
                <w:bCs/>
                <w:kern w:val="0"/>
                <w:sz w:val="32"/>
                <w:szCs w:val="32"/>
              </w:rPr>
            </w:pPr>
            <w:r>
              <w:rPr>
                <w:rFonts w:hint="eastAsia" w:ascii="宋体" w:hAnsi="宋体" w:cs="宋体"/>
                <w:b/>
                <w:bCs/>
                <w:kern w:val="0"/>
                <w:sz w:val="32"/>
                <w:szCs w:val="32"/>
              </w:rPr>
              <w:t>馆陶县总工会固定资产占用情况表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方正仿宋_GBK" w:cs="Times New Roman"/>
                <w:kern w:val="0"/>
                <w:sz w:val="22"/>
              </w:rPr>
              <w:t>编制部门：馆陶县总工会本级</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截止时间：</w:t>
            </w:r>
            <w:r>
              <w:rPr>
                <w:rFonts w:ascii="Times New Roman" w:hAnsi="Times New Roman" w:eastAsia="方正仿宋_GBK" w:cs="Times New Roman"/>
                <w:kern w:val="0"/>
                <w:sz w:val="22"/>
              </w:rPr>
              <w:t>2020</w:t>
            </w:r>
            <w:r>
              <w:rPr>
                <w:rFonts w:hint="eastAsia" w:ascii="Times New Roman" w:hAnsi="Times New Roman" w:eastAsia="方正仿宋_GBK" w:cs="Times New Roman"/>
                <w:kern w:val="0"/>
                <w:sz w:val="22"/>
              </w:rPr>
              <w:t>年</w:t>
            </w:r>
            <w:r>
              <w:rPr>
                <w:rFonts w:ascii="Times New Roman" w:hAnsi="Times New Roman" w:eastAsia="方正仿宋_GBK" w:cs="Times New Roman"/>
                <w:kern w:val="0"/>
                <w:sz w:val="22"/>
              </w:rPr>
              <w:t>12</w:t>
            </w:r>
            <w:r>
              <w:rPr>
                <w:rFonts w:hint="eastAsia" w:ascii="Times New Roman" w:hAnsi="Times New Roman" w:eastAsia="方正仿宋_GBK" w:cs="Times New Roman"/>
                <w:kern w:val="0"/>
                <w:sz w:val="22"/>
              </w:rPr>
              <w:t>月</w:t>
            </w:r>
            <w:r>
              <w:rPr>
                <w:rFonts w:ascii="Times New Roman" w:hAnsi="Times New Roman" w:eastAsia="方正仿宋_GBK" w:cs="Times New Roman"/>
                <w:kern w:val="0"/>
                <w:sz w:val="22"/>
              </w:rPr>
              <w:t>31</w:t>
            </w:r>
            <w:r>
              <w:rPr>
                <w:rFonts w:hint="eastAsia" w:ascii="Times New Roman" w:hAnsi="Times New Roman" w:eastAsia="方正仿宋_GBK" w:cs="Times New Roman"/>
                <w:kern w:val="0"/>
                <w:sz w:val="22"/>
              </w:rPr>
              <w:t>日</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方正仿宋_GBK"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color w:val="FF0000"/>
                <w:kern w:val="0"/>
                <w:sz w:val="22"/>
              </w:rPr>
            </w:pPr>
            <w:r>
              <w:rPr>
                <w:rFonts w:ascii="Times New Roman" w:hAnsi="Times New Roman" w:eastAsia="方正仿宋_GBK" w:cs="Times New Roman"/>
                <w:color w:val="000000"/>
                <w:kern w:val="0"/>
                <w:sz w:val="22"/>
              </w:rPr>
              <w:t>261.57</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1</w:t>
            </w:r>
            <w:r>
              <w:rPr>
                <w:rFonts w:hint="eastAsia" w:ascii="Times New Roman" w:hAnsi="Times New Roman" w:eastAsia="方正仿宋_GBK" w:cs="Times New Roman"/>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1475</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r>
              <w:rPr>
                <w:rFonts w:ascii="Times New Roman" w:hAnsi="Times New Roman" w:eastAsia="方正仿宋_GBK" w:cs="Times New Roman"/>
                <w:kern w:val="0"/>
                <w:sz w:val="22"/>
              </w:rPr>
              <w:t>125.00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方正仿宋_GBK"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613</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r>
              <w:rPr>
                <w:rFonts w:ascii="Times New Roman" w:hAnsi="Times New Roman" w:eastAsia="方正仿宋_GBK" w:cs="Times New Roman"/>
                <w:kern w:val="0"/>
                <w:sz w:val="22"/>
              </w:rPr>
              <w:t>16.00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2</w:t>
            </w:r>
            <w:r>
              <w:rPr>
                <w:rFonts w:hint="eastAsia" w:ascii="Times New Roman" w:hAnsi="Times New Roman" w:eastAsia="方正仿宋_GBK" w:cs="Times New Roman"/>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r>
              <w:rPr>
                <w:rFonts w:ascii="Times New Roman" w:hAnsi="Times New Roman" w:eastAsia="方正仿宋_GBK" w:cs="Times New Roman"/>
                <w:kern w:val="0"/>
                <w:sz w:val="22"/>
              </w:rPr>
              <w:t>——</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3</w:t>
            </w:r>
            <w:r>
              <w:rPr>
                <w:rFonts w:hint="eastAsia" w:ascii="Times New Roman" w:hAnsi="Times New Roman" w:eastAsia="方正仿宋_GBK" w:cs="Times New Roman"/>
                <w:kern w:val="0"/>
                <w:sz w:val="22"/>
              </w:rPr>
              <w:t>、单价在</w:t>
            </w:r>
            <w:r>
              <w:rPr>
                <w:rFonts w:ascii="Times New Roman" w:hAnsi="Times New Roman" w:eastAsia="方正仿宋_GBK" w:cs="Times New Roman"/>
                <w:kern w:val="0"/>
                <w:sz w:val="22"/>
              </w:rPr>
              <w:t>20</w:t>
            </w:r>
            <w:r>
              <w:rPr>
                <w:rFonts w:hint="eastAsia" w:ascii="Times New Roman" w:hAnsi="Times New Roman" w:eastAsia="方正仿宋_GBK" w:cs="Times New Roman"/>
                <w:kern w:val="0"/>
                <w:sz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r>
              <w:rPr>
                <w:rFonts w:ascii="Times New Roman" w:hAnsi="Times New Roman" w:eastAsia="方正仿宋_GBK" w:cs="Times New Roman"/>
                <w:kern w:val="0"/>
                <w:sz w:val="22"/>
              </w:rPr>
              <w:t>——</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4</w:t>
            </w:r>
            <w:r>
              <w:rPr>
                <w:rFonts w:hint="eastAsia" w:ascii="Times New Roman" w:hAnsi="Times New Roman" w:eastAsia="方正仿宋_GBK" w:cs="Times New Roman"/>
                <w:kern w:val="0"/>
                <w:sz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r>
              <w:rPr>
                <w:rFonts w:ascii="Times New Roman" w:hAnsi="Times New Roman" w:eastAsia="方正仿宋_GBK" w:cs="Times New Roman"/>
                <w:kern w:val="0"/>
                <w:sz w:val="22"/>
              </w:rPr>
              <w:t>——</w:t>
            </w:r>
          </w:p>
        </w:tc>
      </w:tr>
    </w:tbl>
    <w:p>
      <w:pPr>
        <w:autoSpaceDE w:val="0"/>
        <w:autoSpaceDN w:val="0"/>
        <w:adjustRightInd w:val="0"/>
        <w:ind w:firstLine="640" w:firstLineChars="200"/>
        <w:jc w:val="left"/>
        <w:rPr>
          <w:rFonts w:ascii="黑体" w:hAnsi="黑体" w:eastAsia="黑体" w:cs="Times New Roman"/>
          <w:sz w:val="32"/>
          <w:szCs w:val="32"/>
        </w:rPr>
      </w:pPr>
      <w:r>
        <w:rPr>
          <w:rFonts w:ascii="黑体" w:hAnsi="黑体" w:eastAsia="黑体" w:cs="Times New Roman"/>
          <w:sz w:val="32"/>
          <w:szCs w:val="32"/>
        </w:rPr>
        <w:t xml:space="preserve">             </w:t>
      </w:r>
    </w:p>
    <w:p>
      <w:pPr>
        <w:autoSpaceDE w:val="0"/>
        <w:autoSpaceDN w:val="0"/>
        <w:adjustRightInd w:val="0"/>
        <w:ind w:firstLine="640" w:firstLineChars="200"/>
        <w:jc w:val="left"/>
        <w:rPr>
          <w:rFonts w:ascii="黑体" w:hAnsi="黑体" w:eastAsia="黑体" w:cs="Times New Roman"/>
          <w:sz w:val="32"/>
          <w:szCs w:val="32"/>
        </w:rPr>
      </w:pPr>
      <w:r>
        <w:rPr>
          <w:rFonts w:ascii="黑体" w:hAnsi="黑体" w:eastAsia="黑体" w:cs="Times New Roman"/>
          <w:sz w:val="32"/>
          <w:szCs w:val="32"/>
        </w:rPr>
        <w:t xml:space="preserve"> </w:t>
      </w:r>
      <w:r>
        <w:rPr>
          <w:rFonts w:hint="eastAsia" w:ascii="黑体" w:hAnsi="黑体" w:eastAsia="黑体" w:cs="Times New Roman"/>
          <w:sz w:val="32"/>
          <w:szCs w:val="32"/>
        </w:rPr>
        <w:t>八、名词解释</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、一般公共预算拨款收入：指省级财政当年拨付的资金。</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、事业收入：指事业单位开展专业业务活动及辅助活动所取得的收入。</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、其他收入：指除“一般公共预算拨款收入”、“事业收入”等以外的收入。主要是按规定动用的租房收入、存款利息收入等。</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、基本支出：指为保障机构正常运转、完成日常工作任务而发生的人员支出和公用支出。</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、项目支出：指在基本支出之外为完成特定行政任务和事业发展目标所发生的支出。</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、上缴上级支出：指下级单位上缴上级的支出。</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w:t>
      </w:r>
      <w:r>
        <w:rPr>
          <w:rFonts w:hint="eastAsia" w:ascii="Times New Roman" w:hAnsi="Times New Roman" w:eastAsia="方正仿宋_GBK" w:cs="Times New Roman"/>
          <w:sz w:val="32"/>
          <w:szCs w:val="32"/>
        </w:rPr>
        <w:t>、“三公”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w:t>
      </w:r>
      <w:r>
        <w:rPr>
          <w:rFonts w:hint="eastAsia" w:ascii="Times New Roman" w:hAnsi="Times New Roman" w:eastAsia="方正仿宋_GBK" w:cs="Times New Roman"/>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9</w:t>
      </w:r>
      <w:r>
        <w:rPr>
          <w:rFonts w:hint="eastAsia" w:ascii="Times New Roman" w:hAnsi="Times New Roman" w:eastAsia="方正仿宋_GBK" w:cs="Times New Roman"/>
          <w:sz w:val="32"/>
          <w:szCs w:val="32"/>
        </w:rPr>
        <w:t>、上年结转：指以前年度尚未完成、结转到本年仍按原规定用途继续使用的资金。</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rPr>
        <w:t>、事业单位经营支出：指事业单位在专业业务活动及其辅助活动之外开展非独立核算经营活动发生的支出。</w:t>
      </w:r>
    </w:p>
    <w:p>
      <w:pPr>
        <w:ind w:firstLine="640"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我部门无其他需要说明的事项。</w:t>
      </w:r>
      <w:bookmarkEnd w:id="1"/>
    </w:p>
    <w:sectPr>
      <w:footerReference r:id="rId4" w:type="default"/>
      <w:pgSz w:w="16839" w:h="11907" w:orient="landscape"/>
      <w:pgMar w:top="1304" w:right="1985" w:bottom="130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宋体"/>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宋体-方正超大字符集">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8"/>
      </w:rPr>
    </w:pPr>
    <w:r>
      <w:rPr>
        <w:rStyle w:val="18"/>
      </w:rPr>
      <w:fldChar w:fldCharType="begin"/>
    </w:r>
    <w:r>
      <w:rPr>
        <w:rStyle w:val="18"/>
      </w:rPr>
      <w:instrText xml:space="preserve">PAGE  </w:instrText>
    </w:r>
    <w:r>
      <w:rPr>
        <w:rStyle w:val="18"/>
      </w:rPr>
      <w:fldChar w:fldCharType="separate"/>
    </w:r>
    <w:r>
      <w:rPr>
        <w:rStyle w:val="18"/>
      </w:rPr>
      <w:t>18</w:t>
    </w:r>
    <w:r>
      <w:rPr>
        <w:rStyle w:val="1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8"/>
      </w:rPr>
    </w:pPr>
    <w:r>
      <w:rPr>
        <w:rStyle w:val="18"/>
      </w:rPr>
      <w:fldChar w:fldCharType="begin"/>
    </w:r>
    <w:r>
      <w:rPr>
        <w:rStyle w:val="18"/>
      </w:rPr>
      <w:instrText xml:space="preserve">PAGE  </w:instrText>
    </w:r>
    <w:r>
      <w:rPr>
        <w:rStyle w:val="18"/>
      </w:rPr>
      <w:fldChar w:fldCharType="separate"/>
    </w:r>
    <w:r>
      <w:rPr>
        <w:rStyle w:val="18"/>
      </w:rPr>
      <w:t>21</w:t>
    </w:r>
    <w:r>
      <w:rPr>
        <w:rStyle w:val="18"/>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ZlMDQzZjY2MjFlMGE0ZDYwZDc4NjBjNTBkNGEwNTEifQ=="/>
  </w:docVars>
  <w:rsids>
    <w:rsidRoot w:val="00EE71BA"/>
    <w:rsid w:val="00016EFD"/>
    <w:rsid w:val="00035AAA"/>
    <w:rsid w:val="0005469B"/>
    <w:rsid w:val="00056EE9"/>
    <w:rsid w:val="00067C20"/>
    <w:rsid w:val="000C7140"/>
    <w:rsid w:val="000E5766"/>
    <w:rsid w:val="001823A4"/>
    <w:rsid w:val="00187190"/>
    <w:rsid w:val="001D2A09"/>
    <w:rsid w:val="002026D8"/>
    <w:rsid w:val="0020371C"/>
    <w:rsid w:val="00233B95"/>
    <w:rsid w:val="002550D3"/>
    <w:rsid w:val="0028488A"/>
    <w:rsid w:val="00291A78"/>
    <w:rsid w:val="002968B5"/>
    <w:rsid w:val="002A543E"/>
    <w:rsid w:val="002B0772"/>
    <w:rsid w:val="002C0A7B"/>
    <w:rsid w:val="002C1DDE"/>
    <w:rsid w:val="002F5190"/>
    <w:rsid w:val="00323B29"/>
    <w:rsid w:val="00325297"/>
    <w:rsid w:val="00357D13"/>
    <w:rsid w:val="00382907"/>
    <w:rsid w:val="0039059E"/>
    <w:rsid w:val="003D158A"/>
    <w:rsid w:val="003F41B2"/>
    <w:rsid w:val="00430E17"/>
    <w:rsid w:val="0044242C"/>
    <w:rsid w:val="004927C0"/>
    <w:rsid w:val="004A5241"/>
    <w:rsid w:val="004F45F6"/>
    <w:rsid w:val="004F5749"/>
    <w:rsid w:val="00510F89"/>
    <w:rsid w:val="00531F99"/>
    <w:rsid w:val="005466B4"/>
    <w:rsid w:val="00550780"/>
    <w:rsid w:val="00595DE8"/>
    <w:rsid w:val="005B33E8"/>
    <w:rsid w:val="005D2178"/>
    <w:rsid w:val="005E5CA8"/>
    <w:rsid w:val="006136B9"/>
    <w:rsid w:val="0062527B"/>
    <w:rsid w:val="0064768F"/>
    <w:rsid w:val="00657156"/>
    <w:rsid w:val="006706F3"/>
    <w:rsid w:val="00677D01"/>
    <w:rsid w:val="00690941"/>
    <w:rsid w:val="00695386"/>
    <w:rsid w:val="006E6C4E"/>
    <w:rsid w:val="00731A82"/>
    <w:rsid w:val="00770221"/>
    <w:rsid w:val="00770609"/>
    <w:rsid w:val="007A4DF7"/>
    <w:rsid w:val="007A5A1E"/>
    <w:rsid w:val="007C1BDA"/>
    <w:rsid w:val="007C5D8E"/>
    <w:rsid w:val="007F0341"/>
    <w:rsid w:val="008377AE"/>
    <w:rsid w:val="00855F80"/>
    <w:rsid w:val="008817BD"/>
    <w:rsid w:val="008B4BB0"/>
    <w:rsid w:val="008D42BA"/>
    <w:rsid w:val="009045A8"/>
    <w:rsid w:val="0091720F"/>
    <w:rsid w:val="00921B8C"/>
    <w:rsid w:val="00944A68"/>
    <w:rsid w:val="00944B62"/>
    <w:rsid w:val="009479F2"/>
    <w:rsid w:val="00985C1A"/>
    <w:rsid w:val="00993335"/>
    <w:rsid w:val="00993640"/>
    <w:rsid w:val="00996D6E"/>
    <w:rsid w:val="009A51E4"/>
    <w:rsid w:val="009A521C"/>
    <w:rsid w:val="009A5DE0"/>
    <w:rsid w:val="009B0079"/>
    <w:rsid w:val="009C2CE3"/>
    <w:rsid w:val="009C733B"/>
    <w:rsid w:val="009F4000"/>
    <w:rsid w:val="009F7D83"/>
    <w:rsid w:val="00A02680"/>
    <w:rsid w:val="00A231C3"/>
    <w:rsid w:val="00A40097"/>
    <w:rsid w:val="00A43681"/>
    <w:rsid w:val="00A50B67"/>
    <w:rsid w:val="00A52CB5"/>
    <w:rsid w:val="00A7647F"/>
    <w:rsid w:val="00A80D8A"/>
    <w:rsid w:val="00AA1E13"/>
    <w:rsid w:val="00AA524D"/>
    <w:rsid w:val="00AB04B5"/>
    <w:rsid w:val="00AC2BAA"/>
    <w:rsid w:val="00AC6270"/>
    <w:rsid w:val="00AD6690"/>
    <w:rsid w:val="00AF6F7B"/>
    <w:rsid w:val="00B27419"/>
    <w:rsid w:val="00B53B89"/>
    <w:rsid w:val="00B74DED"/>
    <w:rsid w:val="00B76ED5"/>
    <w:rsid w:val="00B87775"/>
    <w:rsid w:val="00BC5B6F"/>
    <w:rsid w:val="00BD0C6F"/>
    <w:rsid w:val="00BE3AFB"/>
    <w:rsid w:val="00BF2D22"/>
    <w:rsid w:val="00BF5EE2"/>
    <w:rsid w:val="00C02C3F"/>
    <w:rsid w:val="00C33443"/>
    <w:rsid w:val="00C620F4"/>
    <w:rsid w:val="00C75D07"/>
    <w:rsid w:val="00C87380"/>
    <w:rsid w:val="00CA7EE2"/>
    <w:rsid w:val="00CC4976"/>
    <w:rsid w:val="00CC7B95"/>
    <w:rsid w:val="00CE5E08"/>
    <w:rsid w:val="00CE72F8"/>
    <w:rsid w:val="00D553DE"/>
    <w:rsid w:val="00D607DA"/>
    <w:rsid w:val="00D64ED7"/>
    <w:rsid w:val="00D73160"/>
    <w:rsid w:val="00D87D95"/>
    <w:rsid w:val="00D94379"/>
    <w:rsid w:val="00D94FA0"/>
    <w:rsid w:val="00D95514"/>
    <w:rsid w:val="00DC6EE5"/>
    <w:rsid w:val="00E12502"/>
    <w:rsid w:val="00E176FD"/>
    <w:rsid w:val="00E67355"/>
    <w:rsid w:val="00E72746"/>
    <w:rsid w:val="00EC64C7"/>
    <w:rsid w:val="00ED2F18"/>
    <w:rsid w:val="00EE71BA"/>
    <w:rsid w:val="00F271A1"/>
    <w:rsid w:val="00F463F4"/>
    <w:rsid w:val="00F46D45"/>
    <w:rsid w:val="00F558A5"/>
    <w:rsid w:val="00F70CB5"/>
    <w:rsid w:val="00F75B40"/>
    <w:rsid w:val="00F867E4"/>
    <w:rsid w:val="00F86F7E"/>
    <w:rsid w:val="00F87F82"/>
    <w:rsid w:val="00F95125"/>
    <w:rsid w:val="00F956B7"/>
    <w:rsid w:val="00FC6D2F"/>
    <w:rsid w:val="00FE2A11"/>
    <w:rsid w:val="00FE678A"/>
    <w:rsid w:val="010462FA"/>
    <w:rsid w:val="21673D7D"/>
    <w:rsid w:val="2F8B690A"/>
    <w:rsid w:val="31A95643"/>
    <w:rsid w:val="3BD2628E"/>
    <w:rsid w:val="3CFC2F36"/>
    <w:rsid w:val="405467A7"/>
    <w:rsid w:val="466B0D77"/>
    <w:rsid w:val="4B9B6047"/>
    <w:rsid w:val="56D24982"/>
    <w:rsid w:val="57254706"/>
    <w:rsid w:val="68156441"/>
    <w:rsid w:val="69657C67"/>
    <w:rsid w:val="7C7C49B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qFormat="1" w:unhideWhenUsed="0" w:uiPriority="39"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5"/>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qFormat/>
    <w:uiPriority w:val="99"/>
    <w:rPr>
      <w:rFonts w:ascii="Times New Roman" w:hAnsi="Times New Roman" w:cs="Times New Roman"/>
      <w:szCs w:val="24"/>
    </w:rPr>
  </w:style>
  <w:style w:type="paragraph" w:styleId="5">
    <w:name w:val="toc 4"/>
    <w:basedOn w:val="1"/>
    <w:next w:val="1"/>
    <w:qFormat/>
    <w:locked/>
    <w:uiPriority w:val="39"/>
    <w:pPr>
      <w:ind w:left="1260" w:leftChars="600"/>
    </w:pPr>
    <w:rPr>
      <w:rFonts w:cs="Times New Roman"/>
    </w:rPr>
  </w:style>
  <w:style w:type="paragraph" w:styleId="6">
    <w:name w:val="footnote text"/>
    <w:basedOn w:val="1"/>
    <w:link w:val="16"/>
    <w:uiPriority w:val="99"/>
    <w:pPr>
      <w:snapToGrid w:val="0"/>
      <w:jc w:val="left"/>
    </w:pPr>
    <w:rPr>
      <w:sz w:val="18"/>
      <w:szCs w:val="18"/>
    </w:rPr>
  </w:style>
  <w:style w:type="paragraph" w:styleId="7">
    <w:name w:val="toc 2"/>
    <w:basedOn w:val="1"/>
    <w:next w:val="1"/>
    <w:qFormat/>
    <w:uiPriority w:val="99"/>
    <w:pPr>
      <w:ind w:left="420" w:leftChars="200"/>
    </w:pPr>
    <w:rPr>
      <w:rFonts w:ascii="Times New Roman" w:hAnsi="Times New Roman" w:cs="Times New Roman"/>
      <w:szCs w:val="24"/>
    </w:rPr>
  </w:style>
  <w:style w:type="table" w:styleId="9">
    <w:name w:val="Table Grid"/>
    <w:basedOn w:val="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character" w:styleId="12">
    <w:name w:val="Hyperlink"/>
    <w:qFormat/>
    <w:uiPriority w:val="99"/>
    <w:rPr>
      <w:color w:val="0000FF"/>
      <w:u w:val="single"/>
    </w:rPr>
  </w:style>
  <w:style w:type="character" w:styleId="13">
    <w:name w:val="footnote reference"/>
    <w:basedOn w:val="10"/>
    <w:qFormat/>
    <w:uiPriority w:val="99"/>
    <w:rPr>
      <w:rFonts w:cs="Times New Roman"/>
      <w:vertAlign w:val="superscript"/>
    </w:rPr>
  </w:style>
  <w:style w:type="character" w:customStyle="1" w:styleId="14">
    <w:name w:val="页脚 Char"/>
    <w:basedOn w:val="10"/>
    <w:link w:val="2"/>
    <w:semiHidden/>
    <w:qFormat/>
    <w:locked/>
    <w:uiPriority w:val="99"/>
    <w:rPr>
      <w:rFonts w:ascii="Times New Roman" w:hAnsi="Times New Roman" w:eastAsia="宋体" w:cs="Times New Roman"/>
      <w:sz w:val="18"/>
    </w:rPr>
  </w:style>
  <w:style w:type="character" w:customStyle="1" w:styleId="15">
    <w:name w:val="页眉 Char"/>
    <w:basedOn w:val="10"/>
    <w:link w:val="3"/>
    <w:semiHidden/>
    <w:qFormat/>
    <w:locked/>
    <w:uiPriority w:val="99"/>
    <w:rPr>
      <w:rFonts w:ascii="Times New Roman" w:hAnsi="Times New Roman" w:eastAsia="宋体" w:cs="Times New Roman"/>
      <w:sz w:val="18"/>
    </w:rPr>
  </w:style>
  <w:style w:type="character" w:customStyle="1" w:styleId="16">
    <w:name w:val="脚注文本 Char"/>
    <w:basedOn w:val="10"/>
    <w:link w:val="6"/>
    <w:semiHidden/>
    <w:locked/>
    <w:uiPriority w:val="99"/>
    <w:rPr>
      <w:rFonts w:ascii="Calibri" w:hAnsi="Calibri" w:cs="黑体"/>
      <w:sz w:val="18"/>
      <w:szCs w:val="18"/>
    </w:rPr>
  </w:style>
  <w:style w:type="paragraph" w:customStyle="1" w:styleId="17">
    <w:name w:val="Char"/>
    <w:basedOn w:val="1"/>
    <w:qFormat/>
    <w:uiPriority w:val="99"/>
    <w:rPr>
      <w:rFonts w:ascii="Times New Roman" w:hAnsi="Times New Roman" w:cs="Times New Roman"/>
      <w:szCs w:val="24"/>
    </w:rPr>
  </w:style>
  <w:style w:type="character" w:customStyle="1" w:styleId="18">
    <w:name w:val="页码1"/>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71C566D-3376-4D38-84D2-223A806E1CB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4849</Words>
  <Characters>6062</Characters>
  <Lines>58</Lines>
  <Paragraphs>16</Paragraphs>
  <TotalTime>15</TotalTime>
  <ScaleCrop>false</ScaleCrop>
  <LinksUpToDate>false</LinksUpToDate>
  <CharactersWithSpaces>6591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2022-09-18T03:00:00Z</dcterms:created>
  <dc:creator>guest</dc:creator>
  <cp:lastModifiedBy>Sally</cp:lastModifiedBy>
  <cp:lastPrinted>2020-01-10T15:53:00Z</cp:lastPrinted>
  <dcterms:modified xsi:type="dcterms:W3CDTF">2024-05-28T01:44:13Z</dcterms:modified>
  <dc:title>o</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53C4D0779F1045CE9EE82CBA6F3A1F30_12</vt:lpwstr>
  </property>
</Properties>
</file>