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86216">
      <w:pPr>
        <w:pStyle w:val="2"/>
        <w:spacing w:line="264" w:lineRule="auto"/>
      </w:pPr>
    </w:p>
    <w:p w14:paraId="389B1A78">
      <w:pPr>
        <w:pStyle w:val="2"/>
        <w:spacing w:line="264" w:lineRule="auto"/>
      </w:pPr>
    </w:p>
    <w:p w14:paraId="1BE4F10A">
      <w:pPr>
        <w:pStyle w:val="2"/>
        <w:spacing w:line="264" w:lineRule="auto"/>
      </w:pPr>
    </w:p>
    <w:p w14:paraId="12FAB7E1">
      <w:pPr>
        <w:pStyle w:val="2"/>
        <w:spacing w:line="265" w:lineRule="auto"/>
      </w:pPr>
    </w:p>
    <w:p w14:paraId="77E86AF3">
      <w:pPr>
        <w:spacing w:before="230"/>
        <w:ind w:left="1569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color w:val="002060"/>
          <w:position w:val="-24"/>
          <w:sz w:val="71"/>
          <w:szCs w:val="71"/>
        </w:rPr>
        <w:drawing>
          <wp:inline distT="0" distB="0" distL="0" distR="0">
            <wp:extent cx="609600" cy="609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2060"/>
          <w:spacing w:val="16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49"/>
          <w:sz w:val="71"/>
          <w:szCs w:val="71"/>
        </w:rPr>
        <w:t>2022</w:t>
      </w:r>
      <w:r>
        <w:rPr>
          <w:rFonts w:ascii="宋体" w:hAnsi="宋体" w:eastAsia="宋体" w:cs="宋体"/>
          <w:color w:val="002060"/>
          <w:spacing w:val="49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49"/>
          <w:sz w:val="71"/>
          <w:szCs w:val="71"/>
        </w:rPr>
        <w:t>年</w:t>
      </w:r>
      <w:r>
        <w:rPr>
          <w:rFonts w:ascii="宋体" w:hAnsi="宋体" w:eastAsia="宋体" w:cs="宋体"/>
          <w:color w:val="002060"/>
          <w:spacing w:val="-136"/>
          <w:sz w:val="71"/>
          <w:szCs w:val="71"/>
        </w:rPr>
        <w:t xml:space="preserve"> </w:t>
      </w:r>
      <w:r>
        <w:rPr>
          <w:rFonts w:ascii="宋体" w:hAnsi="宋体" w:eastAsia="宋体" w:cs="宋体"/>
          <w:b/>
          <w:bCs/>
          <w:color w:val="002060"/>
          <w:spacing w:val="49"/>
          <w:sz w:val="71"/>
          <w:szCs w:val="71"/>
        </w:rPr>
        <w:t>度</w:t>
      </w:r>
    </w:p>
    <w:p w14:paraId="5CF18CFE">
      <w:pPr>
        <w:spacing w:before="405" w:line="224" w:lineRule="auto"/>
        <w:ind w:left="1351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b/>
          <w:bCs/>
          <w:color w:val="002060"/>
          <w:spacing w:val="104"/>
          <w:sz w:val="95"/>
          <w:szCs w:val="95"/>
          <w:u w:val="single" w:color="41719C"/>
        </w:rPr>
        <w:t>部门决算公开文</w:t>
      </w:r>
      <w:r>
        <w:rPr>
          <w:rFonts w:ascii="黑体" w:hAnsi="黑体" w:eastAsia="黑体" w:cs="黑体"/>
          <w:b/>
          <w:bCs/>
          <w:color w:val="002060"/>
          <w:spacing w:val="104"/>
          <w:sz w:val="95"/>
          <w:szCs w:val="95"/>
        </w:rPr>
        <w:t>本</w:t>
      </w:r>
    </w:p>
    <w:p w14:paraId="446DB0F6">
      <w:pPr>
        <w:pStyle w:val="2"/>
        <w:spacing w:line="289" w:lineRule="auto"/>
      </w:pPr>
    </w:p>
    <w:p w14:paraId="1CF3E08E">
      <w:pPr>
        <w:pStyle w:val="2"/>
        <w:spacing w:line="289" w:lineRule="auto"/>
      </w:pPr>
    </w:p>
    <w:p w14:paraId="408286B6">
      <w:pPr>
        <w:pStyle w:val="2"/>
        <w:spacing w:line="290" w:lineRule="auto"/>
      </w:pPr>
    </w:p>
    <w:p w14:paraId="7C5B402F">
      <w:pPr>
        <w:pStyle w:val="2"/>
        <w:spacing w:line="290" w:lineRule="auto"/>
      </w:pPr>
    </w:p>
    <w:p w14:paraId="47382A34">
      <w:pPr>
        <w:spacing w:before="1" w:line="5500" w:lineRule="exact"/>
      </w:pPr>
      <w:r>
        <w:rPr>
          <w:position w:val="-110"/>
        </w:rPr>
        <w:drawing>
          <wp:inline distT="0" distB="0" distL="0" distR="0">
            <wp:extent cx="7559675" cy="3492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3F30">
      <w:pPr>
        <w:pStyle w:val="2"/>
        <w:spacing w:line="270" w:lineRule="auto"/>
      </w:pPr>
    </w:p>
    <w:p w14:paraId="3D5B5223">
      <w:pPr>
        <w:pStyle w:val="2"/>
        <w:spacing w:line="270" w:lineRule="auto"/>
      </w:pPr>
    </w:p>
    <w:p w14:paraId="3DD15001">
      <w:pPr>
        <w:pStyle w:val="2"/>
        <w:spacing w:line="270" w:lineRule="auto"/>
      </w:pPr>
    </w:p>
    <w:p w14:paraId="3F487C85">
      <w:pPr>
        <w:spacing w:before="130" w:line="227" w:lineRule="auto"/>
        <w:ind w:left="2160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3"/>
          <w:sz w:val="40"/>
          <w:szCs w:val="40"/>
        </w:rPr>
        <w:t>预算代码</w:t>
      </w:r>
      <w:r>
        <w:rPr>
          <w:rFonts w:ascii="楷体" w:hAnsi="楷体" w:eastAsia="楷体" w:cs="楷体"/>
          <w:spacing w:val="-3"/>
          <w:sz w:val="40"/>
          <w:szCs w:val="40"/>
        </w:rPr>
        <w:t>：414</w:t>
      </w:r>
    </w:p>
    <w:p w14:paraId="682A8919">
      <w:pPr>
        <w:spacing w:before="288" w:line="227" w:lineRule="auto"/>
        <w:ind w:left="2164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单位名称</w:t>
      </w:r>
      <w:r>
        <w:rPr>
          <w:rFonts w:ascii="楷体" w:hAnsi="楷体" w:eastAsia="楷体" w:cs="楷体"/>
          <w:spacing w:val="-2"/>
          <w:sz w:val="40"/>
          <w:szCs w:val="40"/>
        </w:rPr>
        <w:t>：馆陶县医疗保障局</w:t>
      </w:r>
    </w:p>
    <w:p w14:paraId="59B01270">
      <w:pPr>
        <w:pStyle w:val="2"/>
        <w:spacing w:line="251" w:lineRule="auto"/>
      </w:pPr>
    </w:p>
    <w:p w14:paraId="05B5BD7B">
      <w:pPr>
        <w:pStyle w:val="2"/>
        <w:spacing w:line="252" w:lineRule="auto"/>
      </w:pPr>
    </w:p>
    <w:p w14:paraId="520BCC16">
      <w:pPr>
        <w:pStyle w:val="2"/>
        <w:spacing w:line="252" w:lineRule="auto"/>
      </w:pPr>
    </w:p>
    <w:p w14:paraId="317FEA1D">
      <w:pPr>
        <w:pStyle w:val="2"/>
        <w:spacing w:line="252" w:lineRule="auto"/>
      </w:pPr>
    </w:p>
    <w:p w14:paraId="396B2259">
      <w:pPr>
        <w:spacing w:before="131" w:line="226" w:lineRule="auto"/>
        <w:ind w:left="4279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2"/>
          <w:sz w:val="40"/>
          <w:szCs w:val="40"/>
        </w:rPr>
        <w:t>二〇二三年十一月</w:t>
      </w:r>
    </w:p>
    <w:p w14:paraId="5295AC55">
      <w:pPr>
        <w:spacing w:line="226" w:lineRule="auto"/>
        <w:rPr>
          <w:rFonts w:ascii="楷体" w:hAnsi="楷体" w:eastAsia="楷体" w:cs="楷体"/>
          <w:sz w:val="40"/>
          <w:szCs w:val="40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42EAA4C4">
      <w:pPr>
        <w:pStyle w:val="2"/>
        <w:spacing w:line="245" w:lineRule="auto"/>
      </w:pPr>
    </w:p>
    <w:p w14:paraId="70C6436B">
      <w:pPr>
        <w:pStyle w:val="2"/>
        <w:spacing w:line="245" w:lineRule="auto"/>
      </w:pPr>
    </w:p>
    <w:p w14:paraId="00D4C891">
      <w:pPr>
        <w:pStyle w:val="2"/>
        <w:spacing w:line="245" w:lineRule="auto"/>
      </w:pPr>
    </w:p>
    <w:p w14:paraId="030463EF">
      <w:pPr>
        <w:pStyle w:val="2"/>
        <w:spacing w:line="245" w:lineRule="auto"/>
      </w:pPr>
    </w:p>
    <w:p w14:paraId="1117B721">
      <w:pPr>
        <w:pStyle w:val="2"/>
        <w:spacing w:line="246" w:lineRule="auto"/>
      </w:pPr>
    </w:p>
    <w:p w14:paraId="0BCC2CC2">
      <w:pPr>
        <w:pStyle w:val="2"/>
        <w:spacing w:line="246" w:lineRule="auto"/>
      </w:pPr>
    </w:p>
    <w:p w14:paraId="039BB439">
      <w:pPr>
        <w:spacing w:line="1008" w:lineRule="exact"/>
        <w:ind w:firstLine="1864"/>
      </w:pPr>
      <w:r>
        <w:rPr>
          <w:position w:val="-20"/>
        </w:rPr>
        <w:drawing>
          <wp:inline distT="0" distB="0" distL="0" distR="0">
            <wp:extent cx="527050" cy="6400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2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6C860">
      <w:pPr>
        <w:spacing w:before="215" w:line="225" w:lineRule="auto"/>
        <w:ind w:left="379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27"/>
          <w:sz w:val="43"/>
          <w:szCs w:val="43"/>
        </w:rPr>
        <w:t>目录</w:t>
      </w:r>
    </w:p>
    <w:p w14:paraId="0190346D">
      <w:pPr>
        <w:pStyle w:val="2"/>
        <w:spacing w:line="276" w:lineRule="auto"/>
      </w:pPr>
    </w:p>
    <w:p w14:paraId="598087A7">
      <w:pPr>
        <w:pStyle w:val="2"/>
        <w:spacing w:line="277" w:lineRule="auto"/>
      </w:pPr>
    </w:p>
    <w:p w14:paraId="737BD01D">
      <w:pPr>
        <w:pStyle w:val="2"/>
        <w:spacing w:line="277" w:lineRule="auto"/>
      </w:pPr>
    </w:p>
    <w:p w14:paraId="62F1372B">
      <w:pPr>
        <w:spacing w:before="101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第一部分部门概况</w:t>
      </w:r>
    </w:p>
    <w:p w14:paraId="7AEA310F">
      <w:pPr>
        <w:pStyle w:val="2"/>
        <w:spacing w:line="257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18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7A807E88">
          <w:pPr>
            <w:spacing w:before="100" w:line="227" w:lineRule="auto"/>
            <w:ind w:left="1045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一、部门职责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7F4EE0B8">
          <w:pPr>
            <w:pStyle w:val="2"/>
            <w:spacing w:line="255" w:lineRule="auto"/>
          </w:pPr>
        </w:p>
        <w:p w14:paraId="3E3DB892">
          <w:pPr>
            <w:spacing w:before="101" w:line="228" w:lineRule="auto"/>
            <w:ind w:left="105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二、机构设置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6F383B09">
      <w:pPr>
        <w:pStyle w:val="2"/>
        <w:spacing w:line="256" w:lineRule="auto"/>
      </w:pPr>
    </w:p>
    <w:p w14:paraId="233A5D5B">
      <w:pPr>
        <w:spacing w:before="101"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年度部门决算报表</w:t>
      </w:r>
    </w:p>
    <w:p w14:paraId="0F9DE52E">
      <w:pPr>
        <w:pStyle w:val="2"/>
        <w:spacing w:line="255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236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19A50700">
          <w:pPr>
            <w:spacing w:before="102" w:line="227" w:lineRule="auto"/>
            <w:ind w:left="1050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一、收入支出决算总表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F8CEEC4">
          <w:pPr>
            <w:pStyle w:val="2"/>
            <w:spacing w:line="255" w:lineRule="auto"/>
          </w:pPr>
        </w:p>
        <w:p w14:paraId="7A558293">
          <w:pPr>
            <w:spacing w:before="101" w:line="227" w:lineRule="auto"/>
            <w:ind w:left="1055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二、收入决算表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60617A9A">
          <w:pPr>
            <w:pStyle w:val="2"/>
            <w:spacing w:line="258" w:lineRule="auto"/>
          </w:pPr>
        </w:p>
        <w:p w14:paraId="0B71D602">
          <w:pPr>
            <w:spacing w:before="101" w:line="227" w:lineRule="auto"/>
            <w:ind w:left="105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三、支出决算表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</w:sdtContent>
    </w:sdt>
    <w:p w14:paraId="22927F2E">
      <w:pPr>
        <w:pStyle w:val="2"/>
        <w:spacing w:line="255" w:lineRule="auto"/>
      </w:pPr>
    </w:p>
    <w:p w14:paraId="64A44577">
      <w:pPr>
        <w:spacing w:before="102" w:line="227" w:lineRule="auto"/>
        <w:ind w:left="10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 w14:paraId="399BCEE0">
      <w:pPr>
        <w:pStyle w:val="2"/>
        <w:spacing w:line="255" w:lineRule="auto"/>
      </w:pPr>
    </w:p>
    <w:p w14:paraId="5239FA77">
      <w:pPr>
        <w:spacing w:before="101"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五、一般公共预算财政拨款支出决算表</w:t>
      </w:r>
    </w:p>
    <w:p w14:paraId="62698EF1">
      <w:pPr>
        <w:pStyle w:val="2"/>
        <w:spacing w:line="258" w:lineRule="auto"/>
      </w:pPr>
    </w:p>
    <w:p w14:paraId="7E594F96">
      <w:pPr>
        <w:spacing w:before="101" w:line="227" w:lineRule="auto"/>
        <w:ind w:left="10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六、一般公共预算财政拨款基本支出决算明细表</w:t>
      </w:r>
    </w:p>
    <w:p w14:paraId="09A3AA0D">
      <w:pPr>
        <w:pStyle w:val="2"/>
        <w:spacing w:line="254" w:lineRule="auto"/>
      </w:pPr>
    </w:p>
    <w:p w14:paraId="49DF4C42">
      <w:pPr>
        <w:spacing w:before="102" w:line="226" w:lineRule="auto"/>
        <w:ind w:left="10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七、政府性基金预算财政拨款收入支出决算表</w:t>
      </w:r>
    </w:p>
    <w:p w14:paraId="77F06EB7">
      <w:pPr>
        <w:pStyle w:val="2"/>
        <w:spacing w:line="258" w:lineRule="auto"/>
      </w:pPr>
    </w:p>
    <w:p w14:paraId="1C60DE0F">
      <w:pPr>
        <w:spacing w:before="101" w:line="227" w:lineRule="auto"/>
        <w:ind w:left="10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八、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国有资本经营预算财政拨款支出决算表</w:t>
      </w:r>
    </w:p>
    <w:p w14:paraId="735063E8">
      <w:pPr>
        <w:pStyle w:val="2"/>
        <w:spacing w:line="258" w:lineRule="auto"/>
      </w:pPr>
    </w:p>
    <w:p w14:paraId="3BC44616">
      <w:pPr>
        <w:spacing w:before="100" w:line="227" w:lineRule="auto"/>
        <w:ind w:left="10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九、财政拨款“三公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”经费支出决算表</w:t>
      </w:r>
    </w:p>
    <w:p w14:paraId="701C7934">
      <w:pPr>
        <w:pStyle w:val="2"/>
        <w:spacing w:line="256" w:lineRule="auto"/>
      </w:pPr>
    </w:p>
    <w:p w14:paraId="7D7616C5">
      <w:pPr>
        <w:spacing w:before="101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第三部分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年度部门决算情况说明</w:t>
      </w:r>
    </w:p>
    <w:p w14:paraId="3729D2A1">
      <w:pPr>
        <w:pStyle w:val="2"/>
        <w:spacing w:line="257" w:lineRule="auto"/>
      </w:pPr>
    </w:p>
    <w:p w14:paraId="7486C494">
      <w:pPr>
        <w:spacing w:before="101"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一、收入支出决算总体情况说明</w:t>
      </w:r>
    </w:p>
    <w:p w14:paraId="690337E3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0D3099CD">
      <w:pPr>
        <w:pStyle w:val="2"/>
        <w:spacing w:line="289" w:lineRule="auto"/>
      </w:pPr>
    </w:p>
    <w:p w14:paraId="7BAC5497">
      <w:pPr>
        <w:pStyle w:val="2"/>
        <w:spacing w:line="289" w:lineRule="auto"/>
      </w:pPr>
    </w:p>
    <w:p w14:paraId="65406A00">
      <w:pPr>
        <w:pStyle w:val="2"/>
        <w:spacing w:line="289" w:lineRule="auto"/>
      </w:pPr>
    </w:p>
    <w:p w14:paraId="52C136D3">
      <w:pPr>
        <w:pStyle w:val="2"/>
        <w:spacing w:line="289" w:lineRule="auto"/>
      </w:pPr>
    </w:p>
    <w:p w14:paraId="0A7E291F">
      <w:pPr>
        <w:spacing w:before="100" w:line="227" w:lineRule="auto"/>
        <w:ind w:left="10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二、收入决算情况说明</w:t>
      </w:r>
    </w:p>
    <w:p w14:paraId="34C57915">
      <w:pPr>
        <w:pStyle w:val="2"/>
        <w:spacing w:line="258" w:lineRule="auto"/>
      </w:pPr>
    </w:p>
    <w:p w14:paraId="07E8E4A2">
      <w:pPr>
        <w:spacing w:before="100" w:line="227" w:lineRule="auto"/>
        <w:ind w:left="10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 w14:paraId="50035DFF">
      <w:pPr>
        <w:pStyle w:val="2"/>
        <w:spacing w:line="255" w:lineRule="auto"/>
      </w:pPr>
    </w:p>
    <w:p w14:paraId="1ECDF362">
      <w:pPr>
        <w:spacing w:before="101" w:line="227" w:lineRule="auto"/>
        <w:ind w:left="10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四、财政拨款收入支出决算总体情况说明</w:t>
      </w:r>
    </w:p>
    <w:p w14:paraId="44D49E9A">
      <w:pPr>
        <w:pStyle w:val="2"/>
        <w:spacing w:line="255" w:lineRule="auto"/>
      </w:pPr>
    </w:p>
    <w:p w14:paraId="57C2E6FE">
      <w:pPr>
        <w:spacing w:before="101"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五、财政拨款“三公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”经费支出决算情况说明</w:t>
      </w:r>
    </w:p>
    <w:p w14:paraId="55E37A1F">
      <w:pPr>
        <w:pStyle w:val="2"/>
        <w:spacing w:line="258" w:lineRule="auto"/>
      </w:pPr>
    </w:p>
    <w:p w14:paraId="7985CF88">
      <w:pPr>
        <w:spacing w:before="101" w:line="226" w:lineRule="auto"/>
        <w:ind w:left="10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六、机关运行经费支出说明</w:t>
      </w:r>
    </w:p>
    <w:p w14:paraId="02242F75">
      <w:pPr>
        <w:pStyle w:val="2"/>
        <w:spacing w:line="256" w:lineRule="auto"/>
      </w:pPr>
    </w:p>
    <w:p w14:paraId="5C4CED10">
      <w:pPr>
        <w:spacing w:before="102" w:line="228" w:lineRule="auto"/>
        <w:ind w:left="10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七、政府采购支出说明</w:t>
      </w:r>
    </w:p>
    <w:p w14:paraId="48E17797">
      <w:pPr>
        <w:pStyle w:val="2"/>
        <w:spacing w:line="254" w:lineRule="auto"/>
      </w:pPr>
    </w:p>
    <w:p w14:paraId="4A2AC94E">
      <w:pPr>
        <w:spacing w:before="100" w:line="228" w:lineRule="auto"/>
        <w:ind w:left="10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八、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20027B40">
      <w:pPr>
        <w:pStyle w:val="2"/>
        <w:spacing w:line="256" w:lineRule="auto"/>
      </w:pPr>
    </w:p>
    <w:p w14:paraId="2566BAA7">
      <w:pPr>
        <w:spacing w:before="102" w:line="227" w:lineRule="auto"/>
        <w:ind w:left="10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九、预算绩效情况说明</w:t>
      </w:r>
    </w:p>
    <w:p w14:paraId="5738702A">
      <w:pPr>
        <w:pStyle w:val="2"/>
        <w:spacing w:line="255" w:lineRule="auto"/>
      </w:pPr>
    </w:p>
    <w:p w14:paraId="710CD7FA">
      <w:pPr>
        <w:spacing w:before="101" w:line="227" w:lineRule="auto"/>
        <w:ind w:left="10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十、其他需要说明的情况</w:t>
      </w:r>
    </w:p>
    <w:p w14:paraId="5E753DF4">
      <w:pPr>
        <w:pStyle w:val="2"/>
        <w:spacing w:line="255" w:lineRule="auto"/>
      </w:pPr>
    </w:p>
    <w:p w14:paraId="49E7B9D5">
      <w:pPr>
        <w:spacing w:before="102"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第四部分名词解释</w:t>
      </w:r>
    </w:p>
    <w:p w14:paraId="4D6F8097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3432673">
      <w:pPr>
        <w:pStyle w:val="2"/>
        <w:spacing w:line="246" w:lineRule="auto"/>
      </w:pPr>
    </w:p>
    <w:p w14:paraId="31CE385C">
      <w:pPr>
        <w:pStyle w:val="2"/>
        <w:spacing w:line="246" w:lineRule="auto"/>
      </w:pPr>
    </w:p>
    <w:p w14:paraId="15623C34">
      <w:pPr>
        <w:pStyle w:val="2"/>
        <w:spacing w:line="246" w:lineRule="auto"/>
      </w:pPr>
    </w:p>
    <w:p w14:paraId="321C885C">
      <w:pPr>
        <w:pStyle w:val="2"/>
        <w:spacing w:line="246" w:lineRule="auto"/>
      </w:pPr>
    </w:p>
    <w:p w14:paraId="7A7D0899">
      <w:pPr>
        <w:pStyle w:val="2"/>
        <w:spacing w:line="246" w:lineRule="auto"/>
      </w:pPr>
    </w:p>
    <w:p w14:paraId="5C838BBF">
      <w:pPr>
        <w:pStyle w:val="2"/>
        <w:spacing w:line="246" w:lineRule="auto"/>
      </w:pPr>
    </w:p>
    <w:p w14:paraId="789EB545">
      <w:pPr>
        <w:pStyle w:val="2"/>
        <w:spacing w:line="246" w:lineRule="auto"/>
      </w:pPr>
    </w:p>
    <w:p w14:paraId="118ABA34">
      <w:pPr>
        <w:pStyle w:val="2"/>
        <w:spacing w:line="246" w:lineRule="auto"/>
      </w:pPr>
    </w:p>
    <w:p w14:paraId="457A7E31">
      <w:pPr>
        <w:pStyle w:val="2"/>
        <w:spacing w:line="247" w:lineRule="auto"/>
      </w:pPr>
    </w:p>
    <w:p w14:paraId="31833B92">
      <w:pPr>
        <w:pStyle w:val="2"/>
        <w:spacing w:line="247" w:lineRule="auto"/>
      </w:pPr>
    </w:p>
    <w:p w14:paraId="24A315CC">
      <w:pPr>
        <w:pStyle w:val="2"/>
        <w:spacing w:line="247" w:lineRule="auto"/>
      </w:pPr>
    </w:p>
    <w:p w14:paraId="6197AF04">
      <w:pPr>
        <w:pStyle w:val="2"/>
        <w:spacing w:line="247" w:lineRule="auto"/>
      </w:pPr>
    </w:p>
    <w:p w14:paraId="6C6FBFA6">
      <w:pPr>
        <w:pStyle w:val="2"/>
        <w:spacing w:line="247" w:lineRule="auto"/>
      </w:pPr>
    </w:p>
    <w:p w14:paraId="1F7AE56A">
      <w:pPr>
        <w:pStyle w:val="2"/>
        <w:spacing w:line="247" w:lineRule="auto"/>
      </w:pPr>
    </w:p>
    <w:p w14:paraId="4B20F82E">
      <w:pPr>
        <w:pStyle w:val="2"/>
        <w:spacing w:line="247" w:lineRule="auto"/>
      </w:pPr>
    </w:p>
    <w:p w14:paraId="16F2FEDA">
      <w:pPr>
        <w:pStyle w:val="2"/>
        <w:spacing w:line="247" w:lineRule="auto"/>
      </w:pPr>
    </w:p>
    <w:p w14:paraId="526A818D">
      <w:pPr>
        <w:pStyle w:val="2"/>
        <w:spacing w:line="247" w:lineRule="auto"/>
      </w:pPr>
    </w:p>
    <w:p w14:paraId="35469098">
      <w:pPr>
        <w:pStyle w:val="2"/>
        <w:spacing w:line="247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110490</wp:posOffset>
            </wp:positionV>
            <wp:extent cx="739140" cy="6889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8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AE5E7">
      <w:pPr>
        <w:pStyle w:val="2"/>
        <w:spacing w:line="247" w:lineRule="auto"/>
      </w:pPr>
    </w:p>
    <w:p w14:paraId="2CD86980">
      <w:pPr>
        <w:spacing w:before="139" w:line="225" w:lineRule="auto"/>
        <w:ind w:left="242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第一部分部门概况</w:t>
      </w:r>
    </w:p>
    <w:p w14:paraId="3D3EA1E8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0D080AC">
      <w:pPr>
        <w:pStyle w:val="2"/>
        <w:spacing w:line="260" w:lineRule="auto"/>
      </w:pPr>
    </w:p>
    <w:p w14:paraId="2C887BC9">
      <w:pPr>
        <w:pStyle w:val="2"/>
        <w:spacing w:line="260" w:lineRule="auto"/>
      </w:pPr>
    </w:p>
    <w:p w14:paraId="21697105">
      <w:pPr>
        <w:pStyle w:val="2"/>
        <w:spacing w:line="260" w:lineRule="auto"/>
      </w:pPr>
    </w:p>
    <w:p w14:paraId="3EAA9EFD">
      <w:pPr>
        <w:pStyle w:val="2"/>
        <w:spacing w:line="260" w:lineRule="auto"/>
      </w:pPr>
    </w:p>
    <w:p w14:paraId="219416EF">
      <w:pPr>
        <w:pStyle w:val="2"/>
        <w:spacing w:line="260" w:lineRule="auto"/>
      </w:pPr>
    </w:p>
    <w:p w14:paraId="4BECC148">
      <w:pPr>
        <w:pStyle w:val="2"/>
        <w:spacing w:line="260" w:lineRule="auto"/>
      </w:pPr>
    </w:p>
    <w:p w14:paraId="6A7175A1">
      <w:pPr>
        <w:pStyle w:val="2"/>
        <w:spacing w:line="260" w:lineRule="auto"/>
      </w:pPr>
    </w:p>
    <w:p w14:paraId="1FF80430">
      <w:pPr>
        <w:pStyle w:val="2"/>
        <w:spacing w:line="260" w:lineRule="auto"/>
      </w:pPr>
    </w:p>
    <w:p w14:paraId="49712F28">
      <w:pPr>
        <w:pStyle w:val="2"/>
        <w:spacing w:line="261" w:lineRule="auto"/>
      </w:pPr>
    </w:p>
    <w:p w14:paraId="1CF8F42A">
      <w:pPr>
        <w:spacing w:before="101" w:line="226" w:lineRule="auto"/>
        <w:ind w:left="6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 w14:paraId="31909840">
      <w:pPr>
        <w:spacing w:before="166" w:line="371" w:lineRule="auto"/>
        <w:ind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根据《中共馆陶县委办公室、馆陶县人民政府办公室关于馆陶县医疗保障局职能配置、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内设机构和人员编制规定》的通知，</w:t>
      </w:r>
      <w:r>
        <w:rPr>
          <w:rFonts w:ascii="仿宋" w:hAnsi="仿宋" w:eastAsia="仿宋" w:cs="仿宋"/>
          <w:spacing w:val="7"/>
          <w:sz w:val="31"/>
          <w:szCs w:val="31"/>
        </w:rPr>
        <w:t>馆办字【2019】42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号文件，馆陶县医疗保障局（简称县医疗保</w:t>
      </w:r>
      <w:r>
        <w:rPr>
          <w:rFonts w:ascii="仿宋" w:hAnsi="仿宋" w:eastAsia="仿宋" w:cs="仿宋"/>
          <w:spacing w:val="5"/>
          <w:sz w:val="31"/>
          <w:szCs w:val="31"/>
        </w:rPr>
        <w:t>障局）为县政府工作部门，机构规格正科级。贯彻落实党中央和省委、市委、县委关于医疗保障工作的方针和决策部署，坚持和</w:t>
      </w:r>
      <w:bookmarkStart w:id="0" w:name="_GoBack"/>
      <w:bookmarkEnd w:id="0"/>
      <w:r>
        <w:rPr>
          <w:rFonts w:ascii="仿宋" w:hAnsi="仿宋" w:eastAsia="仿宋" w:cs="仿宋"/>
          <w:spacing w:val="9"/>
          <w:sz w:val="31"/>
          <w:szCs w:val="31"/>
        </w:rPr>
        <w:t>加强党对医疗保障工作的集中统一领导。主要职责</w:t>
      </w:r>
      <w:r>
        <w:rPr>
          <w:rFonts w:ascii="仿宋" w:hAnsi="仿宋" w:eastAsia="仿宋" w:cs="仿宋"/>
          <w:spacing w:val="8"/>
          <w:sz w:val="31"/>
          <w:szCs w:val="31"/>
        </w:rPr>
        <w:t>是:</w:t>
      </w:r>
    </w:p>
    <w:p w14:paraId="36804D00">
      <w:pPr>
        <w:spacing w:before="4" w:line="371" w:lineRule="auto"/>
        <w:ind w:right="4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（一）贯彻执行省、市城镇职工和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城乡居民基本医疗保险</w:t>
      </w:r>
      <w:r>
        <w:rPr>
          <w:rFonts w:ascii="仿宋" w:hAnsi="仿宋" w:eastAsia="仿宋" w:cs="仿宋"/>
          <w:spacing w:val="4"/>
          <w:sz w:val="31"/>
          <w:szCs w:val="31"/>
        </w:rPr>
        <w:t>、生育</w:t>
      </w:r>
      <w:r>
        <w:rPr>
          <w:rFonts w:ascii="仿宋" w:hAnsi="仿宋" w:eastAsia="仿宋" w:cs="仿宋"/>
          <w:spacing w:val="5"/>
          <w:sz w:val="31"/>
          <w:szCs w:val="31"/>
        </w:rPr>
        <w:t>保险、医疗救助等医疗保障地方性法规、政府规章以及政策、制度、规划和标准。</w:t>
      </w:r>
    </w:p>
    <w:p w14:paraId="6F21B287">
      <w:pPr>
        <w:spacing w:before="1" w:line="371" w:lineRule="auto"/>
        <w:ind w:right="4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（二）拟订全县疗保障基金监督管理办法，建立健全医疗保</w:t>
      </w:r>
      <w:r>
        <w:rPr>
          <w:rFonts w:ascii="仿宋" w:hAnsi="仿宋" w:eastAsia="仿宋" w:cs="仿宋"/>
          <w:spacing w:val="5"/>
          <w:sz w:val="31"/>
          <w:szCs w:val="31"/>
        </w:rPr>
        <w:t>障基金安全防控机制，组织建设智能监控平台，推进医疗保障基</w:t>
      </w:r>
      <w:r>
        <w:rPr>
          <w:rFonts w:ascii="仿宋" w:hAnsi="仿宋" w:eastAsia="仿宋" w:cs="仿宋"/>
          <w:spacing w:val="7"/>
          <w:sz w:val="31"/>
          <w:szCs w:val="31"/>
        </w:rPr>
        <w:t>金支付方式改革，并组织实施。</w:t>
      </w:r>
    </w:p>
    <w:p w14:paraId="4E5B7603">
      <w:pPr>
        <w:spacing w:before="6" w:line="371" w:lineRule="auto"/>
        <w:ind w:right="4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（三）贯彻落实省、市城镇职工、城乡居民参保筹资和保障</w:t>
      </w:r>
      <w:r>
        <w:rPr>
          <w:rFonts w:ascii="仿宋" w:hAnsi="仿宋" w:eastAsia="仿宋" w:cs="仿宋"/>
          <w:spacing w:val="5"/>
          <w:sz w:val="31"/>
          <w:szCs w:val="31"/>
        </w:rPr>
        <w:t>待遇政策，统筹城乡医疗保障政策标准，建立健全与筹资水平相适应的待遇调整机制。组织落实长期护理保险制度方案及政策标</w:t>
      </w:r>
      <w:r>
        <w:rPr>
          <w:rFonts w:ascii="仿宋" w:hAnsi="仿宋" w:eastAsia="仿宋" w:cs="仿宋"/>
          <w:spacing w:val="-6"/>
          <w:sz w:val="31"/>
          <w:szCs w:val="31"/>
        </w:rPr>
        <w:t>准。</w:t>
      </w:r>
    </w:p>
    <w:p w14:paraId="321BB6D5">
      <w:pPr>
        <w:spacing w:before="1" w:line="371" w:lineRule="auto"/>
        <w:ind w:right="4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（四）负责组织实施全省城乡统一的药品、医用耗材、医疗</w:t>
      </w:r>
      <w:r>
        <w:rPr>
          <w:rFonts w:ascii="仿宋" w:hAnsi="仿宋" w:eastAsia="仿宋" w:cs="仿宋"/>
          <w:spacing w:val="8"/>
          <w:sz w:val="31"/>
          <w:szCs w:val="31"/>
        </w:rPr>
        <w:t>服务项目、医疗服务设施等医保目录和支付标准。</w:t>
      </w:r>
    </w:p>
    <w:p w14:paraId="3380C9BE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86" w:bottom="0" w:left="1551" w:header="0" w:footer="0" w:gutter="0"/>
          <w:cols w:space="720" w:num="1"/>
        </w:sectPr>
      </w:pPr>
    </w:p>
    <w:p w14:paraId="4E53FAB5">
      <w:pPr>
        <w:pStyle w:val="2"/>
        <w:spacing w:line="241" w:lineRule="auto"/>
      </w:pPr>
    </w:p>
    <w:p w14:paraId="64CFD479">
      <w:pPr>
        <w:pStyle w:val="2"/>
        <w:spacing w:line="241" w:lineRule="auto"/>
      </w:pPr>
    </w:p>
    <w:p w14:paraId="43C63E2C">
      <w:pPr>
        <w:pStyle w:val="2"/>
        <w:spacing w:line="241" w:lineRule="auto"/>
      </w:pPr>
    </w:p>
    <w:p w14:paraId="182F7F93">
      <w:pPr>
        <w:pStyle w:val="2"/>
        <w:spacing w:line="241" w:lineRule="auto"/>
      </w:pPr>
    </w:p>
    <w:p w14:paraId="2A792D71">
      <w:pPr>
        <w:pStyle w:val="2"/>
        <w:spacing w:line="241" w:lineRule="auto"/>
      </w:pPr>
    </w:p>
    <w:p w14:paraId="7A8A96FC">
      <w:pPr>
        <w:pStyle w:val="2"/>
        <w:spacing w:line="241" w:lineRule="auto"/>
      </w:pPr>
    </w:p>
    <w:p w14:paraId="418A8A4E">
      <w:pPr>
        <w:pStyle w:val="2"/>
        <w:spacing w:line="241" w:lineRule="auto"/>
      </w:pPr>
    </w:p>
    <w:p w14:paraId="3E6B18A4">
      <w:pPr>
        <w:spacing w:before="101" w:line="371" w:lineRule="auto"/>
        <w:ind w:left="2" w:right="8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（五）组织落实省、市药品、医用耗材价格和医疗服务项目、</w:t>
      </w:r>
      <w:r>
        <w:rPr>
          <w:rFonts w:ascii="仿宋" w:hAnsi="仿宋" w:eastAsia="仿宋" w:cs="仿宋"/>
          <w:spacing w:val="5"/>
          <w:sz w:val="31"/>
          <w:szCs w:val="31"/>
        </w:rPr>
        <w:t>医疗服务设施收费等政策。负责全县部分药品、医疗服务、</w:t>
      </w:r>
      <w:r>
        <w:rPr>
          <w:rFonts w:ascii="仿宋" w:hAnsi="仿宋" w:eastAsia="仿宋" w:cs="仿宋"/>
          <w:spacing w:val="4"/>
          <w:sz w:val="31"/>
          <w:szCs w:val="31"/>
        </w:rPr>
        <w:t>医用</w:t>
      </w:r>
      <w:r>
        <w:rPr>
          <w:rFonts w:ascii="仿宋" w:hAnsi="仿宋" w:eastAsia="仿宋" w:cs="仿宋"/>
          <w:spacing w:val="5"/>
          <w:sz w:val="31"/>
          <w:szCs w:val="31"/>
        </w:rPr>
        <w:t>耗材价格调控管理，按照价格管理权限研究拟定定价原则、</w:t>
      </w:r>
      <w:r>
        <w:rPr>
          <w:rFonts w:ascii="仿宋" w:hAnsi="仿宋" w:eastAsia="仿宋" w:cs="仿宋"/>
          <w:spacing w:val="4"/>
          <w:sz w:val="31"/>
          <w:szCs w:val="31"/>
        </w:rPr>
        <w:t>办法</w:t>
      </w:r>
      <w:r>
        <w:rPr>
          <w:rFonts w:ascii="仿宋" w:hAnsi="仿宋" w:eastAsia="仿宋" w:cs="仿宋"/>
          <w:spacing w:val="5"/>
          <w:sz w:val="31"/>
          <w:szCs w:val="31"/>
        </w:rPr>
        <w:t>并组织实施。建立医保支付医药服务价格合理确定和动态调整机制，依法管理药品、医用耗材、医疗服务价格政策执行情况。建</w:t>
      </w:r>
      <w:r>
        <w:rPr>
          <w:rFonts w:ascii="仿宋" w:hAnsi="仿宋" w:eastAsia="仿宋" w:cs="仿宋"/>
          <w:spacing w:val="8"/>
          <w:sz w:val="31"/>
          <w:szCs w:val="31"/>
        </w:rPr>
        <w:t>立完善药品、医用耗材和医疗服务价格监测信息发布制度。</w:t>
      </w:r>
    </w:p>
    <w:p w14:paraId="15D02111">
      <w:pPr>
        <w:spacing w:before="3" w:line="371" w:lineRule="auto"/>
        <w:ind w:left="6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（六）贯彻执行省、市药品、医用耗材的招标采购政策并组</w:t>
      </w:r>
      <w:r>
        <w:rPr>
          <w:rFonts w:ascii="仿宋" w:hAnsi="仿宋" w:eastAsia="仿宋" w:cs="仿宋"/>
          <w:spacing w:val="8"/>
          <w:sz w:val="31"/>
          <w:szCs w:val="31"/>
        </w:rPr>
        <w:t>织实施，指导县药品、医用耗材招标采购平台建设。</w:t>
      </w:r>
    </w:p>
    <w:p w14:paraId="700AF6A8">
      <w:pPr>
        <w:spacing w:before="4" w:line="371" w:lineRule="auto"/>
        <w:ind w:right="11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（七）制定全县定点医药机构协议和支付管理办法并组织实</w:t>
      </w:r>
      <w:r>
        <w:rPr>
          <w:rFonts w:ascii="仿宋" w:hAnsi="仿宋" w:eastAsia="仿宋" w:cs="仿宋"/>
          <w:spacing w:val="5"/>
          <w:sz w:val="31"/>
          <w:szCs w:val="31"/>
        </w:rPr>
        <w:t>施。建立健全医疗保障信用评价体系和信息披露制度，监督管理定点医药机构的医疗服务行为、医疗费用和医药价格，依法查处</w:t>
      </w:r>
      <w:r>
        <w:rPr>
          <w:rFonts w:ascii="仿宋" w:hAnsi="仿宋" w:eastAsia="仿宋" w:cs="仿宋"/>
          <w:spacing w:val="7"/>
          <w:sz w:val="31"/>
          <w:szCs w:val="31"/>
        </w:rPr>
        <w:t>医疗保障领域违法违规行为。</w:t>
      </w:r>
    </w:p>
    <w:p w14:paraId="3FF74C16">
      <w:pPr>
        <w:spacing w:before="4" w:line="370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（八）负责医疗保障经办管理、公共服务体系和信息化建</w:t>
      </w:r>
      <w:r>
        <w:rPr>
          <w:rFonts w:ascii="仿宋" w:hAnsi="仿宋" w:eastAsia="仿宋" w:cs="仿宋"/>
          <w:spacing w:val="-4"/>
          <w:sz w:val="31"/>
          <w:szCs w:val="31"/>
        </w:rPr>
        <w:t>设。</w:t>
      </w:r>
      <w:r>
        <w:rPr>
          <w:rFonts w:ascii="仿宋" w:hAnsi="仿宋" w:eastAsia="仿宋" w:cs="仿宋"/>
          <w:spacing w:val="5"/>
          <w:sz w:val="31"/>
          <w:szCs w:val="31"/>
        </w:rPr>
        <w:t>组织实施异地就医管理和费用结算政策。建立健全医疗保障关系转移接续制度。</w:t>
      </w:r>
    </w:p>
    <w:p w14:paraId="691C80A9">
      <w:pPr>
        <w:spacing w:before="4" w:line="371" w:lineRule="auto"/>
        <w:ind w:right="1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（九）拟定公务员身心健康医疗保障办法并组织实施；拟定</w:t>
      </w:r>
      <w:r>
        <w:rPr>
          <w:rFonts w:ascii="仿宋" w:hAnsi="仿宋" w:eastAsia="仿宋" w:cs="仿宋"/>
          <w:spacing w:val="8"/>
          <w:sz w:val="31"/>
          <w:szCs w:val="31"/>
        </w:rPr>
        <w:t>特殊人群的医疗保障待遇办法并组织实施。</w:t>
      </w:r>
    </w:p>
    <w:p w14:paraId="6A906413">
      <w:pPr>
        <w:spacing w:before="1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（十）承办县委、县政府交办的其他事项</w:t>
      </w:r>
    </w:p>
    <w:p w14:paraId="40C41E6F">
      <w:pPr>
        <w:spacing w:before="281" w:line="227" w:lineRule="auto"/>
        <w:ind w:left="6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 w14:paraId="7D054638">
      <w:pPr>
        <w:spacing w:before="196" w:line="346" w:lineRule="auto"/>
        <w:ind w:left="33" w:right="113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从决算编报单位构成看，纳入2022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年度本部门</w:t>
      </w:r>
      <w:r>
        <w:rPr>
          <w:rFonts w:ascii="仿宋" w:hAnsi="仿宋" w:eastAsia="仿宋" w:cs="仿宋"/>
          <w:spacing w:val="11"/>
          <w:sz w:val="31"/>
          <w:szCs w:val="31"/>
        </w:rPr>
        <w:t>决算汇编范</w:t>
      </w:r>
      <w:r>
        <w:rPr>
          <w:rFonts w:ascii="仿宋" w:hAnsi="仿宋" w:eastAsia="仿宋" w:cs="仿宋"/>
          <w:spacing w:val="6"/>
          <w:sz w:val="31"/>
          <w:szCs w:val="31"/>
        </w:rPr>
        <w:t>围的独立核算单位（以下简称“单位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”）共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 个，具体情况如</w:t>
      </w:r>
    </w:p>
    <w:p w14:paraId="13022A91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19" w:bottom="0" w:left="1551" w:header="0" w:footer="0" w:gutter="0"/>
          <w:cols w:space="720" w:num="1"/>
        </w:sectPr>
      </w:pPr>
    </w:p>
    <w:p w14:paraId="0CED718D">
      <w:pPr>
        <w:pStyle w:val="2"/>
        <w:spacing w:line="245" w:lineRule="auto"/>
      </w:pPr>
    </w:p>
    <w:p w14:paraId="7A2BA82C">
      <w:pPr>
        <w:pStyle w:val="2"/>
        <w:spacing w:line="245" w:lineRule="auto"/>
      </w:pPr>
    </w:p>
    <w:p w14:paraId="54B63467">
      <w:pPr>
        <w:pStyle w:val="2"/>
        <w:spacing w:line="246" w:lineRule="auto"/>
      </w:pPr>
    </w:p>
    <w:p w14:paraId="44F9E5A2">
      <w:pPr>
        <w:pStyle w:val="2"/>
        <w:spacing w:line="246" w:lineRule="auto"/>
      </w:pPr>
    </w:p>
    <w:p w14:paraId="4CCFA4BD">
      <w:pPr>
        <w:pStyle w:val="2"/>
        <w:spacing w:line="246" w:lineRule="auto"/>
      </w:pPr>
    </w:p>
    <w:p w14:paraId="1E275F1A">
      <w:pPr>
        <w:pStyle w:val="2"/>
        <w:spacing w:line="246" w:lineRule="auto"/>
      </w:pPr>
    </w:p>
    <w:p w14:paraId="514F9074">
      <w:pPr>
        <w:pStyle w:val="2"/>
        <w:spacing w:line="246" w:lineRule="auto"/>
      </w:pPr>
    </w:p>
    <w:p w14:paraId="14F40C6F">
      <w:pPr>
        <w:spacing w:before="101" w:line="228" w:lineRule="auto"/>
        <w:ind w:left="4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下：</w:t>
      </w:r>
    </w:p>
    <w:p w14:paraId="4980F016">
      <w:pPr>
        <w:spacing w:line="15" w:lineRule="exact"/>
      </w:pP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83"/>
        <w:gridCol w:w="2444"/>
        <w:gridCol w:w="2668"/>
      </w:tblGrid>
      <w:tr w14:paraId="443E7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89" w:type="dxa"/>
            <w:vAlign w:val="top"/>
          </w:tcPr>
          <w:p w14:paraId="7F3CDA6D">
            <w:pPr>
              <w:spacing w:line="244" w:lineRule="auto"/>
              <w:rPr>
                <w:rFonts w:ascii="Arial"/>
                <w:sz w:val="21"/>
              </w:rPr>
            </w:pPr>
          </w:p>
          <w:p w14:paraId="31D54E3C">
            <w:pPr>
              <w:spacing w:before="91" w:line="223" w:lineRule="auto"/>
              <w:ind w:left="2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3483" w:type="dxa"/>
            <w:vAlign w:val="top"/>
          </w:tcPr>
          <w:p w14:paraId="0BE00642">
            <w:pPr>
              <w:spacing w:line="244" w:lineRule="auto"/>
              <w:rPr>
                <w:rFonts w:ascii="Arial"/>
                <w:sz w:val="21"/>
              </w:rPr>
            </w:pPr>
          </w:p>
          <w:p w14:paraId="4E7E7009">
            <w:pPr>
              <w:spacing w:before="91" w:line="222" w:lineRule="auto"/>
              <w:ind w:left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2444" w:type="dxa"/>
            <w:vAlign w:val="top"/>
          </w:tcPr>
          <w:p w14:paraId="7AFEEF3D">
            <w:pPr>
              <w:spacing w:line="244" w:lineRule="auto"/>
              <w:rPr>
                <w:rFonts w:ascii="Arial"/>
                <w:sz w:val="21"/>
              </w:rPr>
            </w:pPr>
          </w:p>
          <w:p w14:paraId="2D9FA9B8">
            <w:pPr>
              <w:spacing w:before="91" w:line="221" w:lineRule="auto"/>
              <w:ind w:left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单位基本性质</w:t>
            </w:r>
          </w:p>
        </w:tc>
        <w:tc>
          <w:tcPr>
            <w:tcW w:w="2668" w:type="dxa"/>
            <w:vAlign w:val="top"/>
          </w:tcPr>
          <w:p w14:paraId="499472BF">
            <w:pPr>
              <w:spacing w:line="244" w:lineRule="auto"/>
              <w:rPr>
                <w:rFonts w:ascii="Arial"/>
                <w:sz w:val="21"/>
              </w:rPr>
            </w:pPr>
          </w:p>
          <w:p w14:paraId="07F14DB6">
            <w:pPr>
              <w:spacing w:before="91" w:line="224" w:lineRule="auto"/>
              <w:ind w:left="7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经费形式</w:t>
            </w:r>
          </w:p>
        </w:tc>
      </w:tr>
      <w:tr w14:paraId="2F41A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9" w:type="dxa"/>
            <w:vAlign w:val="top"/>
          </w:tcPr>
          <w:p w14:paraId="733DE9DF">
            <w:pPr>
              <w:spacing w:before="210" w:line="369" w:lineRule="exact"/>
              <w:ind w:left="4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 w14:paraId="572E04A3">
            <w:pPr>
              <w:spacing w:before="209" w:line="22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馆陶县医疗保障局</w:t>
            </w:r>
          </w:p>
        </w:tc>
        <w:tc>
          <w:tcPr>
            <w:tcW w:w="2444" w:type="dxa"/>
            <w:vAlign w:val="top"/>
          </w:tcPr>
          <w:p w14:paraId="2DDA5B7E">
            <w:pPr>
              <w:spacing w:before="209" w:line="222" w:lineRule="auto"/>
              <w:ind w:left="9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行政</w:t>
            </w:r>
          </w:p>
        </w:tc>
        <w:tc>
          <w:tcPr>
            <w:tcW w:w="2668" w:type="dxa"/>
            <w:vAlign w:val="top"/>
          </w:tcPr>
          <w:p w14:paraId="1D6EBCF0">
            <w:pPr>
              <w:spacing w:before="209" w:line="224" w:lineRule="auto"/>
              <w:ind w:left="7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财政拨款</w:t>
            </w:r>
          </w:p>
        </w:tc>
      </w:tr>
    </w:tbl>
    <w:p w14:paraId="118CCC8F">
      <w:pPr>
        <w:spacing w:before="207" w:line="369" w:lineRule="auto"/>
        <w:ind w:left="141" w:right="113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注：1、单位基本性质分为行政单位、参公事业单位</w:t>
      </w:r>
      <w:r>
        <w:rPr>
          <w:rFonts w:ascii="仿宋" w:hAnsi="仿宋" w:eastAsia="仿宋" w:cs="仿宋"/>
          <w:spacing w:val="-2"/>
          <w:sz w:val="28"/>
          <w:szCs w:val="28"/>
        </w:rPr>
        <w:t>、财政补助事业单位、经</w:t>
      </w:r>
      <w:r>
        <w:rPr>
          <w:rFonts w:ascii="仿宋" w:hAnsi="仿宋" w:eastAsia="仿宋" w:cs="仿宋"/>
          <w:spacing w:val="-10"/>
          <w:sz w:val="28"/>
          <w:szCs w:val="28"/>
        </w:rPr>
        <w:t>费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自理事业单位四类。</w:t>
      </w:r>
    </w:p>
    <w:p w14:paraId="5B2D4259">
      <w:pPr>
        <w:spacing w:before="1" w:line="369" w:lineRule="auto"/>
        <w:ind w:left="133" w:right="113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2、经费形式分为财政拨款、财政性资金基本保证、财政性资金定额或定</w:t>
      </w:r>
      <w:r>
        <w:rPr>
          <w:rFonts w:ascii="仿宋" w:hAnsi="仿宋" w:eastAsia="仿宋" w:cs="仿宋"/>
          <w:spacing w:val="-2"/>
          <w:sz w:val="28"/>
          <w:szCs w:val="28"/>
        </w:rPr>
        <w:t>项补助、财政性资金零补助四类。</w:t>
      </w:r>
    </w:p>
    <w:p w14:paraId="7D754D04">
      <w:pPr>
        <w:spacing w:before="2" w:line="370" w:lineRule="auto"/>
        <w:ind w:left="391" w:right="394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我部门无二级预算单位，因此，馆陶县医疗保障局2022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年度部门决</w:t>
      </w:r>
      <w:r>
        <w:rPr>
          <w:rFonts w:ascii="仿宋" w:hAnsi="仿宋" w:eastAsia="仿宋" w:cs="仿宋"/>
          <w:spacing w:val="1"/>
          <w:sz w:val="28"/>
          <w:szCs w:val="28"/>
        </w:rPr>
        <w:t>算即馆陶县医疗保障局本级2022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年度决算。</w:t>
      </w:r>
    </w:p>
    <w:p w14:paraId="44439262">
      <w:pPr>
        <w:spacing w:line="37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400" w:right="1158" w:bottom="0" w:left="1158" w:header="0" w:footer="0" w:gutter="0"/>
          <w:cols w:space="720" w:num="1"/>
        </w:sectPr>
      </w:pPr>
    </w:p>
    <w:p w14:paraId="4ACC4BC7">
      <w:pPr>
        <w:pStyle w:val="2"/>
        <w:spacing w:line="242" w:lineRule="auto"/>
      </w:pPr>
    </w:p>
    <w:p w14:paraId="581B531E">
      <w:pPr>
        <w:pStyle w:val="2"/>
        <w:spacing w:line="242" w:lineRule="auto"/>
      </w:pPr>
    </w:p>
    <w:p w14:paraId="6F02DD15">
      <w:pPr>
        <w:pStyle w:val="2"/>
        <w:spacing w:line="242" w:lineRule="auto"/>
      </w:pPr>
    </w:p>
    <w:p w14:paraId="61CB95FA">
      <w:pPr>
        <w:pStyle w:val="2"/>
        <w:spacing w:line="242" w:lineRule="auto"/>
      </w:pPr>
    </w:p>
    <w:p w14:paraId="69A61938">
      <w:pPr>
        <w:pStyle w:val="2"/>
        <w:spacing w:line="242" w:lineRule="auto"/>
      </w:pPr>
    </w:p>
    <w:p w14:paraId="7D346E1E">
      <w:pPr>
        <w:pStyle w:val="2"/>
        <w:spacing w:line="242" w:lineRule="auto"/>
      </w:pPr>
    </w:p>
    <w:p w14:paraId="32D60F0C">
      <w:pPr>
        <w:pStyle w:val="2"/>
        <w:spacing w:line="242" w:lineRule="auto"/>
      </w:pPr>
    </w:p>
    <w:p w14:paraId="124CFBC4">
      <w:pPr>
        <w:pStyle w:val="2"/>
        <w:spacing w:line="242" w:lineRule="auto"/>
      </w:pPr>
    </w:p>
    <w:p w14:paraId="3EB51C52">
      <w:pPr>
        <w:pStyle w:val="2"/>
        <w:spacing w:line="242" w:lineRule="auto"/>
      </w:pPr>
    </w:p>
    <w:p w14:paraId="728DE877">
      <w:pPr>
        <w:pStyle w:val="2"/>
        <w:spacing w:line="242" w:lineRule="auto"/>
      </w:pPr>
    </w:p>
    <w:p w14:paraId="1C9183C8">
      <w:pPr>
        <w:pStyle w:val="2"/>
        <w:spacing w:line="243" w:lineRule="auto"/>
      </w:pPr>
    </w:p>
    <w:p w14:paraId="44C927A1">
      <w:pPr>
        <w:pStyle w:val="2"/>
        <w:spacing w:line="243" w:lineRule="auto"/>
      </w:pPr>
    </w:p>
    <w:p w14:paraId="018E562D">
      <w:pPr>
        <w:pStyle w:val="2"/>
        <w:spacing w:line="243" w:lineRule="auto"/>
      </w:pPr>
    </w:p>
    <w:p w14:paraId="2434449C">
      <w:pPr>
        <w:pStyle w:val="2"/>
        <w:spacing w:line="243" w:lineRule="auto"/>
      </w:pPr>
    </w:p>
    <w:p w14:paraId="73C2F36E">
      <w:pPr>
        <w:pStyle w:val="2"/>
        <w:spacing w:line="243" w:lineRule="auto"/>
      </w:pPr>
    </w:p>
    <w:p w14:paraId="5AFD0BB7">
      <w:pPr>
        <w:pStyle w:val="2"/>
        <w:spacing w:line="243" w:lineRule="auto"/>
      </w:pPr>
    </w:p>
    <w:p w14:paraId="1F308BF1">
      <w:pPr>
        <w:pStyle w:val="2"/>
        <w:spacing w:line="243" w:lineRule="auto"/>
      </w:pPr>
    </w:p>
    <w:p w14:paraId="775D816B">
      <w:pPr>
        <w:pStyle w:val="2"/>
        <w:spacing w:line="243" w:lineRule="auto"/>
      </w:pPr>
    </w:p>
    <w:p w14:paraId="63584E22">
      <w:pPr>
        <w:pStyle w:val="2"/>
        <w:spacing w:line="243" w:lineRule="auto"/>
      </w:pPr>
    </w:p>
    <w:p w14:paraId="3A9A7AC5">
      <w:pPr>
        <w:pStyle w:val="2"/>
        <w:spacing w:line="243" w:lineRule="auto"/>
      </w:pPr>
    </w:p>
    <w:p w14:paraId="516D61DB">
      <w:pPr>
        <w:pStyle w:val="2"/>
        <w:spacing w:line="243" w:lineRule="auto"/>
      </w:pPr>
    </w:p>
    <w:p w14:paraId="718AB2C9">
      <w:pPr>
        <w:pStyle w:val="2"/>
        <w:spacing w:line="243" w:lineRule="auto"/>
      </w:pPr>
    </w:p>
    <w:p w14:paraId="5A96EE98">
      <w:pPr>
        <w:spacing w:before="139" w:line="1184" w:lineRule="exact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position w:val="-2"/>
          <w:sz w:val="43"/>
          <w:szCs w:val="43"/>
        </w:rPr>
        <w:drawing>
          <wp:inline distT="0" distB="0" distL="0" distR="0">
            <wp:extent cx="480060" cy="5791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54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65"/>
          <w:position w:val="-1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position w:val="-14"/>
          <w:sz w:val="43"/>
          <w:szCs w:val="43"/>
        </w:rPr>
        <w:t>第二部分  2022</w:t>
      </w:r>
      <w:r>
        <w:rPr>
          <w:rFonts w:ascii="黑体" w:hAnsi="黑体" w:eastAsia="黑体" w:cs="黑体"/>
          <w:spacing w:val="-87"/>
          <w:position w:val="-1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position w:val="-14"/>
          <w:sz w:val="43"/>
          <w:szCs w:val="43"/>
        </w:rPr>
        <w:t>年度部门决算表</w:t>
      </w:r>
    </w:p>
    <w:p w14:paraId="7D182AA0">
      <w:pPr>
        <w:spacing w:line="1184" w:lineRule="exact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31" w:header="0" w:footer="0" w:gutter="0"/>
          <w:cols w:space="720" w:num="1"/>
        </w:sectPr>
      </w:pPr>
    </w:p>
    <w:p w14:paraId="2232748A">
      <w:pPr>
        <w:pStyle w:val="2"/>
        <w:spacing w:line="248" w:lineRule="auto"/>
      </w:pPr>
    </w:p>
    <w:p w14:paraId="6A856EC9">
      <w:pPr>
        <w:pStyle w:val="2"/>
        <w:spacing w:line="249" w:lineRule="auto"/>
      </w:pPr>
    </w:p>
    <w:p w14:paraId="4A1DF2C1">
      <w:pPr>
        <w:pStyle w:val="2"/>
        <w:spacing w:line="249" w:lineRule="auto"/>
      </w:pPr>
    </w:p>
    <w:p w14:paraId="22C436F6">
      <w:pPr>
        <w:spacing w:before="98" w:line="219" w:lineRule="auto"/>
        <w:ind w:left="422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收入支出决算总表</w:t>
      </w:r>
    </w:p>
    <w:p w14:paraId="12DCCABE">
      <w:pPr>
        <w:spacing w:before="193" w:line="297" w:lineRule="auto"/>
        <w:ind w:left="29" w:right="21" w:firstLine="987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2"/>
          <w:sz w:val="19"/>
          <w:szCs w:val="19"/>
        </w:rPr>
        <w:t>公开</w:t>
      </w:r>
      <w:r>
        <w:rPr>
          <w:rFonts w:ascii="宋体" w:hAnsi="宋体" w:eastAsia="宋体" w:cs="宋体"/>
          <w:spacing w:val="-3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2"/>
          <w:sz w:val="19"/>
          <w:szCs w:val="19"/>
        </w:rPr>
        <w:t>01表</w:t>
      </w:r>
      <w:r>
        <w:rPr>
          <w:rFonts w:ascii="宋体" w:hAnsi="宋体" w:eastAsia="宋体" w:cs="宋体"/>
          <w:spacing w:val="6"/>
          <w:sz w:val="19"/>
          <w:szCs w:val="19"/>
        </w:rPr>
        <w:t xml:space="preserve">部门：馆陶县医疗保障局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             金额单位：万元</w:t>
      </w: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374"/>
        <w:gridCol w:w="2534"/>
        <w:gridCol w:w="2491"/>
        <w:gridCol w:w="374"/>
        <w:gridCol w:w="2538"/>
      </w:tblGrid>
      <w:tr w14:paraId="01CE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403" w:type="dxa"/>
            <w:gridSpan w:val="3"/>
            <w:vAlign w:val="top"/>
          </w:tcPr>
          <w:p w14:paraId="6466330F">
            <w:pPr>
              <w:pStyle w:val="6"/>
              <w:spacing w:before="66" w:line="220" w:lineRule="auto"/>
              <w:ind w:left="2495"/>
            </w:pPr>
            <w:r>
              <w:rPr>
                <w:spacing w:val="-8"/>
              </w:rPr>
              <w:t>收入</w:t>
            </w:r>
          </w:p>
        </w:tc>
        <w:tc>
          <w:tcPr>
            <w:tcW w:w="5403" w:type="dxa"/>
            <w:gridSpan w:val="3"/>
            <w:vAlign w:val="top"/>
          </w:tcPr>
          <w:p w14:paraId="7AC65D51">
            <w:pPr>
              <w:pStyle w:val="6"/>
              <w:spacing w:before="65" w:line="221" w:lineRule="auto"/>
              <w:ind w:left="2487"/>
            </w:pPr>
            <w:r>
              <w:rPr>
                <w:spacing w:val="-4"/>
              </w:rPr>
              <w:t>支出</w:t>
            </w:r>
          </w:p>
        </w:tc>
      </w:tr>
      <w:tr w14:paraId="7078C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95" w:type="dxa"/>
            <w:vAlign w:val="top"/>
          </w:tcPr>
          <w:p w14:paraId="64C24861">
            <w:pPr>
              <w:pStyle w:val="6"/>
              <w:spacing w:before="209" w:line="221" w:lineRule="auto"/>
              <w:ind w:left="1036"/>
            </w:pPr>
            <w:r>
              <w:rPr>
                <w:spacing w:val="-6"/>
              </w:rPr>
              <w:t>项目</w:t>
            </w:r>
          </w:p>
        </w:tc>
        <w:tc>
          <w:tcPr>
            <w:tcW w:w="374" w:type="dxa"/>
            <w:textDirection w:val="tbRlV"/>
            <w:vAlign w:val="top"/>
          </w:tcPr>
          <w:p w14:paraId="66A77221">
            <w:pPr>
              <w:pStyle w:val="6"/>
              <w:spacing w:before="74" w:line="206" w:lineRule="auto"/>
              <w:ind w:left="53"/>
            </w:pPr>
            <w:r>
              <w:t>行</w:t>
            </w:r>
            <w:r>
              <w:rPr>
                <w:spacing w:val="-19"/>
              </w:rPr>
              <w:t xml:space="preserve"> </w:t>
            </w:r>
            <w:r>
              <w:t>次</w:t>
            </w:r>
          </w:p>
        </w:tc>
        <w:tc>
          <w:tcPr>
            <w:tcW w:w="2534" w:type="dxa"/>
            <w:vAlign w:val="top"/>
          </w:tcPr>
          <w:p w14:paraId="363BCA8A">
            <w:pPr>
              <w:pStyle w:val="6"/>
              <w:spacing w:before="209" w:line="220" w:lineRule="auto"/>
              <w:ind w:left="1053"/>
            </w:pPr>
            <w:r>
              <w:rPr>
                <w:spacing w:val="-5"/>
              </w:rPr>
              <w:t>金额</w:t>
            </w:r>
          </w:p>
        </w:tc>
        <w:tc>
          <w:tcPr>
            <w:tcW w:w="2491" w:type="dxa"/>
            <w:vAlign w:val="top"/>
          </w:tcPr>
          <w:p w14:paraId="246E57D7">
            <w:pPr>
              <w:pStyle w:val="6"/>
              <w:spacing w:before="209" w:line="221" w:lineRule="auto"/>
              <w:ind w:left="1036"/>
            </w:pPr>
            <w:r>
              <w:rPr>
                <w:spacing w:val="-6"/>
              </w:rPr>
              <w:t>项目</w:t>
            </w:r>
          </w:p>
        </w:tc>
        <w:tc>
          <w:tcPr>
            <w:tcW w:w="374" w:type="dxa"/>
            <w:textDirection w:val="tbRlV"/>
            <w:vAlign w:val="top"/>
          </w:tcPr>
          <w:p w14:paraId="748F7613">
            <w:pPr>
              <w:pStyle w:val="6"/>
              <w:spacing w:before="71" w:line="206" w:lineRule="auto"/>
              <w:ind w:left="53"/>
            </w:pPr>
            <w:r>
              <w:t>行</w:t>
            </w:r>
            <w:r>
              <w:rPr>
                <w:spacing w:val="-19"/>
              </w:rPr>
              <w:t xml:space="preserve"> </w:t>
            </w:r>
            <w:r>
              <w:t>次</w:t>
            </w:r>
          </w:p>
        </w:tc>
        <w:tc>
          <w:tcPr>
            <w:tcW w:w="2538" w:type="dxa"/>
            <w:vAlign w:val="top"/>
          </w:tcPr>
          <w:p w14:paraId="77603F88">
            <w:pPr>
              <w:pStyle w:val="6"/>
              <w:spacing w:before="209" w:line="220" w:lineRule="auto"/>
              <w:ind w:left="1056"/>
            </w:pPr>
            <w:r>
              <w:rPr>
                <w:spacing w:val="-5"/>
              </w:rPr>
              <w:t>金额</w:t>
            </w:r>
          </w:p>
        </w:tc>
      </w:tr>
      <w:tr w14:paraId="6F584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60120C07">
            <w:pPr>
              <w:pStyle w:val="6"/>
              <w:spacing w:before="53" w:line="220" w:lineRule="auto"/>
              <w:ind w:left="1033"/>
            </w:pPr>
            <w:r>
              <w:rPr>
                <w:spacing w:val="-4"/>
              </w:rPr>
              <w:t>栏次</w:t>
            </w:r>
          </w:p>
        </w:tc>
        <w:tc>
          <w:tcPr>
            <w:tcW w:w="374" w:type="dxa"/>
            <w:vAlign w:val="top"/>
          </w:tcPr>
          <w:p w14:paraId="185CDDFF">
            <w:pPr>
              <w:rPr>
                <w:rFonts w:ascii="Arial"/>
                <w:sz w:val="21"/>
              </w:rPr>
            </w:pPr>
          </w:p>
        </w:tc>
        <w:tc>
          <w:tcPr>
            <w:tcW w:w="2534" w:type="dxa"/>
            <w:vAlign w:val="top"/>
          </w:tcPr>
          <w:p w14:paraId="582C07EA">
            <w:pPr>
              <w:pStyle w:val="6"/>
              <w:spacing w:before="52" w:line="230" w:lineRule="auto"/>
              <w:ind w:left="1233"/>
            </w:pPr>
            <w:r>
              <w:t>1</w:t>
            </w:r>
          </w:p>
        </w:tc>
        <w:tc>
          <w:tcPr>
            <w:tcW w:w="2491" w:type="dxa"/>
            <w:vAlign w:val="top"/>
          </w:tcPr>
          <w:p w14:paraId="541A7A6C">
            <w:pPr>
              <w:pStyle w:val="6"/>
              <w:spacing w:before="53" w:line="220" w:lineRule="auto"/>
              <w:ind w:left="1032"/>
            </w:pPr>
            <w:r>
              <w:rPr>
                <w:spacing w:val="-4"/>
              </w:rPr>
              <w:t>栏次</w:t>
            </w:r>
          </w:p>
        </w:tc>
        <w:tc>
          <w:tcPr>
            <w:tcW w:w="374" w:type="dxa"/>
            <w:vAlign w:val="top"/>
          </w:tcPr>
          <w:p w14:paraId="36F649B1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40C741F7">
            <w:pPr>
              <w:pStyle w:val="6"/>
              <w:spacing w:before="52" w:line="230" w:lineRule="auto"/>
              <w:ind w:left="1223"/>
            </w:pPr>
            <w:r>
              <w:t>2</w:t>
            </w:r>
          </w:p>
        </w:tc>
      </w:tr>
      <w:tr w14:paraId="69267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47D49127">
            <w:pPr>
              <w:pStyle w:val="6"/>
              <w:spacing w:before="55" w:line="245" w:lineRule="auto"/>
              <w:ind w:left="23" w:right="54" w:firstLine="2"/>
            </w:pPr>
            <w:r>
              <w:rPr>
                <w:spacing w:val="-1"/>
              </w:rPr>
              <w:t>一、一般公共预算财政拨</w:t>
            </w:r>
            <w:r>
              <w:rPr>
                <w:spacing w:val="-3"/>
              </w:rPr>
              <w:t>款收入</w:t>
            </w:r>
          </w:p>
        </w:tc>
        <w:tc>
          <w:tcPr>
            <w:tcW w:w="374" w:type="dxa"/>
            <w:vAlign w:val="top"/>
          </w:tcPr>
          <w:p w14:paraId="0466910C">
            <w:pPr>
              <w:pStyle w:val="6"/>
              <w:spacing w:before="209" w:line="242" w:lineRule="auto"/>
              <w:ind w:left="152"/>
            </w:pPr>
            <w:r>
              <w:t>1</w:t>
            </w:r>
          </w:p>
        </w:tc>
        <w:tc>
          <w:tcPr>
            <w:tcW w:w="2534" w:type="dxa"/>
            <w:vAlign w:val="top"/>
          </w:tcPr>
          <w:p w14:paraId="15B00F35">
            <w:pPr>
              <w:pStyle w:val="6"/>
              <w:spacing w:before="209"/>
              <w:ind w:right="10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2491" w:type="dxa"/>
            <w:vAlign w:val="top"/>
          </w:tcPr>
          <w:p w14:paraId="19CBEB0D">
            <w:pPr>
              <w:pStyle w:val="6"/>
              <w:spacing w:before="210" w:line="220" w:lineRule="auto"/>
              <w:ind w:left="25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374" w:type="dxa"/>
            <w:vAlign w:val="top"/>
          </w:tcPr>
          <w:p w14:paraId="4677ACD0">
            <w:pPr>
              <w:pStyle w:val="6"/>
              <w:spacing w:before="210"/>
              <w:ind w:left="89"/>
            </w:pPr>
            <w:r>
              <w:rPr>
                <w:spacing w:val="-7"/>
              </w:rPr>
              <w:t>32</w:t>
            </w:r>
          </w:p>
        </w:tc>
        <w:tc>
          <w:tcPr>
            <w:tcW w:w="2538" w:type="dxa"/>
            <w:vAlign w:val="top"/>
          </w:tcPr>
          <w:p w14:paraId="0A8F80FC">
            <w:pPr>
              <w:rPr>
                <w:rFonts w:ascii="Arial"/>
                <w:sz w:val="21"/>
              </w:rPr>
            </w:pPr>
          </w:p>
        </w:tc>
      </w:tr>
      <w:tr w14:paraId="498C9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95" w:type="dxa"/>
            <w:vAlign w:val="top"/>
          </w:tcPr>
          <w:p w14:paraId="1B3EDD2B">
            <w:pPr>
              <w:pStyle w:val="6"/>
              <w:spacing w:before="54" w:line="245" w:lineRule="auto"/>
              <w:ind w:left="24" w:right="54" w:firstLine="1"/>
            </w:pPr>
            <w:r>
              <w:rPr>
                <w:spacing w:val="-1"/>
              </w:rPr>
              <w:t>二、政府性基金预算财政</w:t>
            </w:r>
            <w:r>
              <w:rPr>
                <w:spacing w:val="-3"/>
              </w:rPr>
              <w:t>拨款收入</w:t>
            </w:r>
          </w:p>
        </w:tc>
        <w:tc>
          <w:tcPr>
            <w:tcW w:w="374" w:type="dxa"/>
            <w:vAlign w:val="top"/>
          </w:tcPr>
          <w:p w14:paraId="2C00612E">
            <w:pPr>
              <w:pStyle w:val="6"/>
              <w:spacing w:before="208" w:line="242" w:lineRule="auto"/>
              <w:ind w:left="139"/>
            </w:pPr>
            <w:r>
              <w:t>2</w:t>
            </w:r>
          </w:p>
        </w:tc>
        <w:tc>
          <w:tcPr>
            <w:tcW w:w="2534" w:type="dxa"/>
            <w:vAlign w:val="top"/>
          </w:tcPr>
          <w:p w14:paraId="41DE76A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F18C191">
            <w:pPr>
              <w:pStyle w:val="6"/>
              <w:spacing w:before="208" w:line="221" w:lineRule="auto"/>
              <w:ind w:left="25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74" w:type="dxa"/>
            <w:vAlign w:val="top"/>
          </w:tcPr>
          <w:p w14:paraId="230631B2">
            <w:pPr>
              <w:pStyle w:val="6"/>
              <w:spacing w:before="209"/>
              <w:ind w:left="89"/>
            </w:pPr>
            <w:r>
              <w:rPr>
                <w:spacing w:val="-7"/>
              </w:rPr>
              <w:t>33</w:t>
            </w:r>
          </w:p>
        </w:tc>
        <w:tc>
          <w:tcPr>
            <w:tcW w:w="2538" w:type="dxa"/>
            <w:vAlign w:val="top"/>
          </w:tcPr>
          <w:p w14:paraId="151A1986">
            <w:pPr>
              <w:rPr>
                <w:rFonts w:ascii="Arial"/>
                <w:sz w:val="21"/>
              </w:rPr>
            </w:pPr>
          </w:p>
        </w:tc>
      </w:tr>
      <w:tr w14:paraId="039AD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95" w:type="dxa"/>
            <w:vAlign w:val="top"/>
          </w:tcPr>
          <w:p w14:paraId="531D682A">
            <w:pPr>
              <w:pStyle w:val="6"/>
              <w:spacing w:before="54" w:line="245" w:lineRule="auto"/>
              <w:ind w:left="21" w:right="54"/>
            </w:pPr>
            <w:r>
              <w:rPr>
                <w:spacing w:val="-1"/>
              </w:rPr>
              <w:t>三、国有资本经营预算财</w:t>
            </w:r>
            <w:r>
              <w:rPr>
                <w:spacing w:val="-2"/>
              </w:rPr>
              <w:t>政拨款收入</w:t>
            </w:r>
          </w:p>
        </w:tc>
        <w:tc>
          <w:tcPr>
            <w:tcW w:w="374" w:type="dxa"/>
            <w:vAlign w:val="top"/>
          </w:tcPr>
          <w:p w14:paraId="3CF5C430">
            <w:pPr>
              <w:pStyle w:val="6"/>
              <w:spacing w:before="211"/>
              <w:ind w:left="141"/>
            </w:pPr>
            <w:r>
              <w:t>3</w:t>
            </w:r>
          </w:p>
        </w:tc>
        <w:tc>
          <w:tcPr>
            <w:tcW w:w="2534" w:type="dxa"/>
            <w:vAlign w:val="top"/>
          </w:tcPr>
          <w:p w14:paraId="0FDF7E2C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22494CC0">
            <w:pPr>
              <w:pStyle w:val="6"/>
              <w:spacing w:before="211" w:line="221" w:lineRule="auto"/>
              <w:ind w:left="22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374" w:type="dxa"/>
            <w:vAlign w:val="top"/>
          </w:tcPr>
          <w:p w14:paraId="59E29B5D">
            <w:pPr>
              <w:pStyle w:val="6"/>
              <w:spacing w:before="211"/>
              <w:ind w:left="89"/>
            </w:pPr>
            <w:r>
              <w:rPr>
                <w:spacing w:val="-7"/>
              </w:rPr>
              <w:t>34</w:t>
            </w:r>
          </w:p>
        </w:tc>
        <w:tc>
          <w:tcPr>
            <w:tcW w:w="2538" w:type="dxa"/>
            <w:vAlign w:val="top"/>
          </w:tcPr>
          <w:p w14:paraId="02EB4544">
            <w:pPr>
              <w:rPr>
                <w:rFonts w:ascii="Arial"/>
                <w:sz w:val="21"/>
              </w:rPr>
            </w:pPr>
          </w:p>
        </w:tc>
      </w:tr>
      <w:tr w14:paraId="48B8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4C9084B5">
            <w:pPr>
              <w:pStyle w:val="6"/>
              <w:spacing w:before="55" w:line="220" w:lineRule="auto"/>
              <w:ind w:left="43"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374" w:type="dxa"/>
            <w:vAlign w:val="top"/>
          </w:tcPr>
          <w:p w14:paraId="412532D4">
            <w:pPr>
              <w:pStyle w:val="6"/>
              <w:spacing w:before="55" w:line="228" w:lineRule="auto"/>
              <w:ind w:left="135"/>
            </w:pPr>
            <w:r>
              <w:t>4</w:t>
            </w:r>
          </w:p>
        </w:tc>
        <w:tc>
          <w:tcPr>
            <w:tcW w:w="2534" w:type="dxa"/>
            <w:vAlign w:val="top"/>
          </w:tcPr>
          <w:p w14:paraId="6E121A90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73B29107">
            <w:pPr>
              <w:pStyle w:val="6"/>
              <w:spacing w:before="55" w:line="220" w:lineRule="auto"/>
              <w:ind w:left="42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374" w:type="dxa"/>
            <w:vAlign w:val="top"/>
          </w:tcPr>
          <w:p w14:paraId="6B0C1E23">
            <w:pPr>
              <w:pStyle w:val="6"/>
              <w:spacing w:before="55" w:line="228" w:lineRule="auto"/>
              <w:ind w:left="89"/>
            </w:pPr>
            <w:r>
              <w:rPr>
                <w:spacing w:val="-7"/>
              </w:rPr>
              <w:t>35</w:t>
            </w:r>
          </w:p>
        </w:tc>
        <w:tc>
          <w:tcPr>
            <w:tcW w:w="2538" w:type="dxa"/>
            <w:vAlign w:val="top"/>
          </w:tcPr>
          <w:p w14:paraId="313FE91D">
            <w:pPr>
              <w:rPr>
                <w:rFonts w:ascii="Arial"/>
                <w:sz w:val="21"/>
              </w:rPr>
            </w:pPr>
          </w:p>
        </w:tc>
      </w:tr>
      <w:tr w14:paraId="78A09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705DAB14">
            <w:pPr>
              <w:pStyle w:val="6"/>
              <w:spacing w:before="56" w:line="220" w:lineRule="auto"/>
              <w:ind w:left="26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374" w:type="dxa"/>
            <w:vAlign w:val="top"/>
          </w:tcPr>
          <w:p w14:paraId="568124BF">
            <w:pPr>
              <w:pStyle w:val="6"/>
              <w:spacing w:before="56" w:line="227" w:lineRule="auto"/>
              <w:ind w:left="141"/>
            </w:pPr>
            <w:r>
              <w:t>5</w:t>
            </w:r>
          </w:p>
        </w:tc>
        <w:tc>
          <w:tcPr>
            <w:tcW w:w="2534" w:type="dxa"/>
            <w:vAlign w:val="top"/>
          </w:tcPr>
          <w:p w14:paraId="0D99D999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9B75AA6">
            <w:pPr>
              <w:pStyle w:val="6"/>
              <w:spacing w:before="56" w:line="220" w:lineRule="auto"/>
              <w:ind w:left="25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74" w:type="dxa"/>
            <w:vAlign w:val="top"/>
          </w:tcPr>
          <w:p w14:paraId="0BB08BE1">
            <w:pPr>
              <w:pStyle w:val="6"/>
              <w:spacing w:before="56" w:line="227" w:lineRule="auto"/>
              <w:ind w:left="89"/>
            </w:pPr>
            <w:r>
              <w:rPr>
                <w:spacing w:val="-7"/>
              </w:rPr>
              <w:t>36</w:t>
            </w:r>
          </w:p>
        </w:tc>
        <w:tc>
          <w:tcPr>
            <w:tcW w:w="2538" w:type="dxa"/>
            <w:vAlign w:val="top"/>
          </w:tcPr>
          <w:p w14:paraId="794218AC">
            <w:pPr>
              <w:rPr>
                <w:rFonts w:ascii="Arial"/>
                <w:sz w:val="21"/>
              </w:rPr>
            </w:pPr>
          </w:p>
        </w:tc>
      </w:tr>
      <w:tr w14:paraId="3CF6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5E1F6B2D">
            <w:pPr>
              <w:pStyle w:val="6"/>
              <w:spacing w:before="55" w:line="220" w:lineRule="auto"/>
              <w:ind w:left="24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374" w:type="dxa"/>
            <w:vAlign w:val="top"/>
          </w:tcPr>
          <w:p w14:paraId="0D8A12A1">
            <w:pPr>
              <w:pStyle w:val="6"/>
              <w:spacing w:before="55" w:line="228" w:lineRule="auto"/>
              <w:ind w:left="138"/>
            </w:pPr>
            <w:r>
              <w:t>6</w:t>
            </w:r>
          </w:p>
        </w:tc>
        <w:tc>
          <w:tcPr>
            <w:tcW w:w="2534" w:type="dxa"/>
            <w:vAlign w:val="top"/>
          </w:tcPr>
          <w:p w14:paraId="095BD086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48817AAF">
            <w:pPr>
              <w:pStyle w:val="6"/>
              <w:spacing w:before="55" w:line="219" w:lineRule="auto"/>
              <w:ind w:left="23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374" w:type="dxa"/>
            <w:vAlign w:val="top"/>
          </w:tcPr>
          <w:p w14:paraId="2E0765F5">
            <w:pPr>
              <w:pStyle w:val="6"/>
              <w:spacing w:before="55" w:line="228" w:lineRule="auto"/>
              <w:ind w:left="89"/>
            </w:pPr>
            <w:r>
              <w:rPr>
                <w:spacing w:val="-7"/>
              </w:rPr>
              <w:t>37</w:t>
            </w:r>
          </w:p>
        </w:tc>
        <w:tc>
          <w:tcPr>
            <w:tcW w:w="2538" w:type="dxa"/>
            <w:vAlign w:val="top"/>
          </w:tcPr>
          <w:p w14:paraId="668ED62C">
            <w:pPr>
              <w:rPr>
                <w:rFonts w:ascii="Arial"/>
                <w:sz w:val="21"/>
              </w:rPr>
            </w:pPr>
          </w:p>
        </w:tc>
      </w:tr>
      <w:tr w14:paraId="4D22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74B19E44">
            <w:pPr>
              <w:pStyle w:val="6"/>
              <w:spacing w:before="212" w:line="219" w:lineRule="auto"/>
              <w:ind w:left="21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374" w:type="dxa"/>
            <w:vAlign w:val="top"/>
          </w:tcPr>
          <w:p w14:paraId="409094FB">
            <w:pPr>
              <w:pStyle w:val="6"/>
              <w:spacing w:before="212"/>
              <w:ind w:left="141"/>
            </w:pPr>
            <w:r>
              <w:t>7</w:t>
            </w:r>
          </w:p>
        </w:tc>
        <w:tc>
          <w:tcPr>
            <w:tcW w:w="2534" w:type="dxa"/>
            <w:vAlign w:val="top"/>
          </w:tcPr>
          <w:p w14:paraId="3FB75ED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59AE4663">
            <w:pPr>
              <w:pStyle w:val="6"/>
              <w:spacing w:before="55" w:line="245" w:lineRule="auto"/>
              <w:ind w:left="22" w:right="50" w:hanging="1"/>
            </w:pPr>
            <w:r>
              <w:rPr>
                <w:spacing w:val="-1"/>
              </w:rPr>
              <w:t>七、文化旅游体育与传媒</w:t>
            </w:r>
            <w:r>
              <w:rPr>
                <w:spacing w:val="-4"/>
              </w:rPr>
              <w:t>支出</w:t>
            </w:r>
          </w:p>
        </w:tc>
        <w:tc>
          <w:tcPr>
            <w:tcW w:w="374" w:type="dxa"/>
            <w:vAlign w:val="top"/>
          </w:tcPr>
          <w:p w14:paraId="78385526">
            <w:pPr>
              <w:pStyle w:val="6"/>
              <w:spacing w:before="212"/>
              <w:ind w:left="89"/>
            </w:pPr>
            <w:r>
              <w:rPr>
                <w:spacing w:val="-7"/>
              </w:rPr>
              <w:t>38</w:t>
            </w:r>
          </w:p>
        </w:tc>
        <w:tc>
          <w:tcPr>
            <w:tcW w:w="2538" w:type="dxa"/>
            <w:vAlign w:val="top"/>
          </w:tcPr>
          <w:p w14:paraId="4B7F2130">
            <w:pPr>
              <w:rPr>
                <w:rFonts w:ascii="Arial"/>
                <w:sz w:val="21"/>
              </w:rPr>
            </w:pPr>
          </w:p>
        </w:tc>
      </w:tr>
      <w:tr w14:paraId="4453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4454BEE5">
            <w:pPr>
              <w:pStyle w:val="6"/>
              <w:spacing w:before="55" w:line="220" w:lineRule="auto"/>
              <w:ind w:left="26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374" w:type="dxa"/>
            <w:vAlign w:val="top"/>
          </w:tcPr>
          <w:p w14:paraId="560FC2A1">
            <w:pPr>
              <w:pStyle w:val="6"/>
              <w:spacing w:before="55" w:line="228" w:lineRule="auto"/>
              <w:ind w:left="137"/>
            </w:pPr>
            <w:r>
              <w:t>8</w:t>
            </w:r>
          </w:p>
        </w:tc>
        <w:tc>
          <w:tcPr>
            <w:tcW w:w="2534" w:type="dxa"/>
            <w:vAlign w:val="top"/>
          </w:tcPr>
          <w:p w14:paraId="09F0CF82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68F44571">
            <w:pPr>
              <w:pStyle w:val="6"/>
              <w:spacing w:before="55" w:line="219" w:lineRule="auto"/>
              <w:ind w:left="25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374" w:type="dxa"/>
            <w:vAlign w:val="top"/>
          </w:tcPr>
          <w:p w14:paraId="1262C57A">
            <w:pPr>
              <w:pStyle w:val="6"/>
              <w:spacing w:before="55" w:line="228" w:lineRule="auto"/>
              <w:ind w:left="89"/>
            </w:pPr>
            <w:r>
              <w:rPr>
                <w:spacing w:val="-7"/>
              </w:rPr>
              <w:t>39</w:t>
            </w:r>
          </w:p>
        </w:tc>
        <w:tc>
          <w:tcPr>
            <w:tcW w:w="2538" w:type="dxa"/>
            <w:vAlign w:val="top"/>
          </w:tcPr>
          <w:p w14:paraId="22EE11A8">
            <w:pPr>
              <w:pStyle w:val="6"/>
              <w:spacing w:before="55" w:line="228" w:lineRule="auto"/>
              <w:ind w:right="13"/>
              <w:jc w:val="right"/>
            </w:pPr>
            <w:r>
              <w:rPr>
                <w:spacing w:val="-3"/>
              </w:rPr>
              <w:t>30.63</w:t>
            </w:r>
          </w:p>
        </w:tc>
      </w:tr>
      <w:tr w14:paraId="20DC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55DD3F3D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00F7C6B5">
            <w:pPr>
              <w:pStyle w:val="6"/>
              <w:spacing w:before="56" w:line="227" w:lineRule="auto"/>
              <w:ind w:left="137"/>
            </w:pPr>
            <w:r>
              <w:t>9</w:t>
            </w:r>
          </w:p>
        </w:tc>
        <w:tc>
          <w:tcPr>
            <w:tcW w:w="2534" w:type="dxa"/>
            <w:vAlign w:val="top"/>
          </w:tcPr>
          <w:p w14:paraId="43109FE7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0D1E9A80">
            <w:pPr>
              <w:pStyle w:val="6"/>
              <w:spacing w:before="56" w:line="220" w:lineRule="auto"/>
              <w:ind w:left="27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374" w:type="dxa"/>
            <w:vAlign w:val="top"/>
          </w:tcPr>
          <w:p w14:paraId="6C5E13C2">
            <w:pPr>
              <w:pStyle w:val="6"/>
              <w:spacing w:before="56" w:line="227" w:lineRule="auto"/>
              <w:ind w:left="83"/>
            </w:pPr>
            <w:r>
              <w:rPr>
                <w:spacing w:val="-4"/>
              </w:rPr>
              <w:t>40</w:t>
            </w:r>
          </w:p>
        </w:tc>
        <w:tc>
          <w:tcPr>
            <w:tcW w:w="2538" w:type="dxa"/>
            <w:vAlign w:val="top"/>
          </w:tcPr>
          <w:p w14:paraId="72193518">
            <w:pPr>
              <w:pStyle w:val="6"/>
              <w:spacing w:before="56" w:line="227" w:lineRule="auto"/>
              <w:ind w:right="13"/>
              <w:jc w:val="right"/>
            </w:pPr>
            <w:r>
              <w:rPr>
                <w:spacing w:val="-2"/>
              </w:rPr>
              <w:t>278.86</w:t>
            </w:r>
          </w:p>
        </w:tc>
      </w:tr>
      <w:tr w14:paraId="0E594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4F179154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558601AF">
            <w:pPr>
              <w:pStyle w:val="6"/>
              <w:spacing w:before="55" w:line="228" w:lineRule="auto"/>
              <w:ind w:left="97"/>
            </w:pPr>
            <w:r>
              <w:rPr>
                <w:spacing w:val="-13"/>
              </w:rPr>
              <w:t>10</w:t>
            </w:r>
          </w:p>
        </w:tc>
        <w:tc>
          <w:tcPr>
            <w:tcW w:w="2534" w:type="dxa"/>
            <w:vAlign w:val="top"/>
          </w:tcPr>
          <w:p w14:paraId="4D6B4694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3E43C4B0">
            <w:pPr>
              <w:pStyle w:val="6"/>
              <w:spacing w:before="54" w:line="221" w:lineRule="auto"/>
              <w:ind w:left="23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74" w:type="dxa"/>
            <w:vAlign w:val="top"/>
          </w:tcPr>
          <w:p w14:paraId="4625AE17">
            <w:pPr>
              <w:pStyle w:val="6"/>
              <w:spacing w:before="55" w:line="228" w:lineRule="auto"/>
              <w:ind w:left="83"/>
            </w:pPr>
            <w:r>
              <w:rPr>
                <w:spacing w:val="-4"/>
              </w:rPr>
              <w:t>41</w:t>
            </w:r>
          </w:p>
        </w:tc>
        <w:tc>
          <w:tcPr>
            <w:tcW w:w="2538" w:type="dxa"/>
            <w:vAlign w:val="top"/>
          </w:tcPr>
          <w:p w14:paraId="1BBF735E">
            <w:pPr>
              <w:rPr>
                <w:rFonts w:ascii="Arial"/>
                <w:sz w:val="21"/>
              </w:rPr>
            </w:pPr>
          </w:p>
        </w:tc>
      </w:tr>
      <w:tr w14:paraId="37ED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57666623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79A03ACC">
            <w:pPr>
              <w:pStyle w:val="6"/>
              <w:spacing w:before="56" w:line="227" w:lineRule="auto"/>
              <w:ind w:left="97"/>
            </w:pPr>
            <w:r>
              <w:rPr>
                <w:spacing w:val="-13"/>
              </w:rPr>
              <w:t>11</w:t>
            </w:r>
          </w:p>
        </w:tc>
        <w:tc>
          <w:tcPr>
            <w:tcW w:w="2534" w:type="dxa"/>
            <w:vAlign w:val="top"/>
          </w:tcPr>
          <w:p w14:paraId="66BE2EB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349D57DF">
            <w:pPr>
              <w:pStyle w:val="6"/>
              <w:spacing w:before="56" w:line="220" w:lineRule="auto"/>
              <w:ind w:left="23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374" w:type="dxa"/>
            <w:vAlign w:val="top"/>
          </w:tcPr>
          <w:p w14:paraId="038F3669">
            <w:pPr>
              <w:pStyle w:val="6"/>
              <w:spacing w:before="56" w:line="227" w:lineRule="auto"/>
              <w:ind w:left="83"/>
            </w:pPr>
            <w:r>
              <w:rPr>
                <w:spacing w:val="-4"/>
              </w:rPr>
              <w:t>42</w:t>
            </w:r>
          </w:p>
        </w:tc>
        <w:tc>
          <w:tcPr>
            <w:tcW w:w="2538" w:type="dxa"/>
            <w:vAlign w:val="top"/>
          </w:tcPr>
          <w:p w14:paraId="14A7C1D8">
            <w:pPr>
              <w:rPr>
                <w:rFonts w:ascii="Arial"/>
                <w:sz w:val="21"/>
              </w:rPr>
            </w:pPr>
          </w:p>
        </w:tc>
      </w:tr>
      <w:tr w14:paraId="6FFC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50D533D6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3CB46136">
            <w:pPr>
              <w:pStyle w:val="6"/>
              <w:spacing w:before="55" w:line="228" w:lineRule="auto"/>
              <w:ind w:left="97"/>
            </w:pPr>
            <w:r>
              <w:rPr>
                <w:spacing w:val="-13"/>
              </w:rPr>
              <w:t>12</w:t>
            </w:r>
          </w:p>
        </w:tc>
        <w:tc>
          <w:tcPr>
            <w:tcW w:w="2534" w:type="dxa"/>
            <w:vAlign w:val="top"/>
          </w:tcPr>
          <w:p w14:paraId="6AE5AF02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42D8075">
            <w:pPr>
              <w:pStyle w:val="6"/>
              <w:spacing w:before="55" w:line="220" w:lineRule="auto"/>
              <w:ind w:left="23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74" w:type="dxa"/>
            <w:vAlign w:val="top"/>
          </w:tcPr>
          <w:p w14:paraId="413EEBF1">
            <w:pPr>
              <w:pStyle w:val="6"/>
              <w:spacing w:before="55" w:line="228" w:lineRule="auto"/>
              <w:ind w:left="83"/>
            </w:pPr>
            <w:r>
              <w:rPr>
                <w:spacing w:val="-4"/>
              </w:rPr>
              <w:t>43</w:t>
            </w:r>
          </w:p>
        </w:tc>
        <w:tc>
          <w:tcPr>
            <w:tcW w:w="2538" w:type="dxa"/>
            <w:vAlign w:val="top"/>
          </w:tcPr>
          <w:p w14:paraId="4859F945">
            <w:pPr>
              <w:rPr>
                <w:rFonts w:ascii="Arial"/>
                <w:sz w:val="21"/>
              </w:rPr>
            </w:pPr>
          </w:p>
        </w:tc>
      </w:tr>
      <w:tr w14:paraId="75D9D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32C373CD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5280EDE0">
            <w:pPr>
              <w:pStyle w:val="6"/>
              <w:spacing w:before="56" w:line="227" w:lineRule="auto"/>
              <w:ind w:left="97"/>
            </w:pPr>
            <w:r>
              <w:rPr>
                <w:spacing w:val="-13"/>
              </w:rPr>
              <w:t>13</w:t>
            </w:r>
          </w:p>
        </w:tc>
        <w:tc>
          <w:tcPr>
            <w:tcW w:w="2534" w:type="dxa"/>
            <w:vAlign w:val="top"/>
          </w:tcPr>
          <w:p w14:paraId="4A9EC6F1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459F6CAF">
            <w:pPr>
              <w:pStyle w:val="6"/>
              <w:spacing w:before="56" w:line="220" w:lineRule="auto"/>
              <w:ind w:left="23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374" w:type="dxa"/>
            <w:vAlign w:val="top"/>
          </w:tcPr>
          <w:p w14:paraId="4F5B2557">
            <w:pPr>
              <w:pStyle w:val="6"/>
              <w:spacing w:before="56" w:line="227" w:lineRule="auto"/>
              <w:ind w:left="83"/>
            </w:pPr>
            <w:r>
              <w:rPr>
                <w:spacing w:val="-4"/>
              </w:rPr>
              <w:t>44</w:t>
            </w:r>
          </w:p>
        </w:tc>
        <w:tc>
          <w:tcPr>
            <w:tcW w:w="2538" w:type="dxa"/>
            <w:vAlign w:val="top"/>
          </w:tcPr>
          <w:p w14:paraId="4F08458E">
            <w:pPr>
              <w:rPr>
                <w:rFonts w:ascii="Arial"/>
                <w:sz w:val="21"/>
              </w:rPr>
            </w:pPr>
          </w:p>
        </w:tc>
      </w:tr>
      <w:tr w14:paraId="2C534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95" w:type="dxa"/>
            <w:vAlign w:val="top"/>
          </w:tcPr>
          <w:p w14:paraId="7F88AC01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0E6DBAEF">
            <w:pPr>
              <w:pStyle w:val="6"/>
              <w:spacing w:before="210" w:line="242" w:lineRule="auto"/>
              <w:ind w:left="97"/>
            </w:pPr>
            <w:r>
              <w:rPr>
                <w:spacing w:val="-13"/>
              </w:rPr>
              <w:t>14</w:t>
            </w:r>
          </w:p>
        </w:tc>
        <w:tc>
          <w:tcPr>
            <w:tcW w:w="2534" w:type="dxa"/>
            <w:vAlign w:val="top"/>
          </w:tcPr>
          <w:p w14:paraId="4140E810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0BBCEE85">
            <w:pPr>
              <w:pStyle w:val="6"/>
              <w:spacing w:before="54" w:line="245" w:lineRule="auto"/>
              <w:ind w:left="23" w:right="50"/>
            </w:pPr>
            <w:r>
              <w:rPr>
                <w:spacing w:val="-1"/>
              </w:rPr>
              <w:t>十四、资源勘探工业信息</w:t>
            </w:r>
            <w:r>
              <w:rPr>
                <w:spacing w:val="-3"/>
              </w:rPr>
              <w:t>等支出</w:t>
            </w:r>
          </w:p>
        </w:tc>
        <w:tc>
          <w:tcPr>
            <w:tcW w:w="374" w:type="dxa"/>
            <w:vAlign w:val="top"/>
          </w:tcPr>
          <w:p w14:paraId="7E2C992C">
            <w:pPr>
              <w:pStyle w:val="6"/>
              <w:spacing w:before="211"/>
              <w:ind w:left="83"/>
            </w:pPr>
            <w:r>
              <w:rPr>
                <w:spacing w:val="-4"/>
              </w:rPr>
              <w:t>45</w:t>
            </w:r>
          </w:p>
        </w:tc>
        <w:tc>
          <w:tcPr>
            <w:tcW w:w="2538" w:type="dxa"/>
            <w:vAlign w:val="top"/>
          </w:tcPr>
          <w:p w14:paraId="4C2A6539">
            <w:pPr>
              <w:rPr>
                <w:rFonts w:ascii="Arial"/>
                <w:sz w:val="21"/>
              </w:rPr>
            </w:pPr>
          </w:p>
        </w:tc>
      </w:tr>
      <w:tr w14:paraId="2B3D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7CD21F62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1A2F5E9C">
            <w:pPr>
              <w:pStyle w:val="6"/>
              <w:spacing w:before="57" w:line="226" w:lineRule="auto"/>
              <w:ind w:left="97"/>
            </w:pPr>
            <w:r>
              <w:rPr>
                <w:spacing w:val="-13"/>
              </w:rPr>
              <w:t>15</w:t>
            </w:r>
          </w:p>
        </w:tc>
        <w:tc>
          <w:tcPr>
            <w:tcW w:w="2534" w:type="dxa"/>
            <w:vAlign w:val="top"/>
          </w:tcPr>
          <w:p w14:paraId="15E39FCD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28C31E68">
            <w:pPr>
              <w:pStyle w:val="6"/>
              <w:spacing w:before="57" w:line="220" w:lineRule="auto"/>
              <w:ind w:left="23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374" w:type="dxa"/>
            <w:vAlign w:val="top"/>
          </w:tcPr>
          <w:p w14:paraId="187855F3">
            <w:pPr>
              <w:pStyle w:val="6"/>
              <w:spacing w:before="57" w:line="226" w:lineRule="auto"/>
              <w:ind w:left="83"/>
            </w:pPr>
            <w:r>
              <w:rPr>
                <w:spacing w:val="-4"/>
              </w:rPr>
              <w:t>46</w:t>
            </w:r>
          </w:p>
        </w:tc>
        <w:tc>
          <w:tcPr>
            <w:tcW w:w="2538" w:type="dxa"/>
            <w:vAlign w:val="top"/>
          </w:tcPr>
          <w:p w14:paraId="3A5300D3">
            <w:pPr>
              <w:rPr>
                <w:rFonts w:ascii="Arial"/>
                <w:sz w:val="21"/>
              </w:rPr>
            </w:pPr>
          </w:p>
        </w:tc>
      </w:tr>
      <w:tr w14:paraId="7EF1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2E557597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6B5C482A">
            <w:pPr>
              <w:pStyle w:val="6"/>
              <w:spacing w:before="56" w:line="227" w:lineRule="auto"/>
              <w:ind w:left="97"/>
            </w:pPr>
            <w:r>
              <w:rPr>
                <w:spacing w:val="-13"/>
              </w:rPr>
              <w:t>16</w:t>
            </w:r>
          </w:p>
        </w:tc>
        <w:tc>
          <w:tcPr>
            <w:tcW w:w="2534" w:type="dxa"/>
            <w:vAlign w:val="top"/>
          </w:tcPr>
          <w:p w14:paraId="4DF4637A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89C77CF">
            <w:pPr>
              <w:pStyle w:val="6"/>
              <w:spacing w:before="55" w:line="221" w:lineRule="auto"/>
              <w:ind w:left="23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374" w:type="dxa"/>
            <w:vAlign w:val="top"/>
          </w:tcPr>
          <w:p w14:paraId="40625A95">
            <w:pPr>
              <w:pStyle w:val="6"/>
              <w:spacing w:before="56" w:line="227" w:lineRule="auto"/>
              <w:ind w:left="83"/>
            </w:pPr>
            <w:r>
              <w:rPr>
                <w:spacing w:val="-4"/>
              </w:rPr>
              <w:t>47</w:t>
            </w:r>
          </w:p>
        </w:tc>
        <w:tc>
          <w:tcPr>
            <w:tcW w:w="2538" w:type="dxa"/>
            <w:vAlign w:val="top"/>
          </w:tcPr>
          <w:p w14:paraId="32DA9E5A">
            <w:pPr>
              <w:rPr>
                <w:rFonts w:ascii="Arial"/>
                <w:sz w:val="21"/>
              </w:rPr>
            </w:pPr>
          </w:p>
        </w:tc>
      </w:tr>
      <w:tr w14:paraId="7868C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558E821A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2B9139E0">
            <w:pPr>
              <w:pStyle w:val="6"/>
              <w:spacing w:before="57" w:line="226" w:lineRule="auto"/>
              <w:ind w:left="97"/>
            </w:pPr>
            <w:r>
              <w:rPr>
                <w:spacing w:val="-13"/>
              </w:rPr>
              <w:t>17</w:t>
            </w:r>
          </w:p>
        </w:tc>
        <w:tc>
          <w:tcPr>
            <w:tcW w:w="2534" w:type="dxa"/>
            <w:vAlign w:val="top"/>
          </w:tcPr>
          <w:p w14:paraId="58F632BA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1C5F4E6">
            <w:pPr>
              <w:pStyle w:val="6"/>
              <w:spacing w:before="57" w:line="221" w:lineRule="auto"/>
              <w:ind w:left="23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374" w:type="dxa"/>
            <w:vAlign w:val="top"/>
          </w:tcPr>
          <w:p w14:paraId="7CF4B6E6">
            <w:pPr>
              <w:pStyle w:val="6"/>
              <w:spacing w:before="57" w:line="226" w:lineRule="auto"/>
              <w:ind w:left="83"/>
            </w:pPr>
            <w:r>
              <w:rPr>
                <w:spacing w:val="-4"/>
              </w:rPr>
              <w:t>48</w:t>
            </w:r>
          </w:p>
        </w:tc>
        <w:tc>
          <w:tcPr>
            <w:tcW w:w="2538" w:type="dxa"/>
            <w:vAlign w:val="top"/>
          </w:tcPr>
          <w:p w14:paraId="5C621444">
            <w:pPr>
              <w:rPr>
                <w:rFonts w:ascii="Arial"/>
                <w:sz w:val="21"/>
              </w:rPr>
            </w:pPr>
          </w:p>
        </w:tc>
      </w:tr>
      <w:tr w14:paraId="3832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62AB196B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5F27A946">
            <w:pPr>
              <w:pStyle w:val="6"/>
              <w:spacing w:before="212"/>
              <w:ind w:left="97"/>
            </w:pPr>
            <w:r>
              <w:rPr>
                <w:spacing w:val="-13"/>
              </w:rPr>
              <w:t>18</w:t>
            </w:r>
          </w:p>
        </w:tc>
        <w:tc>
          <w:tcPr>
            <w:tcW w:w="2534" w:type="dxa"/>
            <w:vAlign w:val="top"/>
          </w:tcPr>
          <w:p w14:paraId="1915102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78C76311">
            <w:pPr>
              <w:pStyle w:val="6"/>
              <w:spacing w:before="55" w:line="245" w:lineRule="auto"/>
              <w:ind w:left="23" w:right="50"/>
            </w:pPr>
            <w:r>
              <w:rPr>
                <w:spacing w:val="-5"/>
              </w:rPr>
              <w:t>十八、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自然资源海洋气象</w:t>
            </w:r>
            <w:r>
              <w:rPr>
                <w:spacing w:val="-3"/>
              </w:rPr>
              <w:t>等支出</w:t>
            </w:r>
          </w:p>
        </w:tc>
        <w:tc>
          <w:tcPr>
            <w:tcW w:w="374" w:type="dxa"/>
            <w:vAlign w:val="top"/>
          </w:tcPr>
          <w:p w14:paraId="5BD75758">
            <w:pPr>
              <w:pStyle w:val="6"/>
              <w:spacing w:before="212"/>
              <w:ind w:left="83"/>
            </w:pPr>
            <w:r>
              <w:rPr>
                <w:spacing w:val="-4"/>
              </w:rPr>
              <w:t>49</w:t>
            </w:r>
          </w:p>
        </w:tc>
        <w:tc>
          <w:tcPr>
            <w:tcW w:w="2538" w:type="dxa"/>
            <w:vAlign w:val="top"/>
          </w:tcPr>
          <w:p w14:paraId="04AC9B70">
            <w:pPr>
              <w:rPr>
                <w:rFonts w:ascii="Arial"/>
                <w:sz w:val="21"/>
              </w:rPr>
            </w:pPr>
          </w:p>
        </w:tc>
      </w:tr>
      <w:tr w14:paraId="54EC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7AE0EC67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40E3410C">
            <w:pPr>
              <w:pStyle w:val="6"/>
              <w:spacing w:before="57" w:line="226" w:lineRule="auto"/>
              <w:ind w:left="97"/>
            </w:pPr>
            <w:r>
              <w:rPr>
                <w:spacing w:val="-13"/>
              </w:rPr>
              <w:t>19</w:t>
            </w:r>
          </w:p>
        </w:tc>
        <w:tc>
          <w:tcPr>
            <w:tcW w:w="2534" w:type="dxa"/>
            <w:vAlign w:val="top"/>
          </w:tcPr>
          <w:p w14:paraId="3BB216C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01FB73ED">
            <w:pPr>
              <w:pStyle w:val="6"/>
              <w:spacing w:before="57" w:line="220" w:lineRule="auto"/>
              <w:ind w:left="23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374" w:type="dxa"/>
            <w:vAlign w:val="top"/>
          </w:tcPr>
          <w:p w14:paraId="36E1C89C">
            <w:pPr>
              <w:pStyle w:val="6"/>
              <w:spacing w:before="57" w:line="226" w:lineRule="auto"/>
              <w:ind w:left="89"/>
            </w:pPr>
            <w:r>
              <w:rPr>
                <w:spacing w:val="-7"/>
              </w:rPr>
              <w:t>50</w:t>
            </w:r>
          </w:p>
        </w:tc>
        <w:tc>
          <w:tcPr>
            <w:tcW w:w="2538" w:type="dxa"/>
            <w:vAlign w:val="top"/>
          </w:tcPr>
          <w:p w14:paraId="7E22638F">
            <w:pPr>
              <w:pStyle w:val="6"/>
              <w:spacing w:before="57" w:line="226" w:lineRule="auto"/>
              <w:ind w:right="13"/>
              <w:jc w:val="right"/>
            </w:pPr>
            <w:r>
              <w:rPr>
                <w:spacing w:val="-5"/>
              </w:rPr>
              <w:t>13.25</w:t>
            </w:r>
          </w:p>
        </w:tc>
      </w:tr>
      <w:tr w14:paraId="7E3A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032FE5BF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4DB300C1">
            <w:pPr>
              <w:pStyle w:val="6"/>
              <w:spacing w:before="56" w:line="227" w:lineRule="auto"/>
              <w:ind w:left="84"/>
            </w:pPr>
            <w:r>
              <w:rPr>
                <w:spacing w:val="-6"/>
              </w:rPr>
              <w:t>20</w:t>
            </w:r>
          </w:p>
        </w:tc>
        <w:tc>
          <w:tcPr>
            <w:tcW w:w="2534" w:type="dxa"/>
            <w:vAlign w:val="top"/>
          </w:tcPr>
          <w:p w14:paraId="4AE3185A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2BCA6931">
            <w:pPr>
              <w:pStyle w:val="6"/>
              <w:spacing w:before="56" w:line="219" w:lineRule="auto"/>
              <w:ind w:left="25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374" w:type="dxa"/>
            <w:vAlign w:val="top"/>
          </w:tcPr>
          <w:p w14:paraId="5DACAD82">
            <w:pPr>
              <w:pStyle w:val="6"/>
              <w:spacing w:before="56" w:line="227" w:lineRule="auto"/>
              <w:ind w:left="89"/>
            </w:pPr>
            <w:r>
              <w:rPr>
                <w:spacing w:val="-7"/>
              </w:rPr>
              <w:t>51</w:t>
            </w:r>
          </w:p>
        </w:tc>
        <w:tc>
          <w:tcPr>
            <w:tcW w:w="2538" w:type="dxa"/>
            <w:vAlign w:val="top"/>
          </w:tcPr>
          <w:p w14:paraId="45E9C99F">
            <w:pPr>
              <w:rPr>
                <w:rFonts w:ascii="Arial"/>
                <w:sz w:val="21"/>
              </w:rPr>
            </w:pPr>
          </w:p>
        </w:tc>
      </w:tr>
      <w:tr w14:paraId="27452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74CACE2E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04F5C1E6">
            <w:pPr>
              <w:pStyle w:val="6"/>
              <w:spacing w:before="212" w:line="242" w:lineRule="auto"/>
              <w:ind w:left="84"/>
            </w:pPr>
            <w:r>
              <w:rPr>
                <w:spacing w:val="-6"/>
              </w:rPr>
              <w:t>21</w:t>
            </w:r>
          </w:p>
        </w:tc>
        <w:tc>
          <w:tcPr>
            <w:tcW w:w="2534" w:type="dxa"/>
            <w:vAlign w:val="top"/>
          </w:tcPr>
          <w:p w14:paraId="78BD6B2B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6E62CEFE">
            <w:pPr>
              <w:pStyle w:val="6"/>
              <w:spacing w:before="57" w:line="244" w:lineRule="auto"/>
              <w:ind w:left="23" w:right="50" w:firstLine="1"/>
            </w:pPr>
            <w:r>
              <w:rPr>
                <w:spacing w:val="-1"/>
              </w:rPr>
              <w:t>二十一、国有资本经营预</w:t>
            </w:r>
            <w:r>
              <w:rPr>
                <w:spacing w:val="-3"/>
              </w:rPr>
              <w:t>算支出</w:t>
            </w:r>
          </w:p>
        </w:tc>
        <w:tc>
          <w:tcPr>
            <w:tcW w:w="374" w:type="dxa"/>
            <w:vAlign w:val="top"/>
          </w:tcPr>
          <w:p w14:paraId="55E0ED6C">
            <w:pPr>
              <w:pStyle w:val="6"/>
              <w:spacing w:before="213"/>
              <w:ind w:left="89"/>
            </w:pPr>
            <w:r>
              <w:rPr>
                <w:spacing w:val="-7"/>
              </w:rPr>
              <w:t>52</w:t>
            </w:r>
          </w:p>
        </w:tc>
        <w:tc>
          <w:tcPr>
            <w:tcW w:w="2538" w:type="dxa"/>
            <w:vAlign w:val="top"/>
          </w:tcPr>
          <w:p w14:paraId="1D2901DF">
            <w:pPr>
              <w:rPr>
                <w:rFonts w:ascii="Arial"/>
                <w:sz w:val="21"/>
              </w:rPr>
            </w:pPr>
          </w:p>
        </w:tc>
      </w:tr>
      <w:tr w14:paraId="0D184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7B1B80E3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0973E416">
            <w:pPr>
              <w:pStyle w:val="6"/>
              <w:spacing w:before="211" w:line="242" w:lineRule="auto"/>
              <w:ind w:left="84"/>
            </w:pPr>
            <w:r>
              <w:rPr>
                <w:spacing w:val="-6"/>
              </w:rPr>
              <w:t>22</w:t>
            </w:r>
          </w:p>
        </w:tc>
        <w:tc>
          <w:tcPr>
            <w:tcW w:w="2534" w:type="dxa"/>
            <w:vAlign w:val="top"/>
          </w:tcPr>
          <w:p w14:paraId="7B6F7F24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77DD7E23">
            <w:pPr>
              <w:pStyle w:val="6"/>
              <w:spacing w:before="55" w:line="245" w:lineRule="auto"/>
              <w:ind w:left="26" w:right="50" w:hanging="1"/>
            </w:pPr>
            <w:r>
              <w:rPr>
                <w:spacing w:val="-1"/>
              </w:rPr>
              <w:t>二十二、灾害防治及应急</w:t>
            </w:r>
            <w:r>
              <w:rPr>
                <w:spacing w:val="-4"/>
              </w:rPr>
              <w:t>管理支出</w:t>
            </w:r>
          </w:p>
        </w:tc>
        <w:tc>
          <w:tcPr>
            <w:tcW w:w="374" w:type="dxa"/>
            <w:vAlign w:val="top"/>
          </w:tcPr>
          <w:p w14:paraId="0A7ED706">
            <w:pPr>
              <w:pStyle w:val="6"/>
              <w:spacing w:before="212"/>
              <w:ind w:left="89"/>
            </w:pPr>
            <w:r>
              <w:rPr>
                <w:spacing w:val="-7"/>
              </w:rPr>
              <w:t>53</w:t>
            </w:r>
          </w:p>
        </w:tc>
        <w:tc>
          <w:tcPr>
            <w:tcW w:w="2538" w:type="dxa"/>
            <w:vAlign w:val="top"/>
          </w:tcPr>
          <w:p w14:paraId="067AB3D3">
            <w:pPr>
              <w:rPr>
                <w:rFonts w:ascii="Arial"/>
                <w:sz w:val="21"/>
              </w:rPr>
            </w:pPr>
          </w:p>
        </w:tc>
      </w:tr>
      <w:tr w14:paraId="5F3A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66BA06DC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7B086AB1">
            <w:pPr>
              <w:pStyle w:val="6"/>
              <w:spacing w:before="57" w:line="226" w:lineRule="auto"/>
              <w:ind w:left="84"/>
            </w:pPr>
            <w:r>
              <w:rPr>
                <w:spacing w:val="-6"/>
              </w:rPr>
              <w:t>23</w:t>
            </w:r>
          </w:p>
        </w:tc>
        <w:tc>
          <w:tcPr>
            <w:tcW w:w="2534" w:type="dxa"/>
            <w:vAlign w:val="top"/>
          </w:tcPr>
          <w:p w14:paraId="24DFB2F3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489A865D">
            <w:pPr>
              <w:pStyle w:val="6"/>
              <w:spacing w:before="57" w:line="221" w:lineRule="auto"/>
              <w:ind w:left="25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374" w:type="dxa"/>
            <w:vAlign w:val="top"/>
          </w:tcPr>
          <w:p w14:paraId="2F099A5B">
            <w:pPr>
              <w:pStyle w:val="6"/>
              <w:spacing w:before="57" w:line="226" w:lineRule="auto"/>
              <w:ind w:left="89"/>
            </w:pPr>
            <w:r>
              <w:rPr>
                <w:spacing w:val="-7"/>
              </w:rPr>
              <w:t>54</w:t>
            </w:r>
          </w:p>
        </w:tc>
        <w:tc>
          <w:tcPr>
            <w:tcW w:w="2538" w:type="dxa"/>
            <w:vAlign w:val="top"/>
          </w:tcPr>
          <w:p w14:paraId="631614B0">
            <w:pPr>
              <w:rPr>
                <w:rFonts w:ascii="Arial"/>
                <w:sz w:val="21"/>
              </w:rPr>
            </w:pPr>
          </w:p>
        </w:tc>
      </w:tr>
      <w:tr w14:paraId="6BBE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7B8A80C5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41AF26E2">
            <w:pPr>
              <w:pStyle w:val="6"/>
              <w:spacing w:before="67" w:line="257" w:lineRule="exact"/>
              <w:ind w:left="9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24</w:t>
            </w:r>
          </w:p>
        </w:tc>
        <w:tc>
          <w:tcPr>
            <w:tcW w:w="2534" w:type="dxa"/>
            <w:vAlign w:val="top"/>
          </w:tcPr>
          <w:p w14:paraId="3F93E9D7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0BF6E6BA">
            <w:pPr>
              <w:pStyle w:val="6"/>
              <w:spacing w:before="56" w:line="219" w:lineRule="auto"/>
              <w:ind w:left="25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374" w:type="dxa"/>
            <w:vAlign w:val="top"/>
          </w:tcPr>
          <w:p w14:paraId="1E47048F">
            <w:pPr>
              <w:pStyle w:val="6"/>
              <w:spacing w:before="56" w:line="227" w:lineRule="auto"/>
              <w:ind w:left="89"/>
            </w:pPr>
            <w:r>
              <w:rPr>
                <w:spacing w:val="-7"/>
              </w:rPr>
              <w:t>55</w:t>
            </w:r>
          </w:p>
        </w:tc>
        <w:tc>
          <w:tcPr>
            <w:tcW w:w="2538" w:type="dxa"/>
            <w:vAlign w:val="top"/>
          </w:tcPr>
          <w:p w14:paraId="3715ED76">
            <w:pPr>
              <w:rPr>
                <w:rFonts w:ascii="Arial"/>
                <w:sz w:val="21"/>
              </w:rPr>
            </w:pPr>
          </w:p>
        </w:tc>
      </w:tr>
      <w:tr w14:paraId="24EED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1730B145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46ED71D1">
            <w:pPr>
              <w:pStyle w:val="6"/>
              <w:spacing w:before="68" w:line="256" w:lineRule="exact"/>
              <w:ind w:left="9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25</w:t>
            </w:r>
          </w:p>
        </w:tc>
        <w:tc>
          <w:tcPr>
            <w:tcW w:w="2534" w:type="dxa"/>
            <w:vAlign w:val="top"/>
          </w:tcPr>
          <w:p w14:paraId="13DEA599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2138CA32">
            <w:pPr>
              <w:pStyle w:val="6"/>
              <w:spacing w:before="57" w:line="220" w:lineRule="auto"/>
              <w:ind w:left="25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374" w:type="dxa"/>
            <w:vAlign w:val="top"/>
          </w:tcPr>
          <w:p w14:paraId="18C5565B">
            <w:pPr>
              <w:pStyle w:val="6"/>
              <w:spacing w:before="57" w:line="226" w:lineRule="auto"/>
              <w:ind w:left="89"/>
            </w:pPr>
            <w:r>
              <w:rPr>
                <w:spacing w:val="-7"/>
              </w:rPr>
              <w:t>56</w:t>
            </w:r>
          </w:p>
        </w:tc>
        <w:tc>
          <w:tcPr>
            <w:tcW w:w="2538" w:type="dxa"/>
            <w:vAlign w:val="top"/>
          </w:tcPr>
          <w:p w14:paraId="69054C79">
            <w:pPr>
              <w:rPr>
                <w:rFonts w:ascii="Arial"/>
                <w:sz w:val="21"/>
              </w:rPr>
            </w:pPr>
          </w:p>
        </w:tc>
      </w:tr>
      <w:tr w14:paraId="103FE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95" w:type="dxa"/>
            <w:vAlign w:val="top"/>
          </w:tcPr>
          <w:p w14:paraId="70852AE1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6D84500D">
            <w:pPr>
              <w:pStyle w:val="6"/>
              <w:spacing w:before="223" w:line="256" w:lineRule="exact"/>
              <w:ind w:left="94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26</w:t>
            </w:r>
          </w:p>
        </w:tc>
        <w:tc>
          <w:tcPr>
            <w:tcW w:w="2534" w:type="dxa"/>
            <w:vAlign w:val="top"/>
          </w:tcPr>
          <w:p w14:paraId="19596EE8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1314EEA1">
            <w:pPr>
              <w:pStyle w:val="6"/>
              <w:spacing w:before="55" w:line="245" w:lineRule="auto"/>
              <w:ind w:left="22" w:right="50" w:firstLine="3"/>
            </w:pPr>
            <w:r>
              <w:rPr>
                <w:spacing w:val="-1"/>
              </w:rPr>
              <w:t>二十六、抗疫特别国债安</w:t>
            </w:r>
            <w:r>
              <w:rPr>
                <w:spacing w:val="-2"/>
              </w:rPr>
              <w:t>排的支出</w:t>
            </w:r>
          </w:p>
        </w:tc>
        <w:tc>
          <w:tcPr>
            <w:tcW w:w="374" w:type="dxa"/>
            <w:vAlign w:val="top"/>
          </w:tcPr>
          <w:p w14:paraId="615E036F">
            <w:pPr>
              <w:pStyle w:val="6"/>
              <w:spacing w:before="212"/>
              <w:ind w:left="89"/>
            </w:pPr>
            <w:r>
              <w:rPr>
                <w:spacing w:val="-7"/>
              </w:rPr>
              <w:t>57</w:t>
            </w:r>
          </w:p>
        </w:tc>
        <w:tc>
          <w:tcPr>
            <w:tcW w:w="2538" w:type="dxa"/>
            <w:vAlign w:val="top"/>
          </w:tcPr>
          <w:p w14:paraId="33AE0C99">
            <w:pPr>
              <w:rPr>
                <w:rFonts w:ascii="Arial"/>
                <w:sz w:val="21"/>
              </w:rPr>
            </w:pPr>
          </w:p>
        </w:tc>
      </w:tr>
      <w:tr w14:paraId="6816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95" w:type="dxa"/>
            <w:vAlign w:val="top"/>
          </w:tcPr>
          <w:p w14:paraId="68A9FD06">
            <w:pPr>
              <w:pStyle w:val="6"/>
              <w:spacing w:before="57" w:line="219" w:lineRule="auto"/>
              <w:ind w:left="592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374" w:type="dxa"/>
            <w:vAlign w:val="top"/>
          </w:tcPr>
          <w:p w14:paraId="40219506">
            <w:pPr>
              <w:pStyle w:val="6"/>
              <w:spacing w:before="57" w:line="226" w:lineRule="auto"/>
              <w:ind w:left="84"/>
            </w:pPr>
            <w:r>
              <w:rPr>
                <w:spacing w:val="-6"/>
              </w:rPr>
              <w:t>27</w:t>
            </w:r>
          </w:p>
        </w:tc>
        <w:tc>
          <w:tcPr>
            <w:tcW w:w="2534" w:type="dxa"/>
            <w:vAlign w:val="top"/>
          </w:tcPr>
          <w:p w14:paraId="62598374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2491" w:type="dxa"/>
            <w:vAlign w:val="top"/>
          </w:tcPr>
          <w:p w14:paraId="06B08C05">
            <w:pPr>
              <w:pStyle w:val="6"/>
              <w:spacing w:before="57" w:line="219" w:lineRule="auto"/>
              <w:ind w:left="589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374" w:type="dxa"/>
            <w:vAlign w:val="top"/>
          </w:tcPr>
          <w:p w14:paraId="6403F967">
            <w:pPr>
              <w:pStyle w:val="6"/>
              <w:spacing w:before="57" w:line="226" w:lineRule="auto"/>
              <w:ind w:left="89"/>
            </w:pPr>
            <w:r>
              <w:rPr>
                <w:spacing w:val="-7"/>
              </w:rPr>
              <w:t>58</w:t>
            </w:r>
          </w:p>
        </w:tc>
        <w:tc>
          <w:tcPr>
            <w:tcW w:w="2538" w:type="dxa"/>
            <w:vAlign w:val="top"/>
          </w:tcPr>
          <w:p w14:paraId="383E159C">
            <w:pPr>
              <w:pStyle w:val="6"/>
              <w:spacing w:before="57" w:line="226" w:lineRule="auto"/>
              <w:ind w:right="13"/>
              <w:jc w:val="right"/>
            </w:pPr>
            <w:r>
              <w:rPr>
                <w:spacing w:val="-3"/>
              </w:rPr>
              <w:t>322.74</w:t>
            </w:r>
          </w:p>
        </w:tc>
      </w:tr>
      <w:tr w14:paraId="330BB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95" w:type="dxa"/>
            <w:vAlign w:val="top"/>
          </w:tcPr>
          <w:p w14:paraId="458B8B20">
            <w:pPr>
              <w:pStyle w:val="6"/>
              <w:spacing w:before="56" w:line="220" w:lineRule="auto"/>
              <w:ind w:left="23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374" w:type="dxa"/>
            <w:vAlign w:val="top"/>
          </w:tcPr>
          <w:p w14:paraId="0CE46B3C">
            <w:pPr>
              <w:pStyle w:val="6"/>
              <w:spacing w:before="56" w:line="229" w:lineRule="auto"/>
              <w:ind w:left="84"/>
            </w:pPr>
            <w:r>
              <w:rPr>
                <w:spacing w:val="-6"/>
              </w:rPr>
              <w:t>28</w:t>
            </w:r>
          </w:p>
        </w:tc>
        <w:tc>
          <w:tcPr>
            <w:tcW w:w="2534" w:type="dxa"/>
            <w:vAlign w:val="top"/>
          </w:tcPr>
          <w:p w14:paraId="0FC06E78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23C1E86A">
            <w:pPr>
              <w:pStyle w:val="6"/>
              <w:spacing w:before="55" w:line="221" w:lineRule="auto"/>
              <w:ind w:left="27"/>
            </w:pPr>
            <w:r>
              <w:rPr>
                <w:spacing w:val="-4"/>
              </w:rPr>
              <w:t>结余分配</w:t>
            </w:r>
          </w:p>
        </w:tc>
        <w:tc>
          <w:tcPr>
            <w:tcW w:w="374" w:type="dxa"/>
            <w:vAlign w:val="top"/>
          </w:tcPr>
          <w:p w14:paraId="7DCFCE65">
            <w:pPr>
              <w:pStyle w:val="6"/>
              <w:spacing w:before="56" w:line="229" w:lineRule="auto"/>
              <w:ind w:left="89"/>
            </w:pPr>
            <w:r>
              <w:rPr>
                <w:spacing w:val="-7"/>
              </w:rPr>
              <w:t>59</w:t>
            </w:r>
          </w:p>
        </w:tc>
        <w:tc>
          <w:tcPr>
            <w:tcW w:w="2538" w:type="dxa"/>
            <w:vAlign w:val="top"/>
          </w:tcPr>
          <w:p w14:paraId="4FDC7478">
            <w:pPr>
              <w:rPr>
                <w:rFonts w:ascii="Arial"/>
                <w:sz w:val="21"/>
              </w:rPr>
            </w:pPr>
          </w:p>
        </w:tc>
      </w:tr>
    </w:tbl>
    <w:p w14:paraId="60BA470B">
      <w:pPr>
        <w:pStyle w:val="2"/>
      </w:pPr>
    </w:p>
    <w:p w14:paraId="13018666">
      <w:p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705FF9EB">
      <w:pPr>
        <w:spacing w:before="94"/>
      </w:pPr>
    </w:p>
    <w:p w14:paraId="2B80122E">
      <w:pPr>
        <w:spacing w:before="94"/>
      </w:pP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374"/>
        <w:gridCol w:w="2534"/>
        <w:gridCol w:w="2491"/>
        <w:gridCol w:w="374"/>
        <w:gridCol w:w="2538"/>
      </w:tblGrid>
      <w:tr w14:paraId="79EC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95" w:type="dxa"/>
            <w:tcBorders>
              <w:top w:val="nil"/>
            </w:tcBorders>
            <w:vAlign w:val="top"/>
          </w:tcPr>
          <w:p w14:paraId="1088ED90">
            <w:pPr>
              <w:pStyle w:val="6"/>
              <w:spacing w:before="60" w:line="220" w:lineRule="auto"/>
              <w:ind w:left="23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374" w:type="dxa"/>
            <w:tcBorders>
              <w:top w:val="nil"/>
            </w:tcBorders>
            <w:vAlign w:val="top"/>
          </w:tcPr>
          <w:p w14:paraId="6DA968D1">
            <w:pPr>
              <w:pStyle w:val="6"/>
              <w:spacing w:before="59" w:line="231" w:lineRule="auto"/>
              <w:ind w:left="84"/>
            </w:pPr>
            <w:r>
              <w:rPr>
                <w:spacing w:val="-6"/>
              </w:rPr>
              <w:t>29</w:t>
            </w:r>
          </w:p>
        </w:tc>
        <w:tc>
          <w:tcPr>
            <w:tcW w:w="2534" w:type="dxa"/>
            <w:tcBorders>
              <w:top w:val="nil"/>
            </w:tcBorders>
            <w:vAlign w:val="top"/>
          </w:tcPr>
          <w:p w14:paraId="28CF4219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tcBorders>
              <w:top w:val="nil"/>
            </w:tcBorders>
            <w:vAlign w:val="top"/>
          </w:tcPr>
          <w:p w14:paraId="568D6F74">
            <w:pPr>
              <w:pStyle w:val="6"/>
              <w:spacing w:before="60" w:line="220" w:lineRule="auto"/>
              <w:ind w:left="23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374" w:type="dxa"/>
            <w:tcBorders>
              <w:top w:val="nil"/>
            </w:tcBorders>
            <w:vAlign w:val="top"/>
          </w:tcPr>
          <w:p w14:paraId="59E2E487">
            <w:pPr>
              <w:pStyle w:val="6"/>
              <w:spacing w:before="59" w:line="231" w:lineRule="auto"/>
              <w:ind w:left="86"/>
            </w:pPr>
            <w:r>
              <w:rPr>
                <w:spacing w:val="-5"/>
              </w:rPr>
              <w:t>60</w:t>
            </w:r>
          </w:p>
        </w:tc>
        <w:tc>
          <w:tcPr>
            <w:tcW w:w="2538" w:type="dxa"/>
            <w:tcBorders>
              <w:top w:val="nil"/>
            </w:tcBorders>
            <w:vAlign w:val="top"/>
          </w:tcPr>
          <w:p w14:paraId="66A91338">
            <w:pPr>
              <w:rPr>
                <w:rFonts w:ascii="Arial"/>
                <w:sz w:val="21"/>
              </w:rPr>
            </w:pPr>
          </w:p>
        </w:tc>
      </w:tr>
      <w:tr w14:paraId="184BF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495" w:type="dxa"/>
            <w:vAlign w:val="top"/>
          </w:tcPr>
          <w:p w14:paraId="3A36E8E9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2FF7C0CF">
            <w:pPr>
              <w:pStyle w:val="6"/>
              <w:spacing w:before="53" w:line="228" w:lineRule="auto"/>
              <w:ind w:left="85"/>
            </w:pPr>
            <w:r>
              <w:rPr>
                <w:spacing w:val="-7"/>
              </w:rPr>
              <w:t>30</w:t>
            </w:r>
          </w:p>
        </w:tc>
        <w:tc>
          <w:tcPr>
            <w:tcW w:w="2534" w:type="dxa"/>
            <w:vAlign w:val="top"/>
          </w:tcPr>
          <w:p w14:paraId="392D82EF">
            <w:pPr>
              <w:rPr>
                <w:rFonts w:ascii="Arial"/>
                <w:sz w:val="21"/>
              </w:rPr>
            </w:pPr>
          </w:p>
        </w:tc>
        <w:tc>
          <w:tcPr>
            <w:tcW w:w="2491" w:type="dxa"/>
            <w:vAlign w:val="top"/>
          </w:tcPr>
          <w:p w14:paraId="5E44013F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Align w:val="top"/>
          </w:tcPr>
          <w:p w14:paraId="1A3853E9">
            <w:pPr>
              <w:pStyle w:val="6"/>
              <w:spacing w:before="53" w:line="228" w:lineRule="auto"/>
              <w:ind w:left="86"/>
            </w:pPr>
            <w:r>
              <w:rPr>
                <w:spacing w:val="-5"/>
              </w:rPr>
              <w:t>61</w:t>
            </w:r>
          </w:p>
        </w:tc>
        <w:tc>
          <w:tcPr>
            <w:tcW w:w="2538" w:type="dxa"/>
            <w:vAlign w:val="top"/>
          </w:tcPr>
          <w:p w14:paraId="39AFA0CB">
            <w:pPr>
              <w:rPr>
                <w:rFonts w:ascii="Arial"/>
                <w:sz w:val="21"/>
              </w:rPr>
            </w:pPr>
          </w:p>
        </w:tc>
      </w:tr>
      <w:tr w14:paraId="1F329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95" w:type="dxa"/>
            <w:vAlign w:val="top"/>
          </w:tcPr>
          <w:p w14:paraId="3666FC32">
            <w:pPr>
              <w:pStyle w:val="6"/>
              <w:spacing w:before="53" w:line="222" w:lineRule="auto"/>
              <w:ind w:left="1039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374" w:type="dxa"/>
            <w:vAlign w:val="top"/>
          </w:tcPr>
          <w:p w14:paraId="681E3A32">
            <w:pPr>
              <w:pStyle w:val="6"/>
              <w:spacing w:before="54" w:line="231" w:lineRule="auto"/>
              <w:ind w:left="85"/>
            </w:pPr>
            <w:r>
              <w:rPr>
                <w:spacing w:val="-7"/>
              </w:rPr>
              <w:t>31</w:t>
            </w:r>
          </w:p>
        </w:tc>
        <w:tc>
          <w:tcPr>
            <w:tcW w:w="2534" w:type="dxa"/>
            <w:vAlign w:val="top"/>
          </w:tcPr>
          <w:p w14:paraId="617BCF0D">
            <w:pPr>
              <w:pStyle w:val="6"/>
              <w:spacing w:before="54" w:line="231" w:lineRule="auto"/>
              <w:ind w:right="10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2491" w:type="dxa"/>
            <w:vAlign w:val="top"/>
          </w:tcPr>
          <w:p w14:paraId="05C5E208">
            <w:pPr>
              <w:pStyle w:val="6"/>
              <w:spacing w:before="53" w:line="222" w:lineRule="auto"/>
              <w:ind w:left="1036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374" w:type="dxa"/>
            <w:vAlign w:val="top"/>
          </w:tcPr>
          <w:p w14:paraId="7E360A4B">
            <w:pPr>
              <w:pStyle w:val="6"/>
              <w:spacing w:before="54" w:line="231" w:lineRule="auto"/>
              <w:ind w:left="86"/>
            </w:pPr>
            <w:r>
              <w:rPr>
                <w:spacing w:val="-5"/>
              </w:rPr>
              <w:t>62</w:t>
            </w:r>
          </w:p>
        </w:tc>
        <w:tc>
          <w:tcPr>
            <w:tcW w:w="2538" w:type="dxa"/>
            <w:vAlign w:val="top"/>
          </w:tcPr>
          <w:p w14:paraId="22D3F43C">
            <w:pPr>
              <w:pStyle w:val="6"/>
              <w:spacing w:before="54" w:line="231" w:lineRule="auto"/>
              <w:ind w:right="13"/>
              <w:jc w:val="right"/>
            </w:pPr>
            <w:r>
              <w:rPr>
                <w:spacing w:val="-3"/>
              </w:rPr>
              <w:t>322.74</w:t>
            </w:r>
          </w:p>
        </w:tc>
      </w:tr>
    </w:tbl>
    <w:p w14:paraId="30CD4A3E">
      <w:pPr>
        <w:spacing w:before="52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注：1.本表反映部门（或单位）本年度的总收支</w:t>
      </w:r>
      <w:r>
        <w:rPr>
          <w:rFonts w:ascii="宋体" w:hAnsi="宋体" w:eastAsia="宋体" w:cs="宋体"/>
          <w:spacing w:val="-1"/>
          <w:sz w:val="22"/>
          <w:szCs w:val="22"/>
        </w:rPr>
        <w:t>和年末结转结余情况。</w:t>
      </w:r>
    </w:p>
    <w:p w14:paraId="05EB580B">
      <w:pPr>
        <w:spacing w:before="79" w:line="219" w:lineRule="auto"/>
        <w:ind w:left="4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2.本套报表金额单位转换时可能存在尾数误差。</w:t>
      </w:r>
    </w:p>
    <w:p w14:paraId="58720559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25F0E94D">
      <w:pPr>
        <w:pStyle w:val="2"/>
        <w:spacing w:line="248" w:lineRule="auto"/>
      </w:pPr>
    </w:p>
    <w:p w14:paraId="0F8C8A2E">
      <w:pPr>
        <w:pStyle w:val="2"/>
        <w:spacing w:line="249" w:lineRule="auto"/>
      </w:pPr>
    </w:p>
    <w:p w14:paraId="21D0E27A">
      <w:pPr>
        <w:pStyle w:val="2"/>
        <w:spacing w:line="249" w:lineRule="auto"/>
      </w:pPr>
    </w:p>
    <w:p w14:paraId="069262B3">
      <w:pPr>
        <w:spacing w:before="98" w:line="219" w:lineRule="auto"/>
        <w:ind w:left="467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收入决算表</w:t>
      </w:r>
    </w:p>
    <w:p w14:paraId="18F0DD17">
      <w:pPr>
        <w:spacing w:before="193" w:line="297" w:lineRule="auto"/>
        <w:ind w:left="29" w:right="21" w:firstLine="987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6"/>
          <w:sz w:val="19"/>
          <w:szCs w:val="19"/>
        </w:rPr>
        <w:t xml:space="preserve">部门：馆陶县医疗保障局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             金额单位：万元</w:t>
      </w: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3021"/>
        <w:gridCol w:w="1396"/>
        <w:gridCol w:w="752"/>
        <w:gridCol w:w="744"/>
        <w:gridCol w:w="743"/>
        <w:gridCol w:w="743"/>
        <w:gridCol w:w="743"/>
        <w:gridCol w:w="742"/>
      </w:tblGrid>
      <w:tr w14:paraId="67D96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943" w:type="dxa"/>
            <w:gridSpan w:val="2"/>
            <w:vAlign w:val="top"/>
          </w:tcPr>
          <w:p w14:paraId="00A6F67B">
            <w:pPr>
              <w:pStyle w:val="6"/>
              <w:spacing w:before="65" w:line="221" w:lineRule="auto"/>
              <w:ind w:left="2260"/>
            </w:pPr>
            <w:r>
              <w:rPr>
                <w:spacing w:val="-6"/>
              </w:rPr>
              <w:t>项目</w:t>
            </w:r>
          </w:p>
        </w:tc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4BAD5644">
            <w:pPr>
              <w:spacing w:line="259" w:lineRule="auto"/>
              <w:rPr>
                <w:rFonts w:ascii="Arial"/>
                <w:sz w:val="21"/>
              </w:rPr>
            </w:pPr>
          </w:p>
          <w:p w14:paraId="50B9574E">
            <w:pPr>
              <w:spacing w:line="260" w:lineRule="auto"/>
              <w:rPr>
                <w:rFonts w:ascii="Arial"/>
                <w:sz w:val="21"/>
              </w:rPr>
            </w:pPr>
          </w:p>
          <w:p w14:paraId="17FC1530">
            <w:pPr>
              <w:pStyle w:val="6"/>
              <w:spacing w:before="72" w:line="219" w:lineRule="auto"/>
              <w:ind w:left="46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752" w:type="dxa"/>
            <w:vMerge w:val="restart"/>
            <w:tcBorders>
              <w:bottom w:val="nil"/>
            </w:tcBorders>
            <w:vAlign w:val="top"/>
          </w:tcPr>
          <w:p w14:paraId="20050A6B">
            <w:pPr>
              <w:spacing w:line="363" w:lineRule="auto"/>
              <w:rPr>
                <w:rFonts w:ascii="Arial"/>
                <w:sz w:val="21"/>
              </w:rPr>
            </w:pPr>
          </w:p>
          <w:p w14:paraId="666CA8A6">
            <w:pPr>
              <w:pStyle w:val="6"/>
              <w:spacing w:before="72" w:line="264" w:lineRule="auto"/>
              <w:ind w:left="54" w:right="42"/>
            </w:pPr>
            <w:r>
              <w:rPr>
                <w:spacing w:val="-4"/>
              </w:rPr>
              <w:t>财政拨款收入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49541E91">
            <w:pPr>
              <w:spacing w:line="363" w:lineRule="auto"/>
              <w:rPr>
                <w:rFonts w:ascii="Arial"/>
                <w:sz w:val="21"/>
              </w:rPr>
            </w:pPr>
          </w:p>
          <w:p w14:paraId="39CD59F8">
            <w:pPr>
              <w:pStyle w:val="6"/>
              <w:spacing w:before="72" w:line="264" w:lineRule="auto"/>
              <w:ind w:left="50" w:right="37" w:firstLine="1"/>
            </w:pPr>
            <w:r>
              <w:rPr>
                <w:spacing w:val="-4"/>
              </w:rPr>
              <w:t>上级补</w:t>
            </w:r>
            <w:r>
              <w:rPr>
                <w:spacing w:val="-3"/>
              </w:rPr>
              <w:t>助收入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785F27C8">
            <w:pPr>
              <w:spacing w:line="364" w:lineRule="auto"/>
              <w:rPr>
                <w:rFonts w:ascii="Arial"/>
                <w:sz w:val="21"/>
              </w:rPr>
            </w:pPr>
          </w:p>
          <w:p w14:paraId="7ADA987E">
            <w:pPr>
              <w:pStyle w:val="6"/>
              <w:spacing w:before="71" w:line="267" w:lineRule="auto"/>
              <w:ind w:left="267" w:right="36" w:hanging="217"/>
            </w:pPr>
            <w:r>
              <w:rPr>
                <w:spacing w:val="-3"/>
              </w:rPr>
              <w:t>事业收</w:t>
            </w:r>
            <w: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24B3F59B">
            <w:pPr>
              <w:spacing w:line="364" w:lineRule="auto"/>
              <w:rPr>
                <w:rFonts w:ascii="Arial"/>
                <w:sz w:val="21"/>
              </w:rPr>
            </w:pPr>
          </w:p>
          <w:p w14:paraId="04585E93">
            <w:pPr>
              <w:pStyle w:val="6"/>
              <w:spacing w:before="71" w:line="267" w:lineRule="auto"/>
              <w:ind w:left="268" w:right="37" w:hanging="218"/>
            </w:pPr>
            <w:r>
              <w:rPr>
                <w:spacing w:val="-4"/>
              </w:rPr>
              <w:t>经营收</w:t>
            </w:r>
            <w: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B806C98">
            <w:pPr>
              <w:pStyle w:val="6"/>
              <w:spacing w:before="282" w:line="263" w:lineRule="auto"/>
              <w:ind w:left="49" w:right="36" w:firstLine="17"/>
              <w:jc w:val="both"/>
            </w:pPr>
            <w:r>
              <w:rPr>
                <w:spacing w:val="-9"/>
              </w:rPr>
              <w:t>附属单</w:t>
            </w:r>
            <w:r>
              <w:rPr>
                <w:spacing w:val="-3"/>
              </w:rPr>
              <w:t>位上缴</w:t>
            </w:r>
            <w:r>
              <w:rPr>
                <w:spacing w:val="51"/>
              </w:rPr>
              <w:t>收入</w:t>
            </w:r>
          </w:p>
        </w:tc>
        <w:tc>
          <w:tcPr>
            <w:tcW w:w="742" w:type="dxa"/>
            <w:vMerge w:val="restart"/>
            <w:tcBorders>
              <w:bottom w:val="nil"/>
            </w:tcBorders>
            <w:vAlign w:val="top"/>
          </w:tcPr>
          <w:p w14:paraId="17CA53C0">
            <w:pPr>
              <w:spacing w:line="364" w:lineRule="auto"/>
              <w:rPr>
                <w:rFonts w:ascii="Arial"/>
                <w:sz w:val="21"/>
              </w:rPr>
            </w:pPr>
          </w:p>
          <w:p w14:paraId="2C7C0988">
            <w:pPr>
              <w:pStyle w:val="6"/>
              <w:spacing w:before="71" w:line="267" w:lineRule="auto"/>
              <w:ind w:left="265" w:right="37" w:hanging="216"/>
            </w:pPr>
            <w:r>
              <w:rPr>
                <w:spacing w:val="-4"/>
              </w:rPr>
              <w:t>其他收</w:t>
            </w:r>
            <w:r>
              <w:t>入</w:t>
            </w:r>
          </w:p>
        </w:tc>
      </w:tr>
      <w:tr w14:paraId="0DC6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922" w:type="dxa"/>
            <w:vAlign w:val="top"/>
          </w:tcPr>
          <w:p w14:paraId="131079BB">
            <w:pPr>
              <w:spacing w:line="340" w:lineRule="auto"/>
              <w:rPr>
                <w:rFonts w:ascii="Arial"/>
                <w:sz w:val="21"/>
              </w:rPr>
            </w:pPr>
          </w:p>
          <w:p w14:paraId="53EF17FB">
            <w:pPr>
              <w:pStyle w:val="6"/>
              <w:spacing w:before="71" w:line="219" w:lineRule="auto"/>
              <w:ind w:left="526"/>
            </w:pPr>
            <w:r>
              <w:rPr>
                <w:spacing w:val="-2"/>
              </w:rPr>
              <w:t>科目代码</w:t>
            </w:r>
          </w:p>
        </w:tc>
        <w:tc>
          <w:tcPr>
            <w:tcW w:w="3021" w:type="dxa"/>
            <w:vAlign w:val="top"/>
          </w:tcPr>
          <w:p w14:paraId="6D298384">
            <w:pPr>
              <w:spacing w:line="340" w:lineRule="auto"/>
              <w:rPr>
                <w:rFonts w:ascii="Arial"/>
                <w:sz w:val="21"/>
              </w:rPr>
            </w:pPr>
          </w:p>
          <w:p w14:paraId="03AFB0DD">
            <w:pPr>
              <w:pStyle w:val="6"/>
              <w:spacing w:before="71" w:line="219" w:lineRule="auto"/>
              <w:ind w:left="1074"/>
            </w:pPr>
            <w:r>
              <w:rPr>
                <w:spacing w:val="-2"/>
              </w:rPr>
              <w:t>科目名称</w:t>
            </w:r>
          </w:p>
        </w:tc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3B59CD65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</w:tcBorders>
            <w:vAlign w:val="top"/>
          </w:tcPr>
          <w:p w14:paraId="331D948C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18947A3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43545BE6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18E79E96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4086B95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Merge w:val="continue"/>
            <w:tcBorders>
              <w:top w:val="nil"/>
            </w:tcBorders>
            <w:vAlign w:val="top"/>
          </w:tcPr>
          <w:p w14:paraId="547F80B8">
            <w:pPr>
              <w:rPr>
                <w:rFonts w:ascii="Arial"/>
                <w:sz w:val="21"/>
              </w:rPr>
            </w:pPr>
          </w:p>
        </w:tc>
      </w:tr>
      <w:tr w14:paraId="0F5A9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943" w:type="dxa"/>
            <w:gridSpan w:val="2"/>
            <w:vAlign w:val="top"/>
          </w:tcPr>
          <w:p w14:paraId="51586B19">
            <w:pPr>
              <w:pStyle w:val="6"/>
              <w:spacing w:before="54" w:line="220" w:lineRule="auto"/>
              <w:ind w:left="2257"/>
            </w:pPr>
            <w:r>
              <w:rPr>
                <w:spacing w:val="-4"/>
              </w:rPr>
              <w:t>栏次</w:t>
            </w:r>
          </w:p>
        </w:tc>
        <w:tc>
          <w:tcPr>
            <w:tcW w:w="1396" w:type="dxa"/>
            <w:vAlign w:val="top"/>
          </w:tcPr>
          <w:p w14:paraId="170DCAB7">
            <w:pPr>
              <w:pStyle w:val="6"/>
              <w:spacing w:before="54" w:line="229" w:lineRule="auto"/>
              <w:ind w:left="666"/>
            </w:pPr>
            <w:r>
              <w:t>1</w:t>
            </w:r>
          </w:p>
        </w:tc>
        <w:tc>
          <w:tcPr>
            <w:tcW w:w="752" w:type="dxa"/>
            <w:vAlign w:val="top"/>
          </w:tcPr>
          <w:p w14:paraId="084DFD06">
            <w:pPr>
              <w:pStyle w:val="6"/>
              <w:spacing w:before="54" w:line="229" w:lineRule="auto"/>
              <w:ind w:left="332"/>
            </w:pPr>
            <w:r>
              <w:t>2</w:t>
            </w:r>
          </w:p>
        </w:tc>
        <w:tc>
          <w:tcPr>
            <w:tcW w:w="744" w:type="dxa"/>
            <w:vAlign w:val="top"/>
          </w:tcPr>
          <w:p w14:paraId="2CA8650E">
            <w:pPr>
              <w:pStyle w:val="6"/>
              <w:spacing w:before="54" w:line="229" w:lineRule="auto"/>
              <w:ind w:left="330"/>
            </w:pPr>
            <w:r>
              <w:t>3</w:t>
            </w:r>
          </w:p>
        </w:tc>
        <w:tc>
          <w:tcPr>
            <w:tcW w:w="743" w:type="dxa"/>
            <w:vAlign w:val="top"/>
          </w:tcPr>
          <w:p w14:paraId="224A81E8">
            <w:pPr>
              <w:pStyle w:val="6"/>
              <w:spacing w:before="54" w:line="229" w:lineRule="auto"/>
              <w:ind w:left="322"/>
            </w:pPr>
            <w:r>
              <w:t>4</w:t>
            </w:r>
          </w:p>
        </w:tc>
        <w:tc>
          <w:tcPr>
            <w:tcW w:w="743" w:type="dxa"/>
            <w:vAlign w:val="top"/>
          </w:tcPr>
          <w:p w14:paraId="3048376E">
            <w:pPr>
              <w:pStyle w:val="6"/>
              <w:spacing w:before="54" w:line="229" w:lineRule="auto"/>
              <w:ind w:left="329"/>
            </w:pPr>
            <w:r>
              <w:t>5</w:t>
            </w:r>
          </w:p>
        </w:tc>
        <w:tc>
          <w:tcPr>
            <w:tcW w:w="743" w:type="dxa"/>
            <w:vAlign w:val="top"/>
          </w:tcPr>
          <w:p w14:paraId="07D0E2ED">
            <w:pPr>
              <w:pStyle w:val="6"/>
              <w:spacing w:before="54" w:line="229" w:lineRule="auto"/>
              <w:ind w:left="325"/>
            </w:pPr>
            <w:r>
              <w:t>6</w:t>
            </w:r>
          </w:p>
        </w:tc>
        <w:tc>
          <w:tcPr>
            <w:tcW w:w="742" w:type="dxa"/>
            <w:vAlign w:val="top"/>
          </w:tcPr>
          <w:p w14:paraId="19B5AD27">
            <w:pPr>
              <w:pStyle w:val="6"/>
              <w:spacing w:before="54" w:line="229" w:lineRule="auto"/>
              <w:ind w:left="327"/>
            </w:pPr>
            <w:r>
              <w:t>7</w:t>
            </w:r>
          </w:p>
        </w:tc>
      </w:tr>
      <w:tr w14:paraId="711F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943" w:type="dxa"/>
            <w:gridSpan w:val="2"/>
            <w:vAlign w:val="top"/>
          </w:tcPr>
          <w:p w14:paraId="39DDA9FF">
            <w:pPr>
              <w:pStyle w:val="6"/>
              <w:spacing w:before="52" w:line="222" w:lineRule="auto"/>
              <w:ind w:left="2258"/>
            </w:pPr>
            <w:r>
              <w:rPr>
                <w:spacing w:val="-4"/>
              </w:rPr>
              <w:t>合计</w:t>
            </w:r>
          </w:p>
        </w:tc>
        <w:tc>
          <w:tcPr>
            <w:tcW w:w="1396" w:type="dxa"/>
            <w:vAlign w:val="top"/>
          </w:tcPr>
          <w:p w14:paraId="06E2BBDE">
            <w:pPr>
              <w:pStyle w:val="6"/>
              <w:spacing w:before="52" w:line="230" w:lineRule="auto"/>
              <w:ind w:right="12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752" w:type="dxa"/>
            <w:vAlign w:val="top"/>
          </w:tcPr>
          <w:p w14:paraId="6AB9B91B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744" w:type="dxa"/>
            <w:vAlign w:val="top"/>
          </w:tcPr>
          <w:p w14:paraId="72B5E41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A6C48A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047AC945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211E173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2DE49BAF">
            <w:pPr>
              <w:rPr>
                <w:rFonts w:ascii="Arial"/>
                <w:sz w:val="21"/>
              </w:rPr>
            </w:pPr>
          </w:p>
        </w:tc>
      </w:tr>
      <w:tr w14:paraId="5DE1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58C9F549">
            <w:pPr>
              <w:pStyle w:val="6"/>
              <w:spacing w:before="54" w:line="229" w:lineRule="auto"/>
              <w:ind w:left="25"/>
            </w:pPr>
            <w:r>
              <w:rPr>
                <w:spacing w:val="-4"/>
              </w:rPr>
              <w:t>208</w:t>
            </w:r>
          </w:p>
        </w:tc>
        <w:tc>
          <w:tcPr>
            <w:tcW w:w="3021" w:type="dxa"/>
            <w:vAlign w:val="top"/>
          </w:tcPr>
          <w:p w14:paraId="5CB0EFA0">
            <w:pPr>
              <w:pStyle w:val="6"/>
              <w:spacing w:before="54" w:line="219" w:lineRule="auto"/>
              <w:ind w:left="20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396" w:type="dxa"/>
            <w:vAlign w:val="top"/>
          </w:tcPr>
          <w:p w14:paraId="6EC97288">
            <w:pPr>
              <w:pStyle w:val="6"/>
              <w:spacing w:before="54" w:line="229" w:lineRule="auto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52" w:type="dxa"/>
            <w:vAlign w:val="top"/>
          </w:tcPr>
          <w:p w14:paraId="2FA43C8A">
            <w:pPr>
              <w:pStyle w:val="6"/>
              <w:spacing w:before="54" w:line="229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44" w:type="dxa"/>
            <w:vAlign w:val="top"/>
          </w:tcPr>
          <w:p w14:paraId="1867D135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4F6F3C0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C45B88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59B24D0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21EE96C">
            <w:pPr>
              <w:rPr>
                <w:rFonts w:ascii="Arial"/>
                <w:sz w:val="21"/>
              </w:rPr>
            </w:pPr>
          </w:p>
        </w:tc>
      </w:tr>
      <w:tr w14:paraId="7BB6B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5B33A39C">
            <w:pPr>
              <w:pStyle w:val="6"/>
              <w:spacing w:before="52" w:line="230" w:lineRule="auto"/>
              <w:ind w:left="25"/>
            </w:pPr>
            <w:r>
              <w:rPr>
                <w:spacing w:val="-2"/>
              </w:rPr>
              <w:t>20805</w:t>
            </w:r>
          </w:p>
        </w:tc>
        <w:tc>
          <w:tcPr>
            <w:tcW w:w="3021" w:type="dxa"/>
            <w:vAlign w:val="top"/>
          </w:tcPr>
          <w:p w14:paraId="62BC1B1D">
            <w:pPr>
              <w:pStyle w:val="6"/>
              <w:spacing w:before="53" w:line="220" w:lineRule="auto"/>
              <w:ind w:left="21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396" w:type="dxa"/>
            <w:vAlign w:val="top"/>
          </w:tcPr>
          <w:p w14:paraId="2AF0BF10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52" w:type="dxa"/>
            <w:vAlign w:val="top"/>
          </w:tcPr>
          <w:p w14:paraId="2428A759">
            <w:pPr>
              <w:pStyle w:val="6"/>
              <w:spacing w:before="52" w:line="230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44" w:type="dxa"/>
            <w:vAlign w:val="top"/>
          </w:tcPr>
          <w:p w14:paraId="19B142AE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A4EF905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0CC8042D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811B822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5B68839">
            <w:pPr>
              <w:rPr>
                <w:rFonts w:ascii="Arial"/>
                <w:sz w:val="21"/>
              </w:rPr>
            </w:pPr>
          </w:p>
        </w:tc>
      </w:tr>
      <w:tr w14:paraId="3AF69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22" w:type="dxa"/>
            <w:vAlign w:val="top"/>
          </w:tcPr>
          <w:p w14:paraId="46F02D95">
            <w:pPr>
              <w:pStyle w:val="6"/>
              <w:spacing w:before="210"/>
              <w:ind w:left="25"/>
            </w:pPr>
            <w:r>
              <w:rPr>
                <w:spacing w:val="-2"/>
              </w:rPr>
              <w:t>2080505</w:t>
            </w:r>
          </w:p>
        </w:tc>
        <w:tc>
          <w:tcPr>
            <w:tcW w:w="3021" w:type="dxa"/>
            <w:vAlign w:val="top"/>
          </w:tcPr>
          <w:p w14:paraId="160BCF95">
            <w:pPr>
              <w:pStyle w:val="6"/>
              <w:spacing w:before="54" w:line="245" w:lineRule="auto"/>
              <w:ind w:left="16" w:right="145" w:firstLine="221"/>
            </w:pPr>
            <w:r>
              <w:rPr>
                <w:spacing w:val="-1"/>
              </w:rPr>
              <w:t>机关事业单位基本养老保险</w:t>
            </w:r>
            <w:r>
              <w:rPr>
                <w:spacing w:val="-2"/>
              </w:rPr>
              <w:t>缴费支出</w:t>
            </w:r>
          </w:p>
        </w:tc>
        <w:tc>
          <w:tcPr>
            <w:tcW w:w="1396" w:type="dxa"/>
            <w:vAlign w:val="top"/>
          </w:tcPr>
          <w:p w14:paraId="6D1B5D3E">
            <w:pPr>
              <w:pStyle w:val="6"/>
              <w:spacing w:before="209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52" w:type="dxa"/>
            <w:vAlign w:val="top"/>
          </w:tcPr>
          <w:p w14:paraId="06C12D04">
            <w:pPr>
              <w:pStyle w:val="6"/>
              <w:spacing w:before="209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44" w:type="dxa"/>
            <w:vAlign w:val="top"/>
          </w:tcPr>
          <w:p w14:paraId="769504C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5A3C37BF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0C14C3B0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29E7A44D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02BAFFC6">
            <w:pPr>
              <w:rPr>
                <w:rFonts w:ascii="Arial"/>
                <w:sz w:val="21"/>
              </w:rPr>
            </w:pPr>
          </w:p>
        </w:tc>
      </w:tr>
      <w:tr w14:paraId="538F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76A27719">
            <w:pPr>
              <w:pStyle w:val="6"/>
              <w:spacing w:before="54" w:line="229" w:lineRule="auto"/>
              <w:ind w:left="25"/>
            </w:pPr>
            <w:r>
              <w:rPr>
                <w:spacing w:val="-4"/>
              </w:rPr>
              <w:t>210</w:t>
            </w:r>
          </w:p>
        </w:tc>
        <w:tc>
          <w:tcPr>
            <w:tcW w:w="3021" w:type="dxa"/>
            <w:vAlign w:val="top"/>
          </w:tcPr>
          <w:p w14:paraId="7178A259">
            <w:pPr>
              <w:pStyle w:val="6"/>
              <w:spacing w:before="54" w:line="220" w:lineRule="auto"/>
              <w:ind w:left="20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396" w:type="dxa"/>
            <w:vAlign w:val="top"/>
          </w:tcPr>
          <w:p w14:paraId="630948D5">
            <w:pPr>
              <w:pStyle w:val="6"/>
              <w:spacing w:before="54" w:line="229" w:lineRule="auto"/>
              <w:ind w:right="10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752" w:type="dxa"/>
            <w:vAlign w:val="top"/>
          </w:tcPr>
          <w:p w14:paraId="1DD8CE50">
            <w:pPr>
              <w:pStyle w:val="6"/>
              <w:spacing w:before="54" w:line="229" w:lineRule="auto"/>
              <w:ind w:right="8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744" w:type="dxa"/>
            <w:vAlign w:val="top"/>
          </w:tcPr>
          <w:p w14:paraId="019C827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A061B76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063F1BF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7BDB070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4633C29D">
            <w:pPr>
              <w:rPr>
                <w:rFonts w:ascii="Arial"/>
                <w:sz w:val="21"/>
              </w:rPr>
            </w:pPr>
          </w:p>
        </w:tc>
      </w:tr>
      <w:tr w14:paraId="789EF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22" w:type="dxa"/>
            <w:vAlign w:val="top"/>
          </w:tcPr>
          <w:p w14:paraId="747CFF1D">
            <w:pPr>
              <w:pStyle w:val="6"/>
              <w:spacing w:before="211"/>
              <w:ind w:left="25"/>
            </w:pPr>
            <w:r>
              <w:rPr>
                <w:spacing w:val="-2"/>
              </w:rPr>
              <w:t>21012</w:t>
            </w:r>
          </w:p>
        </w:tc>
        <w:tc>
          <w:tcPr>
            <w:tcW w:w="3021" w:type="dxa"/>
            <w:vAlign w:val="top"/>
          </w:tcPr>
          <w:p w14:paraId="780D008C">
            <w:pPr>
              <w:pStyle w:val="6"/>
              <w:spacing w:before="54" w:line="245" w:lineRule="auto"/>
              <w:ind w:left="18" w:right="145"/>
            </w:pPr>
            <w:r>
              <w:rPr>
                <w:spacing w:val="-1"/>
              </w:rPr>
              <w:t>财政对基本医疗保险基金的补</w:t>
            </w:r>
            <w:r>
              <w:t>助</w:t>
            </w:r>
          </w:p>
        </w:tc>
        <w:tc>
          <w:tcPr>
            <w:tcW w:w="1396" w:type="dxa"/>
            <w:vAlign w:val="top"/>
          </w:tcPr>
          <w:p w14:paraId="06B27C5D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52" w:type="dxa"/>
            <w:vAlign w:val="top"/>
          </w:tcPr>
          <w:p w14:paraId="31395625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44" w:type="dxa"/>
            <w:vAlign w:val="top"/>
          </w:tcPr>
          <w:p w14:paraId="512C228C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524ACF19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B38F60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6108A2F5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EF85E8C">
            <w:pPr>
              <w:rPr>
                <w:rFonts w:ascii="Arial"/>
                <w:sz w:val="21"/>
              </w:rPr>
            </w:pPr>
          </w:p>
        </w:tc>
      </w:tr>
      <w:tr w14:paraId="4C33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22" w:type="dxa"/>
            <w:vAlign w:val="top"/>
          </w:tcPr>
          <w:p w14:paraId="4BB300E6">
            <w:pPr>
              <w:pStyle w:val="6"/>
              <w:spacing w:before="211"/>
              <w:ind w:left="25"/>
            </w:pPr>
            <w:r>
              <w:rPr>
                <w:spacing w:val="-2"/>
              </w:rPr>
              <w:t>2101202</w:t>
            </w:r>
          </w:p>
        </w:tc>
        <w:tc>
          <w:tcPr>
            <w:tcW w:w="3021" w:type="dxa"/>
            <w:vAlign w:val="top"/>
          </w:tcPr>
          <w:p w14:paraId="32583275">
            <w:pPr>
              <w:pStyle w:val="6"/>
              <w:spacing w:before="54" w:line="245" w:lineRule="auto"/>
              <w:ind w:left="30" w:right="145" w:firstLine="209"/>
            </w:pPr>
            <w:r>
              <w:rPr>
                <w:spacing w:val="-1"/>
              </w:rPr>
              <w:t>财政对城乡居民基本医疗保</w:t>
            </w:r>
            <w:r>
              <w:rPr>
                <w:spacing w:val="-4"/>
              </w:rPr>
              <w:t>险基金的补助</w:t>
            </w:r>
          </w:p>
        </w:tc>
        <w:tc>
          <w:tcPr>
            <w:tcW w:w="1396" w:type="dxa"/>
            <w:vAlign w:val="top"/>
          </w:tcPr>
          <w:p w14:paraId="2E855AD7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52" w:type="dxa"/>
            <w:vAlign w:val="top"/>
          </w:tcPr>
          <w:p w14:paraId="58D28B2D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44" w:type="dxa"/>
            <w:vAlign w:val="top"/>
          </w:tcPr>
          <w:p w14:paraId="278E8896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1D5D657E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6AB359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3C6E68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9409D23">
            <w:pPr>
              <w:rPr>
                <w:rFonts w:ascii="Arial"/>
                <w:sz w:val="21"/>
              </w:rPr>
            </w:pPr>
          </w:p>
        </w:tc>
      </w:tr>
      <w:tr w14:paraId="3868E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63F2EF0D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21015</w:t>
            </w:r>
          </w:p>
        </w:tc>
        <w:tc>
          <w:tcPr>
            <w:tcW w:w="3021" w:type="dxa"/>
            <w:vAlign w:val="top"/>
          </w:tcPr>
          <w:p w14:paraId="41697865">
            <w:pPr>
              <w:pStyle w:val="6"/>
              <w:spacing w:before="57" w:line="220" w:lineRule="auto"/>
              <w:ind w:left="28"/>
            </w:pPr>
            <w:r>
              <w:rPr>
                <w:spacing w:val="-3"/>
              </w:rPr>
              <w:t>医疗保障管理事务</w:t>
            </w:r>
          </w:p>
        </w:tc>
        <w:tc>
          <w:tcPr>
            <w:tcW w:w="1396" w:type="dxa"/>
            <w:vAlign w:val="top"/>
          </w:tcPr>
          <w:p w14:paraId="43F9E5A6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752" w:type="dxa"/>
            <w:vAlign w:val="top"/>
          </w:tcPr>
          <w:p w14:paraId="34D9E819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744" w:type="dxa"/>
            <w:vAlign w:val="top"/>
          </w:tcPr>
          <w:p w14:paraId="5515A80C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036D8B9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D1BF98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7B19698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52FCD768">
            <w:pPr>
              <w:rPr>
                <w:rFonts w:ascii="Arial"/>
                <w:sz w:val="21"/>
              </w:rPr>
            </w:pPr>
          </w:p>
        </w:tc>
      </w:tr>
      <w:tr w14:paraId="0DF0F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02ECC0BC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2101501</w:t>
            </w:r>
          </w:p>
        </w:tc>
        <w:tc>
          <w:tcPr>
            <w:tcW w:w="3021" w:type="dxa"/>
            <w:vAlign w:val="top"/>
          </w:tcPr>
          <w:p w14:paraId="61022A47">
            <w:pPr>
              <w:pStyle w:val="6"/>
              <w:spacing w:before="55" w:line="221" w:lineRule="auto"/>
              <w:ind w:left="242"/>
            </w:pPr>
            <w:r>
              <w:rPr>
                <w:spacing w:val="-3"/>
              </w:rPr>
              <w:t>行政运行</w:t>
            </w:r>
          </w:p>
        </w:tc>
        <w:tc>
          <w:tcPr>
            <w:tcW w:w="1396" w:type="dxa"/>
            <w:vAlign w:val="top"/>
          </w:tcPr>
          <w:p w14:paraId="0D1F37A4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123.43</w:t>
            </w:r>
          </w:p>
        </w:tc>
        <w:tc>
          <w:tcPr>
            <w:tcW w:w="752" w:type="dxa"/>
            <w:vAlign w:val="top"/>
          </w:tcPr>
          <w:p w14:paraId="653074F8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4"/>
              </w:rPr>
              <w:t>123.43</w:t>
            </w:r>
          </w:p>
        </w:tc>
        <w:tc>
          <w:tcPr>
            <w:tcW w:w="744" w:type="dxa"/>
            <w:vAlign w:val="top"/>
          </w:tcPr>
          <w:p w14:paraId="7E731F0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E02E8E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7FD4698E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01C185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5A573F36">
            <w:pPr>
              <w:rPr>
                <w:rFonts w:ascii="Arial"/>
                <w:sz w:val="21"/>
              </w:rPr>
            </w:pPr>
          </w:p>
        </w:tc>
      </w:tr>
      <w:tr w14:paraId="735A4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73299445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2101550</w:t>
            </w:r>
          </w:p>
        </w:tc>
        <w:tc>
          <w:tcPr>
            <w:tcW w:w="3021" w:type="dxa"/>
            <w:vAlign w:val="top"/>
          </w:tcPr>
          <w:p w14:paraId="74D53DEA">
            <w:pPr>
              <w:pStyle w:val="6"/>
              <w:spacing w:before="57" w:line="221" w:lineRule="auto"/>
              <w:ind w:left="239"/>
            </w:pPr>
            <w:r>
              <w:rPr>
                <w:spacing w:val="-2"/>
              </w:rPr>
              <w:t>事业运行</w:t>
            </w:r>
          </w:p>
        </w:tc>
        <w:tc>
          <w:tcPr>
            <w:tcW w:w="1396" w:type="dxa"/>
            <w:vAlign w:val="top"/>
          </w:tcPr>
          <w:p w14:paraId="678D1EE3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5"/>
              </w:rPr>
              <w:t>104.53</w:t>
            </w:r>
          </w:p>
        </w:tc>
        <w:tc>
          <w:tcPr>
            <w:tcW w:w="752" w:type="dxa"/>
            <w:vAlign w:val="top"/>
          </w:tcPr>
          <w:p w14:paraId="2D09FDC9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4"/>
              </w:rPr>
              <w:t>104.53</w:t>
            </w:r>
          </w:p>
        </w:tc>
        <w:tc>
          <w:tcPr>
            <w:tcW w:w="744" w:type="dxa"/>
            <w:vAlign w:val="top"/>
          </w:tcPr>
          <w:p w14:paraId="7FEB5682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2A24D204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0748DD8A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7A79986C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760CACFB">
            <w:pPr>
              <w:rPr>
                <w:rFonts w:ascii="Arial"/>
                <w:sz w:val="21"/>
              </w:rPr>
            </w:pPr>
          </w:p>
        </w:tc>
      </w:tr>
      <w:tr w14:paraId="2F7A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7121A8DD">
            <w:pPr>
              <w:pStyle w:val="6"/>
              <w:spacing w:before="56" w:line="227" w:lineRule="auto"/>
              <w:ind w:left="25"/>
            </w:pPr>
            <w:r>
              <w:rPr>
                <w:spacing w:val="-4"/>
              </w:rPr>
              <w:t>221</w:t>
            </w:r>
          </w:p>
        </w:tc>
        <w:tc>
          <w:tcPr>
            <w:tcW w:w="3021" w:type="dxa"/>
            <w:vAlign w:val="top"/>
          </w:tcPr>
          <w:p w14:paraId="25ABF814">
            <w:pPr>
              <w:pStyle w:val="6"/>
              <w:spacing w:before="56" w:line="220" w:lineRule="auto"/>
              <w:ind w:left="17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396" w:type="dxa"/>
            <w:vAlign w:val="top"/>
          </w:tcPr>
          <w:p w14:paraId="603C7009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52" w:type="dxa"/>
            <w:vAlign w:val="top"/>
          </w:tcPr>
          <w:p w14:paraId="13C93602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44" w:type="dxa"/>
            <w:vAlign w:val="top"/>
          </w:tcPr>
          <w:p w14:paraId="37B5A05F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6F9311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EAB2A5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C534C29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36990F8C">
            <w:pPr>
              <w:rPr>
                <w:rFonts w:ascii="Arial"/>
                <w:sz w:val="21"/>
              </w:rPr>
            </w:pPr>
          </w:p>
        </w:tc>
      </w:tr>
      <w:tr w14:paraId="64308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4E4ACEAE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22102</w:t>
            </w:r>
          </w:p>
        </w:tc>
        <w:tc>
          <w:tcPr>
            <w:tcW w:w="3021" w:type="dxa"/>
            <w:vAlign w:val="top"/>
          </w:tcPr>
          <w:p w14:paraId="6D4336E9">
            <w:pPr>
              <w:pStyle w:val="6"/>
              <w:spacing w:before="57" w:line="220" w:lineRule="auto"/>
              <w:ind w:left="17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396" w:type="dxa"/>
            <w:vAlign w:val="top"/>
          </w:tcPr>
          <w:p w14:paraId="1972CC5F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52" w:type="dxa"/>
            <w:vAlign w:val="top"/>
          </w:tcPr>
          <w:p w14:paraId="3E2832D0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44" w:type="dxa"/>
            <w:vAlign w:val="top"/>
          </w:tcPr>
          <w:p w14:paraId="554BA372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1951483B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5F2A6CCC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79409D7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41B1352A">
            <w:pPr>
              <w:rPr>
                <w:rFonts w:ascii="Arial"/>
                <w:sz w:val="21"/>
              </w:rPr>
            </w:pPr>
          </w:p>
        </w:tc>
      </w:tr>
      <w:tr w14:paraId="28B0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922" w:type="dxa"/>
            <w:vAlign w:val="top"/>
          </w:tcPr>
          <w:p w14:paraId="695A5D7A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2210201</w:t>
            </w:r>
          </w:p>
        </w:tc>
        <w:tc>
          <w:tcPr>
            <w:tcW w:w="3021" w:type="dxa"/>
            <w:vAlign w:val="top"/>
          </w:tcPr>
          <w:p w14:paraId="679A912B">
            <w:pPr>
              <w:pStyle w:val="6"/>
              <w:spacing w:before="55" w:line="221" w:lineRule="auto"/>
              <w:ind w:left="238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396" w:type="dxa"/>
            <w:vAlign w:val="top"/>
          </w:tcPr>
          <w:p w14:paraId="6BBBB174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52" w:type="dxa"/>
            <w:vAlign w:val="top"/>
          </w:tcPr>
          <w:p w14:paraId="1AE96C3C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44" w:type="dxa"/>
            <w:vAlign w:val="top"/>
          </w:tcPr>
          <w:p w14:paraId="24DEFCD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17B45DF3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536126A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1929CF74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58740F4C">
            <w:pPr>
              <w:rPr>
                <w:rFonts w:ascii="Arial"/>
                <w:sz w:val="21"/>
              </w:rPr>
            </w:pPr>
          </w:p>
        </w:tc>
      </w:tr>
      <w:tr w14:paraId="05A0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922" w:type="dxa"/>
            <w:vAlign w:val="top"/>
          </w:tcPr>
          <w:p w14:paraId="0ACBA8D9">
            <w:pPr>
              <w:rPr>
                <w:rFonts w:ascii="Arial"/>
                <w:sz w:val="21"/>
              </w:rPr>
            </w:pPr>
          </w:p>
        </w:tc>
        <w:tc>
          <w:tcPr>
            <w:tcW w:w="3021" w:type="dxa"/>
            <w:vAlign w:val="top"/>
          </w:tcPr>
          <w:p w14:paraId="5A172A72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42BBB7C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41D13251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3EEEA4C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42D11C8E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64450F8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323594A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EA132BA">
            <w:pPr>
              <w:rPr>
                <w:rFonts w:ascii="Arial"/>
                <w:sz w:val="21"/>
              </w:rPr>
            </w:pPr>
          </w:p>
        </w:tc>
      </w:tr>
    </w:tbl>
    <w:p w14:paraId="7157B114">
      <w:pPr>
        <w:spacing w:before="51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注：本表反映部门（或单位）本年度取得的各项收入情况。</w:t>
      </w:r>
    </w:p>
    <w:p w14:paraId="4236F557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1961094A">
      <w:pPr>
        <w:pStyle w:val="2"/>
        <w:spacing w:line="248" w:lineRule="auto"/>
      </w:pPr>
    </w:p>
    <w:p w14:paraId="4ADB9DF1">
      <w:pPr>
        <w:pStyle w:val="2"/>
        <w:spacing w:line="249" w:lineRule="auto"/>
      </w:pPr>
    </w:p>
    <w:p w14:paraId="7396FD87">
      <w:pPr>
        <w:pStyle w:val="2"/>
        <w:spacing w:line="249" w:lineRule="auto"/>
      </w:pPr>
    </w:p>
    <w:p w14:paraId="52BED14A">
      <w:pPr>
        <w:spacing w:before="98" w:line="219" w:lineRule="auto"/>
        <w:ind w:left="466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支出决算表</w:t>
      </w:r>
    </w:p>
    <w:p w14:paraId="37BA2A9A">
      <w:pPr>
        <w:spacing w:before="193" w:line="297" w:lineRule="auto"/>
        <w:ind w:left="29" w:right="20" w:firstLine="98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03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6"/>
          <w:sz w:val="19"/>
          <w:szCs w:val="19"/>
        </w:rPr>
        <w:t xml:space="preserve">部门：馆陶县医疗保障局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             金额单位：万元</w:t>
      </w:r>
    </w:p>
    <w:tbl>
      <w:tblPr>
        <w:tblStyle w:val="5"/>
        <w:tblW w:w="10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3257"/>
        <w:gridCol w:w="1504"/>
        <w:gridCol w:w="807"/>
        <w:gridCol w:w="799"/>
        <w:gridCol w:w="801"/>
        <w:gridCol w:w="801"/>
        <w:gridCol w:w="802"/>
      </w:tblGrid>
      <w:tr w14:paraId="204A4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291" w:type="dxa"/>
            <w:gridSpan w:val="2"/>
            <w:vAlign w:val="top"/>
          </w:tcPr>
          <w:p w14:paraId="5F3A4F5D">
            <w:pPr>
              <w:pStyle w:val="6"/>
              <w:spacing w:before="65" w:line="221" w:lineRule="auto"/>
              <w:ind w:left="2435"/>
            </w:pPr>
            <w:r>
              <w:rPr>
                <w:spacing w:val="-6"/>
              </w:rPr>
              <w:t>项目</w:t>
            </w:r>
          </w:p>
        </w:tc>
        <w:tc>
          <w:tcPr>
            <w:tcW w:w="1504" w:type="dxa"/>
            <w:vMerge w:val="restart"/>
            <w:tcBorders>
              <w:bottom w:val="nil"/>
            </w:tcBorders>
            <w:vAlign w:val="top"/>
          </w:tcPr>
          <w:p w14:paraId="324BF8ED">
            <w:pPr>
              <w:spacing w:line="259" w:lineRule="auto"/>
              <w:rPr>
                <w:rFonts w:ascii="Arial"/>
                <w:sz w:val="21"/>
              </w:rPr>
            </w:pPr>
          </w:p>
          <w:p w14:paraId="6A840B2E">
            <w:pPr>
              <w:spacing w:line="260" w:lineRule="auto"/>
              <w:rPr>
                <w:rFonts w:ascii="Arial"/>
                <w:sz w:val="21"/>
              </w:rPr>
            </w:pPr>
          </w:p>
          <w:p w14:paraId="388A6306">
            <w:pPr>
              <w:pStyle w:val="6"/>
              <w:spacing w:before="72" w:line="219" w:lineRule="auto"/>
              <w:ind w:left="99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20F6B477">
            <w:pPr>
              <w:spacing w:line="363" w:lineRule="auto"/>
              <w:rPr>
                <w:rFonts w:ascii="Arial"/>
                <w:sz w:val="21"/>
              </w:rPr>
            </w:pPr>
          </w:p>
          <w:p w14:paraId="28028FF7">
            <w:pPr>
              <w:pStyle w:val="6"/>
              <w:spacing w:before="71" w:line="266" w:lineRule="auto"/>
              <w:ind w:left="319" w:right="68" w:hanging="237"/>
            </w:pPr>
            <w:r>
              <w:rPr>
                <w:spacing w:val="-3"/>
              </w:rPr>
              <w:t>基本支</w:t>
            </w:r>
            <w:r>
              <w:t>出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654F3D0F">
            <w:pPr>
              <w:spacing w:line="363" w:lineRule="auto"/>
              <w:rPr>
                <w:rFonts w:ascii="Arial"/>
                <w:sz w:val="21"/>
              </w:rPr>
            </w:pPr>
          </w:p>
          <w:p w14:paraId="751A6DC0">
            <w:pPr>
              <w:pStyle w:val="6"/>
              <w:spacing w:before="71" w:line="266" w:lineRule="auto"/>
              <w:ind w:left="316" w:right="65" w:hanging="236"/>
            </w:pPr>
            <w:r>
              <w:rPr>
                <w:spacing w:val="-4"/>
              </w:rPr>
              <w:t>项目支</w:t>
            </w:r>
            <w:r>
              <w:t>出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3C7426D5">
            <w:pPr>
              <w:spacing w:line="364" w:lineRule="auto"/>
              <w:rPr>
                <w:rFonts w:ascii="Arial"/>
                <w:sz w:val="21"/>
              </w:rPr>
            </w:pPr>
          </w:p>
          <w:p w14:paraId="3AB0EDD4">
            <w:pPr>
              <w:pStyle w:val="6"/>
              <w:spacing w:before="72" w:line="264" w:lineRule="auto"/>
              <w:ind w:left="82" w:right="65" w:hanging="1"/>
            </w:pPr>
            <w:r>
              <w:rPr>
                <w:spacing w:val="-4"/>
              </w:rPr>
              <w:t>上缴上级支出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27336DFC">
            <w:pPr>
              <w:spacing w:line="363" w:lineRule="auto"/>
              <w:rPr>
                <w:rFonts w:ascii="Arial"/>
                <w:sz w:val="21"/>
              </w:rPr>
            </w:pPr>
          </w:p>
          <w:p w14:paraId="31FEE29E">
            <w:pPr>
              <w:pStyle w:val="6"/>
              <w:spacing w:before="71" w:line="266" w:lineRule="auto"/>
              <w:ind w:left="317" w:right="66" w:hanging="238"/>
            </w:pPr>
            <w:r>
              <w:rPr>
                <w:spacing w:val="-4"/>
              </w:rPr>
              <w:t>经营支</w:t>
            </w:r>
            <w:r>
              <w:t>出</w:t>
            </w:r>
          </w:p>
        </w:tc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 w14:paraId="5C8CE37D">
            <w:pPr>
              <w:pStyle w:val="6"/>
              <w:spacing w:before="283" w:line="263" w:lineRule="auto"/>
              <w:ind w:left="77" w:right="67"/>
              <w:jc w:val="both"/>
            </w:pPr>
            <w:r>
              <w:rPr>
                <w:spacing w:val="-3"/>
              </w:rPr>
              <w:t>对附属单位补助支出</w:t>
            </w:r>
          </w:p>
        </w:tc>
      </w:tr>
      <w:tr w14:paraId="63152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034" w:type="dxa"/>
            <w:vAlign w:val="top"/>
          </w:tcPr>
          <w:p w14:paraId="571151EB">
            <w:pPr>
              <w:spacing w:line="340" w:lineRule="auto"/>
              <w:rPr>
                <w:rFonts w:ascii="Arial"/>
                <w:sz w:val="21"/>
              </w:rPr>
            </w:pPr>
          </w:p>
          <w:p w14:paraId="66229F65">
            <w:pPr>
              <w:pStyle w:val="6"/>
              <w:spacing w:before="71" w:line="219" w:lineRule="auto"/>
              <w:ind w:left="584"/>
            </w:pPr>
            <w:r>
              <w:rPr>
                <w:spacing w:val="-2"/>
              </w:rPr>
              <w:t>科目代码</w:t>
            </w:r>
          </w:p>
        </w:tc>
        <w:tc>
          <w:tcPr>
            <w:tcW w:w="3257" w:type="dxa"/>
            <w:vAlign w:val="top"/>
          </w:tcPr>
          <w:p w14:paraId="765EB66B">
            <w:pPr>
              <w:spacing w:line="340" w:lineRule="auto"/>
              <w:rPr>
                <w:rFonts w:ascii="Arial"/>
                <w:sz w:val="21"/>
              </w:rPr>
            </w:pPr>
          </w:p>
          <w:p w14:paraId="538B363F">
            <w:pPr>
              <w:pStyle w:val="6"/>
              <w:spacing w:before="71" w:line="219" w:lineRule="auto"/>
              <w:ind w:left="1192"/>
            </w:pPr>
            <w:r>
              <w:rPr>
                <w:spacing w:val="-2"/>
              </w:rPr>
              <w:t>科目名称</w:t>
            </w:r>
          </w:p>
        </w:tc>
        <w:tc>
          <w:tcPr>
            <w:tcW w:w="1504" w:type="dxa"/>
            <w:vMerge w:val="continue"/>
            <w:tcBorders>
              <w:top w:val="nil"/>
            </w:tcBorders>
            <w:vAlign w:val="top"/>
          </w:tcPr>
          <w:p w14:paraId="171BF87E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23C7DB4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28227ED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F9C5C8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248DC0A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  <w:vAlign w:val="top"/>
          </w:tcPr>
          <w:p w14:paraId="7707AA85">
            <w:pPr>
              <w:rPr>
                <w:rFonts w:ascii="Arial"/>
                <w:sz w:val="21"/>
              </w:rPr>
            </w:pPr>
          </w:p>
        </w:tc>
      </w:tr>
      <w:tr w14:paraId="67F48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291" w:type="dxa"/>
            <w:gridSpan w:val="2"/>
            <w:vAlign w:val="top"/>
          </w:tcPr>
          <w:p w14:paraId="1FECBB15">
            <w:pPr>
              <w:pStyle w:val="6"/>
              <w:spacing w:before="54" w:line="220" w:lineRule="auto"/>
              <w:ind w:left="2432"/>
            </w:pPr>
            <w:r>
              <w:rPr>
                <w:spacing w:val="-4"/>
              </w:rPr>
              <w:t>栏次</w:t>
            </w:r>
          </w:p>
        </w:tc>
        <w:tc>
          <w:tcPr>
            <w:tcW w:w="1504" w:type="dxa"/>
            <w:vAlign w:val="top"/>
          </w:tcPr>
          <w:p w14:paraId="3E8C7B93">
            <w:pPr>
              <w:pStyle w:val="6"/>
              <w:spacing w:before="54" w:line="229" w:lineRule="auto"/>
              <w:ind w:left="719"/>
            </w:pPr>
            <w:r>
              <w:t>1</w:t>
            </w:r>
          </w:p>
        </w:tc>
        <w:tc>
          <w:tcPr>
            <w:tcW w:w="807" w:type="dxa"/>
            <w:vAlign w:val="top"/>
          </w:tcPr>
          <w:p w14:paraId="4F45B0C9">
            <w:pPr>
              <w:pStyle w:val="6"/>
              <w:spacing w:before="54" w:line="229" w:lineRule="auto"/>
              <w:ind w:left="358"/>
            </w:pPr>
            <w:r>
              <w:t>2</w:t>
            </w:r>
          </w:p>
        </w:tc>
        <w:tc>
          <w:tcPr>
            <w:tcW w:w="799" w:type="dxa"/>
            <w:vAlign w:val="top"/>
          </w:tcPr>
          <w:p w14:paraId="2D8D948B">
            <w:pPr>
              <w:pStyle w:val="6"/>
              <w:spacing w:before="54" w:line="229" w:lineRule="auto"/>
              <w:ind w:left="357"/>
            </w:pPr>
            <w:r>
              <w:t>3</w:t>
            </w:r>
          </w:p>
        </w:tc>
        <w:tc>
          <w:tcPr>
            <w:tcW w:w="801" w:type="dxa"/>
            <w:vAlign w:val="top"/>
          </w:tcPr>
          <w:p w14:paraId="6F51B23B">
            <w:pPr>
              <w:pStyle w:val="6"/>
              <w:spacing w:before="54" w:line="229" w:lineRule="auto"/>
              <w:ind w:left="352"/>
            </w:pPr>
            <w:r>
              <w:t>4</w:t>
            </w:r>
          </w:p>
        </w:tc>
        <w:tc>
          <w:tcPr>
            <w:tcW w:w="801" w:type="dxa"/>
            <w:vAlign w:val="top"/>
          </w:tcPr>
          <w:p w14:paraId="6A407E0E">
            <w:pPr>
              <w:pStyle w:val="6"/>
              <w:spacing w:before="54" w:line="229" w:lineRule="auto"/>
              <w:ind w:left="358"/>
            </w:pPr>
            <w:r>
              <w:t>5</w:t>
            </w:r>
          </w:p>
        </w:tc>
        <w:tc>
          <w:tcPr>
            <w:tcW w:w="802" w:type="dxa"/>
            <w:vAlign w:val="top"/>
          </w:tcPr>
          <w:p w14:paraId="73BF9114">
            <w:pPr>
              <w:pStyle w:val="6"/>
              <w:spacing w:before="54" w:line="229" w:lineRule="auto"/>
              <w:ind w:left="353"/>
            </w:pPr>
            <w:r>
              <w:t>6</w:t>
            </w:r>
          </w:p>
        </w:tc>
      </w:tr>
      <w:tr w14:paraId="6A55A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291" w:type="dxa"/>
            <w:gridSpan w:val="2"/>
            <w:vAlign w:val="top"/>
          </w:tcPr>
          <w:p w14:paraId="4FC59182">
            <w:pPr>
              <w:pStyle w:val="6"/>
              <w:spacing w:before="52" w:line="222" w:lineRule="auto"/>
              <w:ind w:left="2433"/>
            </w:pPr>
            <w:r>
              <w:rPr>
                <w:spacing w:val="-4"/>
              </w:rPr>
              <w:t>合计</w:t>
            </w:r>
          </w:p>
        </w:tc>
        <w:tc>
          <w:tcPr>
            <w:tcW w:w="1504" w:type="dxa"/>
            <w:vAlign w:val="top"/>
          </w:tcPr>
          <w:p w14:paraId="19C272A2">
            <w:pPr>
              <w:pStyle w:val="6"/>
              <w:spacing w:before="52" w:line="230" w:lineRule="auto"/>
              <w:ind w:right="12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807" w:type="dxa"/>
            <w:vAlign w:val="top"/>
          </w:tcPr>
          <w:p w14:paraId="18F3FCA4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799" w:type="dxa"/>
            <w:vAlign w:val="top"/>
          </w:tcPr>
          <w:p w14:paraId="1BB581D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917CB4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1DCCA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7549C76F">
            <w:pPr>
              <w:rPr>
                <w:rFonts w:ascii="Arial"/>
                <w:sz w:val="21"/>
              </w:rPr>
            </w:pPr>
          </w:p>
        </w:tc>
      </w:tr>
      <w:tr w14:paraId="41067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34" w:type="dxa"/>
            <w:vAlign w:val="top"/>
          </w:tcPr>
          <w:p w14:paraId="31023E71">
            <w:pPr>
              <w:pStyle w:val="6"/>
              <w:spacing w:before="54" w:line="228" w:lineRule="auto"/>
              <w:ind w:left="25"/>
            </w:pPr>
            <w:r>
              <w:rPr>
                <w:spacing w:val="-4"/>
              </w:rPr>
              <w:t>208</w:t>
            </w:r>
          </w:p>
        </w:tc>
        <w:tc>
          <w:tcPr>
            <w:tcW w:w="3257" w:type="dxa"/>
            <w:vAlign w:val="top"/>
          </w:tcPr>
          <w:p w14:paraId="651F75B7">
            <w:pPr>
              <w:pStyle w:val="6"/>
              <w:spacing w:before="54" w:line="219" w:lineRule="auto"/>
              <w:ind w:left="20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504" w:type="dxa"/>
            <w:vAlign w:val="top"/>
          </w:tcPr>
          <w:p w14:paraId="1D6A1E4A">
            <w:pPr>
              <w:pStyle w:val="6"/>
              <w:spacing w:before="54" w:line="228" w:lineRule="auto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07" w:type="dxa"/>
            <w:vAlign w:val="top"/>
          </w:tcPr>
          <w:p w14:paraId="46B7043E">
            <w:pPr>
              <w:pStyle w:val="6"/>
              <w:spacing w:before="54" w:line="228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99" w:type="dxa"/>
            <w:vAlign w:val="top"/>
          </w:tcPr>
          <w:p w14:paraId="7B1EA41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6BBB23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34C408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73EA742">
            <w:pPr>
              <w:rPr>
                <w:rFonts w:ascii="Arial"/>
                <w:sz w:val="21"/>
              </w:rPr>
            </w:pPr>
          </w:p>
        </w:tc>
      </w:tr>
      <w:tr w14:paraId="7C934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3927C7E9">
            <w:pPr>
              <w:pStyle w:val="6"/>
              <w:spacing w:before="54" w:line="229" w:lineRule="auto"/>
              <w:ind w:left="25"/>
            </w:pPr>
            <w:r>
              <w:rPr>
                <w:spacing w:val="-2"/>
              </w:rPr>
              <w:t>20805</w:t>
            </w:r>
          </w:p>
        </w:tc>
        <w:tc>
          <w:tcPr>
            <w:tcW w:w="3257" w:type="dxa"/>
            <w:vAlign w:val="top"/>
          </w:tcPr>
          <w:p w14:paraId="7C53D3D7">
            <w:pPr>
              <w:pStyle w:val="6"/>
              <w:spacing w:before="54" w:line="220" w:lineRule="auto"/>
              <w:ind w:left="22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504" w:type="dxa"/>
            <w:vAlign w:val="top"/>
          </w:tcPr>
          <w:p w14:paraId="1327FB9B">
            <w:pPr>
              <w:pStyle w:val="6"/>
              <w:spacing w:before="54" w:line="229" w:lineRule="auto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07" w:type="dxa"/>
            <w:vAlign w:val="top"/>
          </w:tcPr>
          <w:p w14:paraId="56C67D73">
            <w:pPr>
              <w:pStyle w:val="6"/>
              <w:spacing w:before="54" w:line="229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99" w:type="dxa"/>
            <w:vAlign w:val="top"/>
          </w:tcPr>
          <w:p w14:paraId="423049F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38E30F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2A3661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958A848">
            <w:pPr>
              <w:rPr>
                <w:rFonts w:ascii="Arial"/>
                <w:sz w:val="21"/>
              </w:rPr>
            </w:pPr>
          </w:p>
        </w:tc>
      </w:tr>
      <w:tr w14:paraId="08E47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34" w:type="dxa"/>
            <w:vAlign w:val="top"/>
          </w:tcPr>
          <w:p w14:paraId="4191FFE2">
            <w:pPr>
              <w:pStyle w:val="6"/>
              <w:spacing w:before="211"/>
              <w:ind w:left="25"/>
            </w:pPr>
            <w:r>
              <w:rPr>
                <w:spacing w:val="-2"/>
              </w:rPr>
              <w:t>2080505</w:t>
            </w:r>
          </w:p>
        </w:tc>
        <w:tc>
          <w:tcPr>
            <w:tcW w:w="3257" w:type="dxa"/>
            <w:vAlign w:val="top"/>
          </w:tcPr>
          <w:p w14:paraId="57E6E0C0">
            <w:pPr>
              <w:pStyle w:val="6"/>
              <w:spacing w:before="54" w:line="245" w:lineRule="auto"/>
              <w:ind w:left="31" w:right="159" w:firstLine="207"/>
            </w:pPr>
            <w:r>
              <w:rPr>
                <w:spacing w:val="-1"/>
              </w:rPr>
              <w:t>机关事业单位基本养老保险缴</w:t>
            </w:r>
            <w:r>
              <w:rPr>
                <w:spacing w:val="-7"/>
              </w:rPr>
              <w:t>费支出</w:t>
            </w:r>
          </w:p>
        </w:tc>
        <w:tc>
          <w:tcPr>
            <w:tcW w:w="1504" w:type="dxa"/>
            <w:vAlign w:val="top"/>
          </w:tcPr>
          <w:p w14:paraId="67730B01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07" w:type="dxa"/>
            <w:vAlign w:val="top"/>
          </w:tcPr>
          <w:p w14:paraId="4F0AC10F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799" w:type="dxa"/>
            <w:vAlign w:val="top"/>
          </w:tcPr>
          <w:p w14:paraId="600826E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56DB0C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BD4A02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2FD9D13">
            <w:pPr>
              <w:rPr>
                <w:rFonts w:ascii="Arial"/>
                <w:sz w:val="21"/>
              </w:rPr>
            </w:pPr>
          </w:p>
        </w:tc>
      </w:tr>
      <w:tr w14:paraId="74817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5E61EED2">
            <w:pPr>
              <w:pStyle w:val="6"/>
              <w:spacing w:before="55" w:line="228" w:lineRule="auto"/>
              <w:ind w:left="25"/>
            </w:pPr>
            <w:r>
              <w:rPr>
                <w:spacing w:val="-4"/>
              </w:rPr>
              <w:t>210</w:t>
            </w:r>
          </w:p>
        </w:tc>
        <w:tc>
          <w:tcPr>
            <w:tcW w:w="3257" w:type="dxa"/>
            <w:vAlign w:val="top"/>
          </w:tcPr>
          <w:p w14:paraId="702FDCA9">
            <w:pPr>
              <w:pStyle w:val="6"/>
              <w:spacing w:before="55" w:line="220" w:lineRule="auto"/>
              <w:ind w:left="20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504" w:type="dxa"/>
            <w:vAlign w:val="top"/>
          </w:tcPr>
          <w:p w14:paraId="7FE990BD">
            <w:pPr>
              <w:pStyle w:val="6"/>
              <w:spacing w:before="55" w:line="228" w:lineRule="auto"/>
              <w:ind w:right="10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807" w:type="dxa"/>
            <w:vAlign w:val="top"/>
          </w:tcPr>
          <w:p w14:paraId="14D13300">
            <w:pPr>
              <w:pStyle w:val="6"/>
              <w:spacing w:before="55" w:line="228" w:lineRule="auto"/>
              <w:ind w:right="8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799" w:type="dxa"/>
            <w:vAlign w:val="top"/>
          </w:tcPr>
          <w:p w14:paraId="3DF78BA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F5BE26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E36BD45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E0D4FB0">
            <w:pPr>
              <w:rPr>
                <w:rFonts w:ascii="Arial"/>
                <w:sz w:val="21"/>
              </w:rPr>
            </w:pPr>
          </w:p>
        </w:tc>
      </w:tr>
      <w:tr w14:paraId="1F77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56DEDADD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21012</w:t>
            </w:r>
          </w:p>
        </w:tc>
        <w:tc>
          <w:tcPr>
            <w:tcW w:w="3257" w:type="dxa"/>
            <w:vAlign w:val="top"/>
          </w:tcPr>
          <w:p w14:paraId="0B36AF40">
            <w:pPr>
              <w:pStyle w:val="6"/>
              <w:spacing w:before="56" w:line="219" w:lineRule="auto"/>
              <w:ind w:left="20"/>
            </w:pPr>
            <w:r>
              <w:rPr>
                <w:spacing w:val="-1"/>
              </w:rPr>
              <w:t>财政对基本医疗保险基金的补助</w:t>
            </w:r>
          </w:p>
        </w:tc>
        <w:tc>
          <w:tcPr>
            <w:tcW w:w="1504" w:type="dxa"/>
            <w:vAlign w:val="top"/>
          </w:tcPr>
          <w:p w14:paraId="575BAD4D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807" w:type="dxa"/>
            <w:vAlign w:val="top"/>
          </w:tcPr>
          <w:p w14:paraId="3F6A70A6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99" w:type="dxa"/>
            <w:vAlign w:val="top"/>
          </w:tcPr>
          <w:p w14:paraId="2C444D69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CD6C31E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C64FF6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639983C">
            <w:pPr>
              <w:rPr>
                <w:rFonts w:ascii="Arial"/>
                <w:sz w:val="21"/>
              </w:rPr>
            </w:pPr>
          </w:p>
        </w:tc>
      </w:tr>
      <w:tr w14:paraId="40E3E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34" w:type="dxa"/>
            <w:vAlign w:val="top"/>
          </w:tcPr>
          <w:p w14:paraId="746DA50C">
            <w:pPr>
              <w:pStyle w:val="6"/>
              <w:spacing w:before="211"/>
              <w:ind w:left="25"/>
            </w:pPr>
            <w:r>
              <w:rPr>
                <w:spacing w:val="-2"/>
              </w:rPr>
              <w:t>2101202</w:t>
            </w:r>
          </w:p>
        </w:tc>
        <w:tc>
          <w:tcPr>
            <w:tcW w:w="3257" w:type="dxa"/>
            <w:vAlign w:val="top"/>
          </w:tcPr>
          <w:p w14:paraId="23EFE7E8">
            <w:pPr>
              <w:pStyle w:val="6"/>
              <w:spacing w:before="54" w:line="245" w:lineRule="auto"/>
              <w:ind w:left="19" w:right="159" w:firstLine="221"/>
            </w:pPr>
            <w:r>
              <w:rPr>
                <w:spacing w:val="-1"/>
              </w:rPr>
              <w:t>财政对城乡居民基本医疗保险</w:t>
            </w:r>
            <w:r>
              <w:rPr>
                <w:spacing w:val="-2"/>
              </w:rPr>
              <w:t>基金的补助</w:t>
            </w:r>
          </w:p>
        </w:tc>
        <w:tc>
          <w:tcPr>
            <w:tcW w:w="1504" w:type="dxa"/>
            <w:vAlign w:val="top"/>
          </w:tcPr>
          <w:p w14:paraId="28B1E25B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807" w:type="dxa"/>
            <w:vAlign w:val="top"/>
          </w:tcPr>
          <w:p w14:paraId="1BB11245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799" w:type="dxa"/>
            <w:vAlign w:val="top"/>
          </w:tcPr>
          <w:p w14:paraId="7905FA3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D53BC6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F09A2A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5316EC8">
            <w:pPr>
              <w:rPr>
                <w:rFonts w:ascii="Arial"/>
                <w:sz w:val="21"/>
              </w:rPr>
            </w:pPr>
          </w:p>
        </w:tc>
      </w:tr>
      <w:tr w14:paraId="60B39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3AB24577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21015</w:t>
            </w:r>
          </w:p>
        </w:tc>
        <w:tc>
          <w:tcPr>
            <w:tcW w:w="3257" w:type="dxa"/>
            <w:vAlign w:val="top"/>
          </w:tcPr>
          <w:p w14:paraId="4F137DCF">
            <w:pPr>
              <w:pStyle w:val="6"/>
              <w:spacing w:before="57" w:line="220" w:lineRule="auto"/>
              <w:ind w:left="29"/>
            </w:pPr>
            <w:r>
              <w:rPr>
                <w:spacing w:val="-3"/>
              </w:rPr>
              <w:t>医疗保障管理事务</w:t>
            </w:r>
          </w:p>
        </w:tc>
        <w:tc>
          <w:tcPr>
            <w:tcW w:w="1504" w:type="dxa"/>
            <w:vAlign w:val="top"/>
          </w:tcPr>
          <w:p w14:paraId="4A83C61B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807" w:type="dxa"/>
            <w:vAlign w:val="top"/>
          </w:tcPr>
          <w:p w14:paraId="7F8724E5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799" w:type="dxa"/>
            <w:vAlign w:val="top"/>
          </w:tcPr>
          <w:p w14:paraId="43689B6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DEB67F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16CA35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B3A85AE">
            <w:pPr>
              <w:rPr>
                <w:rFonts w:ascii="Arial"/>
                <w:sz w:val="21"/>
              </w:rPr>
            </w:pPr>
          </w:p>
        </w:tc>
      </w:tr>
      <w:tr w14:paraId="337E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1C28E0DC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2101501</w:t>
            </w:r>
          </w:p>
        </w:tc>
        <w:tc>
          <w:tcPr>
            <w:tcW w:w="3257" w:type="dxa"/>
            <w:vAlign w:val="top"/>
          </w:tcPr>
          <w:p w14:paraId="6D780D67">
            <w:pPr>
              <w:pStyle w:val="6"/>
              <w:spacing w:before="55" w:line="221" w:lineRule="auto"/>
              <w:ind w:left="243"/>
            </w:pPr>
            <w:r>
              <w:rPr>
                <w:spacing w:val="-3"/>
              </w:rPr>
              <w:t>行政运行</w:t>
            </w:r>
          </w:p>
        </w:tc>
        <w:tc>
          <w:tcPr>
            <w:tcW w:w="1504" w:type="dxa"/>
            <w:vAlign w:val="top"/>
          </w:tcPr>
          <w:p w14:paraId="1B496C0E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123.43</w:t>
            </w:r>
          </w:p>
        </w:tc>
        <w:tc>
          <w:tcPr>
            <w:tcW w:w="807" w:type="dxa"/>
            <w:vAlign w:val="top"/>
          </w:tcPr>
          <w:p w14:paraId="5773989A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4"/>
              </w:rPr>
              <w:t>123.43</w:t>
            </w:r>
          </w:p>
        </w:tc>
        <w:tc>
          <w:tcPr>
            <w:tcW w:w="799" w:type="dxa"/>
            <w:vAlign w:val="top"/>
          </w:tcPr>
          <w:p w14:paraId="199DF87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2F621D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849E3E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E47CF8F">
            <w:pPr>
              <w:rPr>
                <w:rFonts w:ascii="Arial"/>
                <w:sz w:val="21"/>
              </w:rPr>
            </w:pPr>
          </w:p>
        </w:tc>
      </w:tr>
      <w:tr w14:paraId="5ED3C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1D04C98C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2101550</w:t>
            </w:r>
          </w:p>
        </w:tc>
        <w:tc>
          <w:tcPr>
            <w:tcW w:w="3257" w:type="dxa"/>
            <w:vAlign w:val="top"/>
          </w:tcPr>
          <w:p w14:paraId="06A7833D">
            <w:pPr>
              <w:pStyle w:val="6"/>
              <w:spacing w:before="57" w:line="221" w:lineRule="auto"/>
              <w:ind w:left="240"/>
            </w:pPr>
            <w:r>
              <w:rPr>
                <w:spacing w:val="-2"/>
              </w:rPr>
              <w:t>事业运行</w:t>
            </w:r>
          </w:p>
        </w:tc>
        <w:tc>
          <w:tcPr>
            <w:tcW w:w="1504" w:type="dxa"/>
            <w:vAlign w:val="top"/>
          </w:tcPr>
          <w:p w14:paraId="39BE50C4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5"/>
              </w:rPr>
              <w:t>104.53</w:t>
            </w:r>
          </w:p>
        </w:tc>
        <w:tc>
          <w:tcPr>
            <w:tcW w:w="807" w:type="dxa"/>
            <w:vAlign w:val="top"/>
          </w:tcPr>
          <w:p w14:paraId="3138DCA2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4"/>
              </w:rPr>
              <w:t>104.53</w:t>
            </w:r>
          </w:p>
        </w:tc>
        <w:tc>
          <w:tcPr>
            <w:tcW w:w="799" w:type="dxa"/>
            <w:vAlign w:val="top"/>
          </w:tcPr>
          <w:p w14:paraId="42374532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309B2D0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4A518CE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AF9934C">
            <w:pPr>
              <w:rPr>
                <w:rFonts w:ascii="Arial"/>
                <w:sz w:val="21"/>
              </w:rPr>
            </w:pPr>
          </w:p>
        </w:tc>
      </w:tr>
      <w:tr w14:paraId="37FF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1086B0DE">
            <w:pPr>
              <w:pStyle w:val="6"/>
              <w:spacing w:before="56" w:line="227" w:lineRule="auto"/>
              <w:ind w:left="25"/>
            </w:pPr>
            <w:r>
              <w:rPr>
                <w:spacing w:val="-4"/>
              </w:rPr>
              <w:t>221</w:t>
            </w:r>
          </w:p>
        </w:tc>
        <w:tc>
          <w:tcPr>
            <w:tcW w:w="3257" w:type="dxa"/>
            <w:vAlign w:val="top"/>
          </w:tcPr>
          <w:p w14:paraId="162E5007">
            <w:pPr>
              <w:pStyle w:val="6"/>
              <w:spacing w:before="56" w:line="220" w:lineRule="auto"/>
              <w:ind w:left="18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504" w:type="dxa"/>
            <w:vAlign w:val="top"/>
          </w:tcPr>
          <w:p w14:paraId="2B997632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07" w:type="dxa"/>
            <w:vAlign w:val="top"/>
          </w:tcPr>
          <w:p w14:paraId="6500890E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99" w:type="dxa"/>
            <w:vAlign w:val="top"/>
          </w:tcPr>
          <w:p w14:paraId="47B5522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99A2E4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8A7002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C9472E6">
            <w:pPr>
              <w:rPr>
                <w:rFonts w:ascii="Arial"/>
                <w:sz w:val="21"/>
              </w:rPr>
            </w:pPr>
          </w:p>
        </w:tc>
      </w:tr>
      <w:tr w14:paraId="63F2F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092CCEC7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22102</w:t>
            </w:r>
          </w:p>
        </w:tc>
        <w:tc>
          <w:tcPr>
            <w:tcW w:w="3257" w:type="dxa"/>
            <w:vAlign w:val="top"/>
          </w:tcPr>
          <w:p w14:paraId="2D7E031A">
            <w:pPr>
              <w:pStyle w:val="6"/>
              <w:spacing w:before="57" w:line="220" w:lineRule="auto"/>
              <w:ind w:left="18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504" w:type="dxa"/>
            <w:vAlign w:val="top"/>
          </w:tcPr>
          <w:p w14:paraId="054CA9EE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07" w:type="dxa"/>
            <w:vAlign w:val="top"/>
          </w:tcPr>
          <w:p w14:paraId="62D1B9D0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99" w:type="dxa"/>
            <w:vAlign w:val="top"/>
          </w:tcPr>
          <w:p w14:paraId="3DA35B0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FDE55B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CB237F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ECD171D">
            <w:pPr>
              <w:rPr>
                <w:rFonts w:ascii="Arial"/>
                <w:sz w:val="21"/>
              </w:rPr>
            </w:pPr>
          </w:p>
        </w:tc>
      </w:tr>
      <w:tr w14:paraId="1F39C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4" w:type="dxa"/>
            <w:vAlign w:val="top"/>
          </w:tcPr>
          <w:p w14:paraId="1737C4F2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2210201</w:t>
            </w:r>
          </w:p>
        </w:tc>
        <w:tc>
          <w:tcPr>
            <w:tcW w:w="3257" w:type="dxa"/>
            <w:vAlign w:val="top"/>
          </w:tcPr>
          <w:p w14:paraId="055612E6">
            <w:pPr>
              <w:pStyle w:val="6"/>
              <w:spacing w:before="55" w:line="221" w:lineRule="auto"/>
              <w:ind w:left="239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504" w:type="dxa"/>
            <w:vAlign w:val="top"/>
          </w:tcPr>
          <w:p w14:paraId="2707DB2D">
            <w:pPr>
              <w:pStyle w:val="6"/>
              <w:spacing w:before="56" w:line="227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07" w:type="dxa"/>
            <w:vAlign w:val="top"/>
          </w:tcPr>
          <w:p w14:paraId="32EA7D5D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799" w:type="dxa"/>
            <w:vAlign w:val="top"/>
          </w:tcPr>
          <w:p w14:paraId="2CBE01FA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EBB053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7E81D8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55F0F664">
            <w:pPr>
              <w:rPr>
                <w:rFonts w:ascii="Arial"/>
                <w:sz w:val="21"/>
              </w:rPr>
            </w:pPr>
          </w:p>
        </w:tc>
      </w:tr>
      <w:tr w14:paraId="30B0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34" w:type="dxa"/>
            <w:vAlign w:val="top"/>
          </w:tcPr>
          <w:p w14:paraId="5044F18E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vAlign w:val="top"/>
          </w:tcPr>
          <w:p w14:paraId="45012080">
            <w:pPr>
              <w:rPr>
                <w:rFonts w:ascii="Arial"/>
                <w:sz w:val="21"/>
              </w:rPr>
            </w:pPr>
          </w:p>
        </w:tc>
        <w:tc>
          <w:tcPr>
            <w:tcW w:w="1504" w:type="dxa"/>
            <w:vAlign w:val="top"/>
          </w:tcPr>
          <w:p w14:paraId="63641DD4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09CA7DA0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F0776B5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F5DC72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B4F9F3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7846EF5">
            <w:pPr>
              <w:rPr>
                <w:rFonts w:ascii="Arial"/>
                <w:sz w:val="21"/>
              </w:rPr>
            </w:pPr>
          </w:p>
        </w:tc>
      </w:tr>
    </w:tbl>
    <w:p w14:paraId="43633FD1">
      <w:pPr>
        <w:spacing w:before="51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注：本表反映部门（或单位）本年度各项支出情况。</w:t>
      </w:r>
    </w:p>
    <w:p w14:paraId="1549CCB5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8" w:bottom="0" w:left="547" w:header="0" w:footer="0" w:gutter="0"/>
          <w:cols w:space="720" w:num="1"/>
        </w:sectPr>
      </w:pPr>
    </w:p>
    <w:p w14:paraId="36673F98">
      <w:pPr>
        <w:pStyle w:val="2"/>
        <w:spacing w:line="248" w:lineRule="auto"/>
      </w:pPr>
    </w:p>
    <w:p w14:paraId="74892510">
      <w:pPr>
        <w:pStyle w:val="2"/>
        <w:spacing w:line="249" w:lineRule="auto"/>
      </w:pPr>
    </w:p>
    <w:p w14:paraId="553C85D9">
      <w:pPr>
        <w:pStyle w:val="2"/>
        <w:spacing w:line="249" w:lineRule="auto"/>
      </w:pPr>
    </w:p>
    <w:p w14:paraId="0B42C08F">
      <w:pPr>
        <w:spacing w:before="98" w:line="219" w:lineRule="auto"/>
        <w:ind w:left="36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财政拨款收入支出决算总表</w:t>
      </w:r>
    </w:p>
    <w:p w14:paraId="259EA522">
      <w:pPr>
        <w:spacing w:before="193" w:line="317" w:lineRule="auto"/>
        <w:ind w:left="29" w:right="21" w:firstLine="987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4"/>
          <w:sz w:val="19"/>
          <w:szCs w:val="19"/>
        </w:rPr>
        <w:t>部门：馆陶县医疗保</w:t>
      </w:r>
    </w:p>
    <w:p w14:paraId="1C6D3364">
      <w:pPr>
        <w:spacing w:line="228" w:lineRule="auto"/>
        <w:ind w:left="3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障局                                                                                           金额单位</w:t>
      </w:r>
      <w:r>
        <w:rPr>
          <w:rFonts w:ascii="宋体" w:hAnsi="宋体" w:eastAsia="宋体" w:cs="宋体"/>
          <w:spacing w:val="3"/>
          <w:sz w:val="19"/>
          <w:szCs w:val="19"/>
        </w:rPr>
        <w:t>：万元</w:t>
      </w:r>
    </w:p>
    <w:p w14:paraId="369900D2">
      <w:pPr>
        <w:spacing w:line="35" w:lineRule="exact"/>
      </w:pP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45"/>
        <w:gridCol w:w="1831"/>
        <w:gridCol w:w="1993"/>
        <w:gridCol w:w="346"/>
        <w:gridCol w:w="1007"/>
        <w:gridCol w:w="692"/>
        <w:gridCol w:w="1747"/>
        <w:gridCol w:w="1052"/>
      </w:tblGrid>
      <w:tr w14:paraId="7F7FB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969" w:type="dxa"/>
            <w:gridSpan w:val="3"/>
            <w:vAlign w:val="top"/>
          </w:tcPr>
          <w:p w14:paraId="2A1C6F9E">
            <w:pPr>
              <w:pStyle w:val="6"/>
              <w:spacing w:before="66" w:line="220" w:lineRule="auto"/>
              <w:ind w:left="1504"/>
            </w:pPr>
            <w:r>
              <w:rPr>
                <w:spacing w:val="-8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8"/>
              </w:rPr>
              <w:t>入</w:t>
            </w:r>
          </w:p>
        </w:tc>
        <w:tc>
          <w:tcPr>
            <w:tcW w:w="6837" w:type="dxa"/>
            <w:gridSpan w:val="6"/>
            <w:vAlign w:val="top"/>
          </w:tcPr>
          <w:p w14:paraId="601926D5">
            <w:pPr>
              <w:pStyle w:val="6"/>
              <w:spacing w:before="65" w:line="221" w:lineRule="auto"/>
              <w:ind w:left="2928"/>
            </w:pPr>
            <w:r>
              <w:rPr>
                <w:spacing w:val="-5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出</w:t>
            </w:r>
          </w:p>
        </w:tc>
      </w:tr>
      <w:tr w14:paraId="52F3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793" w:type="dxa"/>
            <w:vAlign w:val="top"/>
          </w:tcPr>
          <w:p w14:paraId="12D53652">
            <w:pPr>
              <w:spacing w:line="446" w:lineRule="auto"/>
              <w:rPr>
                <w:rFonts w:ascii="Arial"/>
                <w:sz w:val="21"/>
              </w:rPr>
            </w:pPr>
          </w:p>
          <w:p w14:paraId="5FA9D868">
            <w:pPr>
              <w:pStyle w:val="6"/>
              <w:spacing w:before="72" w:line="221" w:lineRule="auto"/>
              <w:ind w:left="686"/>
            </w:pPr>
            <w:r>
              <w:rPr>
                <w:spacing w:val="-6"/>
              </w:rPr>
              <w:t>项目</w:t>
            </w:r>
          </w:p>
        </w:tc>
        <w:tc>
          <w:tcPr>
            <w:tcW w:w="345" w:type="dxa"/>
            <w:textDirection w:val="tbRlV"/>
            <w:vAlign w:val="top"/>
          </w:tcPr>
          <w:p w14:paraId="207DFD95">
            <w:pPr>
              <w:pStyle w:val="6"/>
              <w:spacing w:before="61" w:line="206" w:lineRule="auto"/>
              <w:ind w:left="365"/>
            </w:pPr>
            <w:r>
              <w:t>行</w:t>
            </w:r>
            <w:r>
              <w:rPr>
                <w:spacing w:val="-19"/>
              </w:rPr>
              <w:t xml:space="preserve"> </w:t>
            </w:r>
            <w:r>
              <w:t>次</w:t>
            </w:r>
          </w:p>
        </w:tc>
        <w:tc>
          <w:tcPr>
            <w:tcW w:w="1831" w:type="dxa"/>
            <w:vAlign w:val="top"/>
          </w:tcPr>
          <w:p w14:paraId="7100838B">
            <w:pPr>
              <w:spacing w:line="447" w:lineRule="auto"/>
              <w:rPr>
                <w:rFonts w:ascii="Arial"/>
                <w:sz w:val="21"/>
              </w:rPr>
            </w:pPr>
          </w:p>
          <w:p w14:paraId="631657E4">
            <w:pPr>
              <w:pStyle w:val="6"/>
              <w:spacing w:before="71" w:line="220" w:lineRule="auto"/>
              <w:ind w:left="701"/>
            </w:pPr>
            <w:r>
              <w:rPr>
                <w:spacing w:val="-5"/>
              </w:rPr>
              <w:t>金额</w:t>
            </w:r>
          </w:p>
        </w:tc>
        <w:tc>
          <w:tcPr>
            <w:tcW w:w="1993" w:type="dxa"/>
            <w:vAlign w:val="top"/>
          </w:tcPr>
          <w:p w14:paraId="226727B1">
            <w:pPr>
              <w:spacing w:line="446" w:lineRule="auto"/>
              <w:rPr>
                <w:rFonts w:ascii="Arial"/>
                <w:sz w:val="21"/>
              </w:rPr>
            </w:pPr>
          </w:p>
          <w:p w14:paraId="28650EDC">
            <w:pPr>
              <w:pStyle w:val="6"/>
              <w:spacing w:before="72" w:line="221" w:lineRule="auto"/>
              <w:ind w:left="785"/>
            </w:pPr>
            <w:r>
              <w:rPr>
                <w:spacing w:val="-6"/>
              </w:rPr>
              <w:t>项目</w:t>
            </w:r>
          </w:p>
        </w:tc>
        <w:tc>
          <w:tcPr>
            <w:tcW w:w="346" w:type="dxa"/>
            <w:textDirection w:val="tbRlV"/>
            <w:vAlign w:val="top"/>
          </w:tcPr>
          <w:p w14:paraId="136DCCC1">
            <w:pPr>
              <w:pStyle w:val="6"/>
              <w:spacing w:before="57" w:line="206" w:lineRule="auto"/>
              <w:ind w:left="365"/>
            </w:pPr>
            <w:r>
              <w:t>行</w:t>
            </w:r>
            <w:r>
              <w:rPr>
                <w:spacing w:val="-19"/>
              </w:rPr>
              <w:t xml:space="preserve"> </w:t>
            </w:r>
            <w:r>
              <w:t>次</w:t>
            </w:r>
          </w:p>
        </w:tc>
        <w:tc>
          <w:tcPr>
            <w:tcW w:w="1007" w:type="dxa"/>
            <w:vAlign w:val="top"/>
          </w:tcPr>
          <w:p w14:paraId="5887A91A">
            <w:pPr>
              <w:spacing w:line="446" w:lineRule="auto"/>
              <w:rPr>
                <w:rFonts w:ascii="Arial"/>
                <w:sz w:val="21"/>
              </w:rPr>
            </w:pPr>
          </w:p>
          <w:p w14:paraId="57C13EE3">
            <w:pPr>
              <w:pStyle w:val="6"/>
              <w:spacing w:before="71" w:line="222" w:lineRule="auto"/>
              <w:ind w:left="291"/>
            </w:pPr>
            <w:r>
              <w:rPr>
                <w:spacing w:val="-4"/>
              </w:rPr>
              <w:t>合计</w:t>
            </w:r>
          </w:p>
        </w:tc>
        <w:tc>
          <w:tcPr>
            <w:tcW w:w="692" w:type="dxa"/>
            <w:vAlign w:val="top"/>
          </w:tcPr>
          <w:p w14:paraId="2D4B48DD">
            <w:pPr>
              <w:pStyle w:val="6"/>
              <w:spacing w:before="52" w:line="222" w:lineRule="auto"/>
              <w:ind w:left="26"/>
            </w:pPr>
            <w:r>
              <w:rPr>
                <w:spacing w:val="-4"/>
              </w:rPr>
              <w:t>一般公</w:t>
            </w:r>
          </w:p>
          <w:p w14:paraId="5F186FE8">
            <w:pPr>
              <w:pStyle w:val="6"/>
              <w:spacing w:before="48" w:line="220" w:lineRule="auto"/>
              <w:ind w:left="22"/>
            </w:pPr>
            <w:r>
              <w:rPr>
                <w:spacing w:val="-2"/>
              </w:rPr>
              <w:t>共预算</w:t>
            </w:r>
          </w:p>
          <w:p w14:paraId="7B3EC96B">
            <w:pPr>
              <w:pStyle w:val="6"/>
              <w:spacing w:before="50" w:line="245" w:lineRule="auto"/>
              <w:ind w:left="243" w:right="12" w:hanging="220"/>
            </w:pPr>
            <w:r>
              <w:rPr>
                <w:spacing w:val="-4"/>
              </w:rPr>
              <w:t>财政拨</w:t>
            </w:r>
            <w:r>
              <w:t>款</w:t>
            </w:r>
          </w:p>
        </w:tc>
        <w:tc>
          <w:tcPr>
            <w:tcW w:w="1747" w:type="dxa"/>
            <w:vAlign w:val="top"/>
          </w:tcPr>
          <w:p w14:paraId="10F7D858">
            <w:pPr>
              <w:spacing w:line="291" w:lineRule="auto"/>
              <w:rPr>
                <w:rFonts w:ascii="Arial"/>
                <w:sz w:val="21"/>
              </w:rPr>
            </w:pPr>
          </w:p>
          <w:p w14:paraId="36C30D1B">
            <w:pPr>
              <w:pStyle w:val="6"/>
              <w:spacing w:before="71" w:line="264" w:lineRule="auto"/>
              <w:ind w:left="442" w:right="98" w:hanging="332"/>
            </w:pPr>
            <w:r>
              <w:rPr>
                <w:spacing w:val="-1"/>
              </w:rPr>
              <w:t>政府性基金预算</w:t>
            </w:r>
            <w:r>
              <w:rPr>
                <w:spacing w:val="-3"/>
              </w:rPr>
              <w:t>财政拨款</w:t>
            </w:r>
          </w:p>
        </w:tc>
        <w:tc>
          <w:tcPr>
            <w:tcW w:w="1052" w:type="dxa"/>
            <w:vAlign w:val="top"/>
          </w:tcPr>
          <w:p w14:paraId="3B33822B">
            <w:pPr>
              <w:pStyle w:val="6"/>
              <w:spacing w:before="209" w:line="263" w:lineRule="auto"/>
              <w:ind w:left="92" w:right="82" w:firstLine="20"/>
              <w:jc w:val="both"/>
            </w:pPr>
            <w:r>
              <w:rPr>
                <w:spacing w:val="-8"/>
              </w:rPr>
              <w:t>国有资本</w:t>
            </w:r>
            <w:r>
              <w:rPr>
                <w:spacing w:val="-3"/>
              </w:rPr>
              <w:t>经营预算财政拨款</w:t>
            </w:r>
          </w:p>
        </w:tc>
      </w:tr>
      <w:tr w14:paraId="0FD95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2C9AD0E5">
            <w:pPr>
              <w:pStyle w:val="6"/>
              <w:spacing w:before="53" w:line="220" w:lineRule="auto"/>
              <w:ind w:left="682"/>
            </w:pPr>
            <w:r>
              <w:rPr>
                <w:spacing w:val="-4"/>
              </w:rPr>
              <w:t>栏次</w:t>
            </w:r>
          </w:p>
        </w:tc>
        <w:tc>
          <w:tcPr>
            <w:tcW w:w="345" w:type="dxa"/>
            <w:vAlign w:val="top"/>
          </w:tcPr>
          <w:p w14:paraId="0722680C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6FEA05B6">
            <w:pPr>
              <w:pStyle w:val="6"/>
              <w:spacing w:before="52" w:line="230" w:lineRule="auto"/>
              <w:ind w:left="881"/>
            </w:pPr>
            <w:r>
              <w:t>1</w:t>
            </w:r>
          </w:p>
        </w:tc>
        <w:tc>
          <w:tcPr>
            <w:tcW w:w="1993" w:type="dxa"/>
            <w:vAlign w:val="top"/>
          </w:tcPr>
          <w:p w14:paraId="696530F9">
            <w:pPr>
              <w:pStyle w:val="6"/>
              <w:spacing w:before="53" w:line="220" w:lineRule="auto"/>
              <w:ind w:left="781"/>
            </w:pPr>
            <w:r>
              <w:rPr>
                <w:spacing w:val="-4"/>
              </w:rPr>
              <w:t>栏次</w:t>
            </w:r>
          </w:p>
        </w:tc>
        <w:tc>
          <w:tcPr>
            <w:tcW w:w="346" w:type="dxa"/>
            <w:vAlign w:val="top"/>
          </w:tcPr>
          <w:p w14:paraId="3704D49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B807E0A">
            <w:pPr>
              <w:pStyle w:val="6"/>
              <w:spacing w:before="52" w:line="230" w:lineRule="auto"/>
              <w:ind w:left="459"/>
            </w:pPr>
            <w:r>
              <w:t>2</w:t>
            </w:r>
          </w:p>
        </w:tc>
        <w:tc>
          <w:tcPr>
            <w:tcW w:w="692" w:type="dxa"/>
            <w:vAlign w:val="top"/>
          </w:tcPr>
          <w:p w14:paraId="05A139E7">
            <w:pPr>
              <w:pStyle w:val="6"/>
              <w:spacing w:before="52" w:line="230" w:lineRule="auto"/>
              <w:ind w:left="303"/>
            </w:pPr>
            <w:r>
              <w:t>3</w:t>
            </w:r>
          </w:p>
        </w:tc>
        <w:tc>
          <w:tcPr>
            <w:tcW w:w="1747" w:type="dxa"/>
            <w:vAlign w:val="top"/>
          </w:tcPr>
          <w:p w14:paraId="18E67273">
            <w:pPr>
              <w:pStyle w:val="6"/>
              <w:spacing w:before="52" w:line="230" w:lineRule="auto"/>
              <w:ind w:left="825"/>
            </w:pPr>
            <w:r>
              <w:t>4</w:t>
            </w:r>
          </w:p>
        </w:tc>
        <w:tc>
          <w:tcPr>
            <w:tcW w:w="1052" w:type="dxa"/>
            <w:vAlign w:val="top"/>
          </w:tcPr>
          <w:p w14:paraId="6E688395">
            <w:pPr>
              <w:pStyle w:val="6"/>
              <w:spacing w:before="52" w:line="230" w:lineRule="auto"/>
              <w:ind w:left="482"/>
            </w:pPr>
            <w:r>
              <w:t>5</w:t>
            </w:r>
          </w:p>
        </w:tc>
      </w:tr>
      <w:tr w14:paraId="7E9A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46C0015B">
            <w:pPr>
              <w:pStyle w:val="6"/>
              <w:spacing w:before="54" w:line="245" w:lineRule="auto"/>
              <w:ind w:left="23" w:right="14" w:firstLine="2"/>
            </w:pPr>
            <w:r>
              <w:rPr>
                <w:spacing w:val="-2"/>
              </w:rPr>
              <w:t>一、一般公共预算</w:t>
            </w:r>
            <w:r>
              <w:rPr>
                <w:spacing w:val="-3"/>
              </w:rPr>
              <w:t>财政拨款</w:t>
            </w:r>
          </w:p>
        </w:tc>
        <w:tc>
          <w:tcPr>
            <w:tcW w:w="345" w:type="dxa"/>
            <w:vAlign w:val="top"/>
          </w:tcPr>
          <w:p w14:paraId="619CE530">
            <w:pPr>
              <w:pStyle w:val="6"/>
              <w:spacing w:before="209" w:line="242" w:lineRule="auto"/>
              <w:ind w:left="137"/>
            </w:pPr>
            <w:r>
              <w:t>1</w:t>
            </w:r>
          </w:p>
        </w:tc>
        <w:tc>
          <w:tcPr>
            <w:tcW w:w="1831" w:type="dxa"/>
            <w:vAlign w:val="top"/>
          </w:tcPr>
          <w:p w14:paraId="5E6DFA02">
            <w:pPr>
              <w:pStyle w:val="6"/>
              <w:spacing w:before="209"/>
              <w:ind w:right="11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1993" w:type="dxa"/>
            <w:vAlign w:val="top"/>
          </w:tcPr>
          <w:p w14:paraId="15DE624F">
            <w:pPr>
              <w:pStyle w:val="6"/>
              <w:spacing w:before="54" w:line="245" w:lineRule="auto"/>
              <w:ind w:left="39" w:right="12" w:hanging="15"/>
            </w:pPr>
            <w:r>
              <w:rPr>
                <w:spacing w:val="-4"/>
              </w:rPr>
              <w:t>一、一般公共服务支</w:t>
            </w:r>
            <w:r>
              <w:t>出</w:t>
            </w:r>
          </w:p>
        </w:tc>
        <w:tc>
          <w:tcPr>
            <w:tcW w:w="346" w:type="dxa"/>
            <w:vAlign w:val="top"/>
          </w:tcPr>
          <w:p w14:paraId="406D113B">
            <w:pPr>
              <w:pStyle w:val="6"/>
              <w:spacing w:before="210"/>
              <w:ind w:left="74"/>
            </w:pPr>
            <w:r>
              <w:rPr>
                <w:spacing w:val="-7"/>
              </w:rPr>
              <w:t>33</w:t>
            </w:r>
          </w:p>
        </w:tc>
        <w:tc>
          <w:tcPr>
            <w:tcW w:w="1007" w:type="dxa"/>
            <w:vAlign w:val="top"/>
          </w:tcPr>
          <w:p w14:paraId="5C2D7C6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468BF82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13A04594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732324CC">
            <w:pPr>
              <w:rPr>
                <w:rFonts w:ascii="Arial"/>
                <w:sz w:val="21"/>
              </w:rPr>
            </w:pPr>
          </w:p>
        </w:tc>
      </w:tr>
      <w:tr w14:paraId="364E3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518F5608">
            <w:pPr>
              <w:pStyle w:val="6"/>
              <w:spacing w:before="55" w:line="245" w:lineRule="auto"/>
              <w:ind w:left="24" w:right="14" w:firstLine="1"/>
            </w:pPr>
            <w:r>
              <w:rPr>
                <w:spacing w:val="-2"/>
              </w:rPr>
              <w:t>二、政府性基金预算财政拨款</w:t>
            </w:r>
          </w:p>
        </w:tc>
        <w:tc>
          <w:tcPr>
            <w:tcW w:w="345" w:type="dxa"/>
            <w:vAlign w:val="top"/>
          </w:tcPr>
          <w:p w14:paraId="37AB6E24">
            <w:pPr>
              <w:pStyle w:val="6"/>
              <w:spacing w:before="209" w:line="242" w:lineRule="auto"/>
              <w:ind w:left="123"/>
            </w:pPr>
            <w:r>
              <w:t>2</w:t>
            </w:r>
          </w:p>
        </w:tc>
        <w:tc>
          <w:tcPr>
            <w:tcW w:w="1831" w:type="dxa"/>
            <w:vAlign w:val="top"/>
          </w:tcPr>
          <w:p w14:paraId="5F16A98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2155537">
            <w:pPr>
              <w:pStyle w:val="6"/>
              <w:spacing w:before="209" w:line="221" w:lineRule="auto"/>
              <w:ind w:left="24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346" w:type="dxa"/>
            <w:vAlign w:val="top"/>
          </w:tcPr>
          <w:p w14:paraId="44835FAE">
            <w:pPr>
              <w:pStyle w:val="6"/>
              <w:spacing w:before="210"/>
              <w:ind w:left="74"/>
            </w:pPr>
            <w:r>
              <w:rPr>
                <w:spacing w:val="-7"/>
              </w:rPr>
              <w:t>34</w:t>
            </w:r>
          </w:p>
        </w:tc>
        <w:tc>
          <w:tcPr>
            <w:tcW w:w="1007" w:type="dxa"/>
            <w:vAlign w:val="top"/>
          </w:tcPr>
          <w:p w14:paraId="0674AF61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1DEB10D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73F82D4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5B4E89E1">
            <w:pPr>
              <w:rPr>
                <w:rFonts w:ascii="Arial"/>
                <w:sz w:val="21"/>
              </w:rPr>
            </w:pPr>
          </w:p>
        </w:tc>
      </w:tr>
      <w:tr w14:paraId="1BBBF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3BE34317">
            <w:pPr>
              <w:pStyle w:val="6"/>
              <w:spacing w:before="54" w:line="245" w:lineRule="auto"/>
              <w:ind w:left="23" w:right="14" w:hanging="1"/>
            </w:pPr>
            <w:r>
              <w:rPr>
                <w:spacing w:val="-2"/>
              </w:rPr>
              <w:t>三、国有资本经营预算财政拨款</w:t>
            </w:r>
          </w:p>
        </w:tc>
        <w:tc>
          <w:tcPr>
            <w:tcW w:w="345" w:type="dxa"/>
            <w:vAlign w:val="top"/>
          </w:tcPr>
          <w:p w14:paraId="589970AA">
            <w:pPr>
              <w:pStyle w:val="6"/>
              <w:spacing w:before="211"/>
              <w:ind w:left="125"/>
            </w:pPr>
            <w:r>
              <w:t>3</w:t>
            </w:r>
          </w:p>
        </w:tc>
        <w:tc>
          <w:tcPr>
            <w:tcW w:w="1831" w:type="dxa"/>
            <w:vAlign w:val="top"/>
          </w:tcPr>
          <w:p w14:paraId="29219EF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DAC29FC">
            <w:pPr>
              <w:pStyle w:val="6"/>
              <w:spacing w:before="211" w:line="221" w:lineRule="auto"/>
              <w:ind w:left="21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346" w:type="dxa"/>
            <w:vAlign w:val="top"/>
          </w:tcPr>
          <w:p w14:paraId="5F80CDB2">
            <w:pPr>
              <w:pStyle w:val="6"/>
              <w:spacing w:before="211"/>
              <w:ind w:left="74"/>
            </w:pPr>
            <w:r>
              <w:rPr>
                <w:spacing w:val="-7"/>
              </w:rPr>
              <w:t>35</w:t>
            </w:r>
          </w:p>
        </w:tc>
        <w:tc>
          <w:tcPr>
            <w:tcW w:w="1007" w:type="dxa"/>
            <w:vAlign w:val="top"/>
          </w:tcPr>
          <w:p w14:paraId="53BF5FBF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E595189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4E7EAD95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2DDF9FD">
            <w:pPr>
              <w:rPr>
                <w:rFonts w:ascii="Arial"/>
                <w:sz w:val="21"/>
              </w:rPr>
            </w:pPr>
          </w:p>
        </w:tc>
      </w:tr>
      <w:tr w14:paraId="76B04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6F44CA16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2DA47356">
            <w:pPr>
              <w:pStyle w:val="6"/>
              <w:spacing w:before="55" w:line="228" w:lineRule="auto"/>
              <w:ind w:left="120"/>
            </w:pPr>
            <w:r>
              <w:t>4</w:t>
            </w:r>
          </w:p>
        </w:tc>
        <w:tc>
          <w:tcPr>
            <w:tcW w:w="1831" w:type="dxa"/>
            <w:vAlign w:val="top"/>
          </w:tcPr>
          <w:p w14:paraId="27B85C7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5329E4B">
            <w:pPr>
              <w:pStyle w:val="6"/>
              <w:spacing w:before="55" w:line="220" w:lineRule="auto"/>
              <w:ind w:left="41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346" w:type="dxa"/>
            <w:vAlign w:val="top"/>
          </w:tcPr>
          <w:p w14:paraId="1C686D10">
            <w:pPr>
              <w:pStyle w:val="6"/>
              <w:spacing w:before="55" w:line="228" w:lineRule="auto"/>
              <w:ind w:left="74"/>
            </w:pPr>
            <w:r>
              <w:rPr>
                <w:spacing w:val="-7"/>
              </w:rPr>
              <w:t>36</w:t>
            </w:r>
          </w:p>
        </w:tc>
        <w:tc>
          <w:tcPr>
            <w:tcW w:w="1007" w:type="dxa"/>
            <w:vAlign w:val="top"/>
          </w:tcPr>
          <w:p w14:paraId="1C64837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485CEBB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7309DCA4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A6A3618">
            <w:pPr>
              <w:rPr>
                <w:rFonts w:ascii="Arial"/>
                <w:sz w:val="21"/>
              </w:rPr>
            </w:pPr>
          </w:p>
        </w:tc>
      </w:tr>
      <w:tr w14:paraId="2EC8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25F60ABD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7EB1D816">
            <w:pPr>
              <w:pStyle w:val="6"/>
              <w:spacing w:before="56" w:line="227" w:lineRule="auto"/>
              <w:ind w:left="125"/>
            </w:pPr>
            <w:r>
              <w:t>5</w:t>
            </w:r>
          </w:p>
        </w:tc>
        <w:tc>
          <w:tcPr>
            <w:tcW w:w="1831" w:type="dxa"/>
            <w:vAlign w:val="top"/>
          </w:tcPr>
          <w:p w14:paraId="45BFE8C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E548828">
            <w:pPr>
              <w:pStyle w:val="6"/>
              <w:spacing w:before="56" w:line="220" w:lineRule="auto"/>
              <w:ind w:left="24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346" w:type="dxa"/>
            <w:vAlign w:val="top"/>
          </w:tcPr>
          <w:p w14:paraId="0C45C3C0">
            <w:pPr>
              <w:pStyle w:val="6"/>
              <w:spacing w:before="56" w:line="227" w:lineRule="auto"/>
              <w:ind w:left="74"/>
            </w:pPr>
            <w:r>
              <w:rPr>
                <w:spacing w:val="-7"/>
              </w:rPr>
              <w:t>37</w:t>
            </w:r>
          </w:p>
        </w:tc>
        <w:tc>
          <w:tcPr>
            <w:tcW w:w="1007" w:type="dxa"/>
            <w:vAlign w:val="top"/>
          </w:tcPr>
          <w:p w14:paraId="0433A43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3FE7D0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371E2165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68CD3F62">
            <w:pPr>
              <w:rPr>
                <w:rFonts w:ascii="Arial"/>
                <w:sz w:val="21"/>
              </w:rPr>
            </w:pPr>
          </w:p>
        </w:tc>
      </w:tr>
      <w:tr w14:paraId="64BF6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2A2ED0B1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7DA6720D">
            <w:pPr>
              <w:pStyle w:val="6"/>
              <w:spacing w:before="55" w:line="228" w:lineRule="auto"/>
              <w:ind w:left="122"/>
            </w:pPr>
            <w:r>
              <w:t>6</w:t>
            </w:r>
          </w:p>
        </w:tc>
        <w:tc>
          <w:tcPr>
            <w:tcW w:w="1831" w:type="dxa"/>
            <w:vAlign w:val="top"/>
          </w:tcPr>
          <w:p w14:paraId="14D34A4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0A9CAA8">
            <w:pPr>
              <w:pStyle w:val="6"/>
              <w:spacing w:before="55" w:line="219" w:lineRule="auto"/>
              <w:ind w:left="22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346" w:type="dxa"/>
            <w:vAlign w:val="top"/>
          </w:tcPr>
          <w:p w14:paraId="51995249">
            <w:pPr>
              <w:pStyle w:val="6"/>
              <w:spacing w:before="55" w:line="228" w:lineRule="auto"/>
              <w:ind w:left="74"/>
            </w:pPr>
            <w:r>
              <w:rPr>
                <w:spacing w:val="-7"/>
              </w:rPr>
              <w:t>38</w:t>
            </w:r>
          </w:p>
        </w:tc>
        <w:tc>
          <w:tcPr>
            <w:tcW w:w="1007" w:type="dxa"/>
            <w:vAlign w:val="top"/>
          </w:tcPr>
          <w:p w14:paraId="01AB66E7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D1D8A56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A4D943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14139FF">
            <w:pPr>
              <w:rPr>
                <w:rFonts w:ascii="Arial"/>
                <w:sz w:val="21"/>
              </w:rPr>
            </w:pPr>
          </w:p>
        </w:tc>
      </w:tr>
      <w:tr w14:paraId="2E2B6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3F17147D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4DA10A39">
            <w:pPr>
              <w:pStyle w:val="6"/>
              <w:spacing w:before="212"/>
              <w:ind w:left="126"/>
            </w:pPr>
            <w:r>
              <w:t>7</w:t>
            </w:r>
          </w:p>
        </w:tc>
        <w:tc>
          <w:tcPr>
            <w:tcW w:w="1831" w:type="dxa"/>
            <w:vAlign w:val="top"/>
          </w:tcPr>
          <w:p w14:paraId="4F3BE71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13D36F7">
            <w:pPr>
              <w:pStyle w:val="6"/>
              <w:spacing w:before="56" w:line="244" w:lineRule="auto"/>
              <w:ind w:left="19" w:right="12"/>
            </w:pPr>
            <w:r>
              <w:rPr>
                <w:spacing w:val="-3"/>
              </w:rPr>
              <w:t>七、文化旅游体育与</w:t>
            </w:r>
            <w:r>
              <w:rPr>
                <w:spacing w:val="-2"/>
              </w:rPr>
              <w:t>传媒支出</w:t>
            </w:r>
          </w:p>
        </w:tc>
        <w:tc>
          <w:tcPr>
            <w:tcW w:w="346" w:type="dxa"/>
            <w:vAlign w:val="top"/>
          </w:tcPr>
          <w:p w14:paraId="6EBFEC02">
            <w:pPr>
              <w:pStyle w:val="6"/>
              <w:spacing w:before="212"/>
              <w:ind w:left="74"/>
            </w:pPr>
            <w:r>
              <w:rPr>
                <w:spacing w:val="-7"/>
              </w:rPr>
              <w:t>39</w:t>
            </w:r>
          </w:p>
        </w:tc>
        <w:tc>
          <w:tcPr>
            <w:tcW w:w="1007" w:type="dxa"/>
            <w:vAlign w:val="top"/>
          </w:tcPr>
          <w:p w14:paraId="501A516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B3B7ECF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C2DFD62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24A1201">
            <w:pPr>
              <w:rPr>
                <w:rFonts w:ascii="Arial"/>
                <w:sz w:val="21"/>
              </w:rPr>
            </w:pPr>
          </w:p>
        </w:tc>
      </w:tr>
      <w:tr w14:paraId="369F3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152DBADA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1D66924A">
            <w:pPr>
              <w:pStyle w:val="6"/>
              <w:spacing w:before="212"/>
              <w:ind w:left="121"/>
            </w:pPr>
            <w:r>
              <w:t>8</w:t>
            </w:r>
          </w:p>
        </w:tc>
        <w:tc>
          <w:tcPr>
            <w:tcW w:w="1831" w:type="dxa"/>
            <w:vAlign w:val="top"/>
          </w:tcPr>
          <w:p w14:paraId="192BDF3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476F1A3">
            <w:pPr>
              <w:pStyle w:val="6"/>
              <w:spacing w:before="55" w:line="245" w:lineRule="auto"/>
              <w:ind w:left="21" w:right="12" w:firstLine="2"/>
            </w:pPr>
            <w:r>
              <w:rPr>
                <w:spacing w:val="-4"/>
              </w:rPr>
              <w:t>八、社会保障和就业支出</w:t>
            </w:r>
          </w:p>
        </w:tc>
        <w:tc>
          <w:tcPr>
            <w:tcW w:w="346" w:type="dxa"/>
            <w:vAlign w:val="top"/>
          </w:tcPr>
          <w:p w14:paraId="458D0380">
            <w:pPr>
              <w:pStyle w:val="6"/>
              <w:spacing w:before="212"/>
              <w:ind w:left="69"/>
            </w:pPr>
            <w:r>
              <w:rPr>
                <w:spacing w:val="-4"/>
              </w:rPr>
              <w:t>40</w:t>
            </w:r>
          </w:p>
        </w:tc>
        <w:tc>
          <w:tcPr>
            <w:tcW w:w="1007" w:type="dxa"/>
            <w:vAlign w:val="top"/>
          </w:tcPr>
          <w:p w14:paraId="7F084717">
            <w:pPr>
              <w:pStyle w:val="6"/>
              <w:spacing w:before="211"/>
              <w:ind w:right="9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692" w:type="dxa"/>
            <w:vAlign w:val="top"/>
          </w:tcPr>
          <w:p w14:paraId="25D644F1">
            <w:pPr>
              <w:pStyle w:val="6"/>
              <w:spacing w:before="211"/>
              <w:ind w:right="10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1747" w:type="dxa"/>
            <w:vAlign w:val="top"/>
          </w:tcPr>
          <w:p w14:paraId="783025F7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5D162D3E">
            <w:pPr>
              <w:rPr>
                <w:rFonts w:ascii="Arial"/>
                <w:sz w:val="21"/>
              </w:rPr>
            </w:pPr>
          </w:p>
        </w:tc>
      </w:tr>
      <w:tr w14:paraId="2AF7A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0B72824E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33C3E647">
            <w:pPr>
              <w:pStyle w:val="6"/>
              <w:spacing w:before="57" w:line="226" w:lineRule="auto"/>
              <w:ind w:left="121"/>
            </w:pPr>
            <w:r>
              <w:t>9</w:t>
            </w:r>
          </w:p>
        </w:tc>
        <w:tc>
          <w:tcPr>
            <w:tcW w:w="1831" w:type="dxa"/>
            <w:vAlign w:val="top"/>
          </w:tcPr>
          <w:p w14:paraId="344BF7AC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C56E0C6">
            <w:pPr>
              <w:pStyle w:val="6"/>
              <w:spacing w:before="57" w:line="220" w:lineRule="auto"/>
              <w:ind w:left="26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346" w:type="dxa"/>
            <w:vAlign w:val="top"/>
          </w:tcPr>
          <w:p w14:paraId="10DBBF73">
            <w:pPr>
              <w:pStyle w:val="6"/>
              <w:spacing w:before="57" w:line="226" w:lineRule="auto"/>
              <w:ind w:left="69"/>
            </w:pPr>
            <w:r>
              <w:rPr>
                <w:spacing w:val="-4"/>
              </w:rPr>
              <w:t>41</w:t>
            </w:r>
          </w:p>
        </w:tc>
        <w:tc>
          <w:tcPr>
            <w:tcW w:w="1007" w:type="dxa"/>
            <w:vAlign w:val="top"/>
          </w:tcPr>
          <w:p w14:paraId="0C5508D9">
            <w:pPr>
              <w:pStyle w:val="6"/>
              <w:spacing w:before="57" w:line="226" w:lineRule="auto"/>
              <w:ind w:right="9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692" w:type="dxa"/>
            <w:vAlign w:val="top"/>
          </w:tcPr>
          <w:p w14:paraId="231E883E">
            <w:pPr>
              <w:pStyle w:val="6"/>
              <w:spacing w:before="57" w:line="226" w:lineRule="auto"/>
              <w:ind w:left="28"/>
            </w:pPr>
            <w:r>
              <w:rPr>
                <w:spacing w:val="-2"/>
              </w:rPr>
              <w:t>278.86</w:t>
            </w:r>
          </w:p>
        </w:tc>
        <w:tc>
          <w:tcPr>
            <w:tcW w:w="1747" w:type="dxa"/>
            <w:vAlign w:val="top"/>
          </w:tcPr>
          <w:p w14:paraId="5FF3E21E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7FE40EC6">
            <w:pPr>
              <w:rPr>
                <w:rFonts w:ascii="Arial"/>
                <w:sz w:val="21"/>
              </w:rPr>
            </w:pPr>
          </w:p>
        </w:tc>
      </w:tr>
      <w:tr w14:paraId="6BD8C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162F8EF9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46F3FCA1">
            <w:pPr>
              <w:pStyle w:val="6"/>
              <w:spacing w:before="56" w:line="227" w:lineRule="auto"/>
              <w:ind w:left="82"/>
            </w:pPr>
            <w:r>
              <w:rPr>
                <w:spacing w:val="-13"/>
              </w:rPr>
              <w:t>10</w:t>
            </w:r>
          </w:p>
        </w:tc>
        <w:tc>
          <w:tcPr>
            <w:tcW w:w="1831" w:type="dxa"/>
            <w:vAlign w:val="top"/>
          </w:tcPr>
          <w:p w14:paraId="7D0D46BE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2236316">
            <w:pPr>
              <w:pStyle w:val="6"/>
              <w:spacing w:before="55" w:line="221" w:lineRule="auto"/>
              <w:ind w:left="21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346" w:type="dxa"/>
            <w:vAlign w:val="top"/>
          </w:tcPr>
          <w:p w14:paraId="2AD17A93">
            <w:pPr>
              <w:pStyle w:val="6"/>
              <w:spacing w:before="56" w:line="227" w:lineRule="auto"/>
              <w:ind w:left="69"/>
            </w:pPr>
            <w:r>
              <w:rPr>
                <w:spacing w:val="-4"/>
              </w:rPr>
              <w:t>42</w:t>
            </w:r>
          </w:p>
        </w:tc>
        <w:tc>
          <w:tcPr>
            <w:tcW w:w="1007" w:type="dxa"/>
            <w:vAlign w:val="top"/>
          </w:tcPr>
          <w:p w14:paraId="7E393F7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02910FB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790F578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54AEE30D">
            <w:pPr>
              <w:rPr>
                <w:rFonts w:ascii="Arial"/>
                <w:sz w:val="21"/>
              </w:rPr>
            </w:pPr>
          </w:p>
        </w:tc>
      </w:tr>
      <w:tr w14:paraId="71366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3EFA4844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7EE5BD03">
            <w:pPr>
              <w:pStyle w:val="6"/>
              <w:spacing w:before="57" w:line="226" w:lineRule="auto"/>
              <w:ind w:left="82"/>
            </w:pPr>
            <w:r>
              <w:rPr>
                <w:spacing w:val="-13"/>
              </w:rPr>
              <w:t>11</w:t>
            </w:r>
          </w:p>
        </w:tc>
        <w:tc>
          <w:tcPr>
            <w:tcW w:w="1831" w:type="dxa"/>
            <w:vAlign w:val="top"/>
          </w:tcPr>
          <w:p w14:paraId="4B0CA3D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9A12958">
            <w:pPr>
              <w:pStyle w:val="6"/>
              <w:spacing w:before="57" w:line="220" w:lineRule="auto"/>
              <w:ind w:left="21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346" w:type="dxa"/>
            <w:vAlign w:val="top"/>
          </w:tcPr>
          <w:p w14:paraId="633BADB8">
            <w:pPr>
              <w:pStyle w:val="6"/>
              <w:spacing w:before="57" w:line="226" w:lineRule="auto"/>
              <w:ind w:left="69"/>
            </w:pPr>
            <w:r>
              <w:rPr>
                <w:spacing w:val="-4"/>
              </w:rPr>
              <w:t>43</w:t>
            </w:r>
          </w:p>
        </w:tc>
        <w:tc>
          <w:tcPr>
            <w:tcW w:w="1007" w:type="dxa"/>
            <w:vAlign w:val="top"/>
          </w:tcPr>
          <w:p w14:paraId="7AD9CD5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51C855B2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542798F8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07B3FCE">
            <w:pPr>
              <w:rPr>
                <w:rFonts w:ascii="Arial"/>
                <w:sz w:val="21"/>
              </w:rPr>
            </w:pPr>
          </w:p>
        </w:tc>
      </w:tr>
      <w:tr w14:paraId="12B00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1BEE5111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5D071161">
            <w:pPr>
              <w:pStyle w:val="6"/>
              <w:spacing w:before="56" w:line="227" w:lineRule="auto"/>
              <w:ind w:left="82"/>
            </w:pPr>
            <w:r>
              <w:rPr>
                <w:spacing w:val="-13"/>
              </w:rPr>
              <w:t>12</w:t>
            </w:r>
          </w:p>
        </w:tc>
        <w:tc>
          <w:tcPr>
            <w:tcW w:w="1831" w:type="dxa"/>
            <w:vAlign w:val="top"/>
          </w:tcPr>
          <w:p w14:paraId="119E9B5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7BD30CD4">
            <w:pPr>
              <w:pStyle w:val="6"/>
              <w:spacing w:before="56" w:line="220" w:lineRule="auto"/>
              <w:ind w:left="21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346" w:type="dxa"/>
            <w:vAlign w:val="top"/>
          </w:tcPr>
          <w:p w14:paraId="6FC53E2E">
            <w:pPr>
              <w:pStyle w:val="6"/>
              <w:spacing w:before="56" w:line="227" w:lineRule="auto"/>
              <w:ind w:left="69"/>
            </w:pPr>
            <w:r>
              <w:rPr>
                <w:spacing w:val="-4"/>
              </w:rPr>
              <w:t>44</w:t>
            </w:r>
          </w:p>
        </w:tc>
        <w:tc>
          <w:tcPr>
            <w:tcW w:w="1007" w:type="dxa"/>
            <w:vAlign w:val="top"/>
          </w:tcPr>
          <w:p w14:paraId="493BDC41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13884F8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20BEEB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4EF8425">
            <w:pPr>
              <w:rPr>
                <w:rFonts w:ascii="Arial"/>
                <w:sz w:val="21"/>
              </w:rPr>
            </w:pPr>
          </w:p>
        </w:tc>
      </w:tr>
      <w:tr w14:paraId="34CD0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73112300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656AA020">
            <w:pPr>
              <w:pStyle w:val="6"/>
              <w:spacing w:before="57" w:line="226" w:lineRule="auto"/>
              <w:ind w:left="82"/>
            </w:pPr>
            <w:r>
              <w:rPr>
                <w:spacing w:val="-13"/>
              </w:rPr>
              <w:t>13</w:t>
            </w:r>
          </w:p>
        </w:tc>
        <w:tc>
          <w:tcPr>
            <w:tcW w:w="1831" w:type="dxa"/>
            <w:vAlign w:val="top"/>
          </w:tcPr>
          <w:p w14:paraId="7839192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F0971F6">
            <w:pPr>
              <w:pStyle w:val="6"/>
              <w:spacing w:before="57" w:line="220" w:lineRule="auto"/>
              <w:ind w:left="21"/>
            </w:pPr>
            <w:r>
              <w:rPr>
                <w:spacing w:val="-3"/>
              </w:rPr>
              <w:t>十三、交通运输支出</w:t>
            </w:r>
          </w:p>
        </w:tc>
        <w:tc>
          <w:tcPr>
            <w:tcW w:w="346" w:type="dxa"/>
            <w:vAlign w:val="top"/>
          </w:tcPr>
          <w:p w14:paraId="62F0C95C">
            <w:pPr>
              <w:pStyle w:val="6"/>
              <w:spacing w:before="57" w:line="226" w:lineRule="auto"/>
              <w:ind w:left="69"/>
            </w:pPr>
            <w:r>
              <w:rPr>
                <w:spacing w:val="-4"/>
              </w:rPr>
              <w:t>45</w:t>
            </w:r>
          </w:p>
        </w:tc>
        <w:tc>
          <w:tcPr>
            <w:tcW w:w="1007" w:type="dxa"/>
            <w:vAlign w:val="top"/>
          </w:tcPr>
          <w:p w14:paraId="20F6DEE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A17218C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3939B2D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66C4F16">
            <w:pPr>
              <w:rPr>
                <w:rFonts w:ascii="Arial"/>
                <w:sz w:val="21"/>
              </w:rPr>
            </w:pPr>
          </w:p>
        </w:tc>
      </w:tr>
      <w:tr w14:paraId="1732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1A78554F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6DF851F5">
            <w:pPr>
              <w:pStyle w:val="6"/>
              <w:spacing w:before="211" w:line="242" w:lineRule="auto"/>
              <w:ind w:left="82"/>
            </w:pPr>
            <w:r>
              <w:rPr>
                <w:spacing w:val="-13"/>
              </w:rPr>
              <w:t>14</w:t>
            </w:r>
          </w:p>
        </w:tc>
        <w:tc>
          <w:tcPr>
            <w:tcW w:w="1831" w:type="dxa"/>
            <w:vAlign w:val="top"/>
          </w:tcPr>
          <w:p w14:paraId="22207CD5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DD21DE7">
            <w:pPr>
              <w:pStyle w:val="6"/>
              <w:spacing w:before="55" w:line="245" w:lineRule="auto"/>
              <w:ind w:left="21" w:right="12"/>
            </w:pPr>
            <w:r>
              <w:rPr>
                <w:spacing w:val="-3"/>
              </w:rPr>
              <w:t>十四、资源勘探工业</w:t>
            </w:r>
            <w:r>
              <w:rPr>
                <w:spacing w:val="-2"/>
              </w:rPr>
              <w:t>信息等支出</w:t>
            </w:r>
          </w:p>
        </w:tc>
        <w:tc>
          <w:tcPr>
            <w:tcW w:w="346" w:type="dxa"/>
            <w:vAlign w:val="top"/>
          </w:tcPr>
          <w:p w14:paraId="680752E0">
            <w:pPr>
              <w:pStyle w:val="6"/>
              <w:spacing w:before="212"/>
              <w:ind w:left="69"/>
            </w:pPr>
            <w:r>
              <w:rPr>
                <w:spacing w:val="-4"/>
              </w:rPr>
              <w:t>46</w:t>
            </w:r>
          </w:p>
        </w:tc>
        <w:tc>
          <w:tcPr>
            <w:tcW w:w="1007" w:type="dxa"/>
            <w:vAlign w:val="top"/>
          </w:tcPr>
          <w:p w14:paraId="704CF978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D55E067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3392B19E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AC8A85A">
            <w:pPr>
              <w:rPr>
                <w:rFonts w:ascii="Arial"/>
                <w:sz w:val="21"/>
              </w:rPr>
            </w:pPr>
          </w:p>
        </w:tc>
      </w:tr>
      <w:tr w14:paraId="12FFC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5C010873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69B015D0">
            <w:pPr>
              <w:pStyle w:val="6"/>
              <w:spacing w:before="213"/>
              <w:ind w:left="82"/>
            </w:pPr>
            <w:r>
              <w:rPr>
                <w:spacing w:val="-13"/>
              </w:rPr>
              <w:t>15</w:t>
            </w:r>
          </w:p>
        </w:tc>
        <w:tc>
          <w:tcPr>
            <w:tcW w:w="1831" w:type="dxa"/>
            <w:vAlign w:val="top"/>
          </w:tcPr>
          <w:p w14:paraId="5920394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EC41132">
            <w:pPr>
              <w:pStyle w:val="6"/>
              <w:spacing w:before="57" w:line="244" w:lineRule="auto"/>
              <w:ind w:left="21" w:right="12"/>
            </w:pPr>
            <w:r>
              <w:rPr>
                <w:spacing w:val="-3"/>
              </w:rPr>
              <w:t>十五、商业服务业等</w:t>
            </w:r>
            <w:r>
              <w:rPr>
                <w:spacing w:val="-4"/>
              </w:rPr>
              <w:t>支出</w:t>
            </w:r>
          </w:p>
        </w:tc>
        <w:tc>
          <w:tcPr>
            <w:tcW w:w="346" w:type="dxa"/>
            <w:vAlign w:val="top"/>
          </w:tcPr>
          <w:p w14:paraId="394969A2">
            <w:pPr>
              <w:pStyle w:val="6"/>
              <w:spacing w:before="213"/>
              <w:ind w:left="69"/>
            </w:pPr>
            <w:r>
              <w:rPr>
                <w:spacing w:val="-4"/>
              </w:rPr>
              <w:t>47</w:t>
            </w:r>
          </w:p>
        </w:tc>
        <w:tc>
          <w:tcPr>
            <w:tcW w:w="1007" w:type="dxa"/>
            <w:vAlign w:val="top"/>
          </w:tcPr>
          <w:p w14:paraId="17CED9C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90132B8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E3ED559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7DE292C1">
            <w:pPr>
              <w:rPr>
                <w:rFonts w:ascii="Arial"/>
                <w:sz w:val="21"/>
              </w:rPr>
            </w:pPr>
          </w:p>
        </w:tc>
      </w:tr>
      <w:tr w14:paraId="4DC91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35035C39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0B36718F">
            <w:pPr>
              <w:pStyle w:val="6"/>
              <w:spacing w:before="56" w:line="227" w:lineRule="auto"/>
              <w:ind w:left="82"/>
            </w:pPr>
            <w:r>
              <w:rPr>
                <w:spacing w:val="-13"/>
              </w:rPr>
              <w:t>16</w:t>
            </w:r>
          </w:p>
        </w:tc>
        <w:tc>
          <w:tcPr>
            <w:tcW w:w="1831" w:type="dxa"/>
            <w:vAlign w:val="top"/>
          </w:tcPr>
          <w:p w14:paraId="1D6303B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3869C71">
            <w:pPr>
              <w:pStyle w:val="6"/>
              <w:spacing w:before="55" w:line="221" w:lineRule="auto"/>
              <w:ind w:left="21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346" w:type="dxa"/>
            <w:vAlign w:val="top"/>
          </w:tcPr>
          <w:p w14:paraId="1B6636FD">
            <w:pPr>
              <w:pStyle w:val="6"/>
              <w:spacing w:before="56" w:line="227" w:lineRule="auto"/>
              <w:ind w:left="69"/>
            </w:pPr>
            <w:r>
              <w:rPr>
                <w:spacing w:val="-4"/>
              </w:rPr>
              <w:t>48</w:t>
            </w:r>
          </w:p>
        </w:tc>
        <w:tc>
          <w:tcPr>
            <w:tcW w:w="1007" w:type="dxa"/>
            <w:vAlign w:val="top"/>
          </w:tcPr>
          <w:p w14:paraId="5E58317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2F82B79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29493D6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4E5FDFF3">
            <w:pPr>
              <w:rPr>
                <w:rFonts w:ascii="Arial"/>
                <w:sz w:val="21"/>
              </w:rPr>
            </w:pPr>
          </w:p>
        </w:tc>
      </w:tr>
      <w:tr w14:paraId="77BB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615522A3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19B695B3">
            <w:pPr>
              <w:pStyle w:val="6"/>
              <w:spacing w:before="213"/>
              <w:ind w:left="82"/>
            </w:pPr>
            <w:r>
              <w:rPr>
                <w:spacing w:val="-13"/>
              </w:rPr>
              <w:t>17</w:t>
            </w:r>
          </w:p>
        </w:tc>
        <w:tc>
          <w:tcPr>
            <w:tcW w:w="1831" w:type="dxa"/>
            <w:vAlign w:val="top"/>
          </w:tcPr>
          <w:p w14:paraId="61943323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6C0AA1A">
            <w:pPr>
              <w:pStyle w:val="6"/>
              <w:spacing w:before="57" w:line="244" w:lineRule="auto"/>
              <w:ind w:left="21" w:right="12"/>
            </w:pPr>
            <w:r>
              <w:rPr>
                <w:spacing w:val="-3"/>
              </w:rPr>
              <w:t>十七、援助其他地区</w:t>
            </w:r>
            <w:r>
              <w:rPr>
                <w:spacing w:val="-4"/>
              </w:rPr>
              <w:t>支出</w:t>
            </w:r>
          </w:p>
        </w:tc>
        <w:tc>
          <w:tcPr>
            <w:tcW w:w="346" w:type="dxa"/>
            <w:vAlign w:val="top"/>
          </w:tcPr>
          <w:p w14:paraId="08B2149A">
            <w:pPr>
              <w:pStyle w:val="6"/>
              <w:spacing w:before="213"/>
              <w:ind w:left="69"/>
            </w:pPr>
            <w:r>
              <w:rPr>
                <w:spacing w:val="-4"/>
              </w:rPr>
              <w:t>49</w:t>
            </w:r>
          </w:p>
        </w:tc>
        <w:tc>
          <w:tcPr>
            <w:tcW w:w="1007" w:type="dxa"/>
            <w:vAlign w:val="top"/>
          </w:tcPr>
          <w:p w14:paraId="58CF989D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1EEC3BA6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7FC5196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46806F9C">
            <w:pPr>
              <w:rPr>
                <w:rFonts w:ascii="Arial"/>
                <w:sz w:val="21"/>
              </w:rPr>
            </w:pPr>
          </w:p>
        </w:tc>
      </w:tr>
      <w:tr w14:paraId="49DC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5709A2B9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492C387F">
            <w:pPr>
              <w:pStyle w:val="6"/>
              <w:spacing w:before="212"/>
              <w:ind w:left="82"/>
            </w:pPr>
            <w:r>
              <w:rPr>
                <w:spacing w:val="-13"/>
              </w:rPr>
              <w:t>18</w:t>
            </w:r>
          </w:p>
        </w:tc>
        <w:tc>
          <w:tcPr>
            <w:tcW w:w="1831" w:type="dxa"/>
            <w:vAlign w:val="top"/>
          </w:tcPr>
          <w:p w14:paraId="10D830C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017B8B6C">
            <w:pPr>
              <w:pStyle w:val="6"/>
              <w:spacing w:before="55" w:line="245" w:lineRule="auto"/>
              <w:ind w:left="21" w:right="12"/>
            </w:pPr>
            <w:r>
              <w:rPr>
                <w:spacing w:val="-3"/>
              </w:rPr>
              <w:t>十八、自然资源海洋</w:t>
            </w:r>
            <w:r>
              <w:rPr>
                <w:spacing w:val="-2"/>
              </w:rPr>
              <w:t>气象等支出</w:t>
            </w:r>
          </w:p>
        </w:tc>
        <w:tc>
          <w:tcPr>
            <w:tcW w:w="346" w:type="dxa"/>
            <w:vAlign w:val="top"/>
          </w:tcPr>
          <w:p w14:paraId="716A428F">
            <w:pPr>
              <w:pStyle w:val="6"/>
              <w:spacing w:before="212"/>
              <w:ind w:left="74"/>
            </w:pPr>
            <w:r>
              <w:rPr>
                <w:spacing w:val="-7"/>
              </w:rPr>
              <w:t>50</w:t>
            </w:r>
          </w:p>
        </w:tc>
        <w:tc>
          <w:tcPr>
            <w:tcW w:w="1007" w:type="dxa"/>
            <w:vAlign w:val="top"/>
          </w:tcPr>
          <w:p w14:paraId="1623893C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4D2647A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E5EC5E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3F3551A">
            <w:pPr>
              <w:rPr>
                <w:rFonts w:ascii="Arial"/>
                <w:sz w:val="21"/>
              </w:rPr>
            </w:pPr>
          </w:p>
        </w:tc>
      </w:tr>
      <w:tr w14:paraId="58C1F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56B01A6C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09A2EA70">
            <w:pPr>
              <w:pStyle w:val="6"/>
              <w:spacing w:before="57" w:line="226" w:lineRule="auto"/>
              <w:ind w:left="82"/>
            </w:pPr>
            <w:r>
              <w:rPr>
                <w:spacing w:val="-13"/>
              </w:rPr>
              <w:t>19</w:t>
            </w:r>
          </w:p>
        </w:tc>
        <w:tc>
          <w:tcPr>
            <w:tcW w:w="1831" w:type="dxa"/>
            <w:vAlign w:val="top"/>
          </w:tcPr>
          <w:p w14:paraId="12A0AF0B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E681C01">
            <w:pPr>
              <w:pStyle w:val="6"/>
              <w:spacing w:before="57" w:line="220" w:lineRule="auto"/>
              <w:ind w:left="21"/>
            </w:pPr>
            <w:r>
              <w:rPr>
                <w:spacing w:val="-3"/>
              </w:rPr>
              <w:t>十九、住房保障支出</w:t>
            </w:r>
          </w:p>
        </w:tc>
        <w:tc>
          <w:tcPr>
            <w:tcW w:w="346" w:type="dxa"/>
            <w:vAlign w:val="top"/>
          </w:tcPr>
          <w:p w14:paraId="6CDC3720">
            <w:pPr>
              <w:pStyle w:val="6"/>
              <w:spacing w:before="57" w:line="226" w:lineRule="auto"/>
              <w:ind w:left="74"/>
            </w:pPr>
            <w:r>
              <w:rPr>
                <w:spacing w:val="-7"/>
              </w:rPr>
              <w:t>51</w:t>
            </w:r>
          </w:p>
        </w:tc>
        <w:tc>
          <w:tcPr>
            <w:tcW w:w="1007" w:type="dxa"/>
            <w:vAlign w:val="top"/>
          </w:tcPr>
          <w:p w14:paraId="5FFE3F05">
            <w:pPr>
              <w:pStyle w:val="6"/>
              <w:spacing w:before="57" w:line="226" w:lineRule="auto"/>
              <w:ind w:right="9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692" w:type="dxa"/>
            <w:vAlign w:val="top"/>
          </w:tcPr>
          <w:p w14:paraId="5EE289C4">
            <w:pPr>
              <w:pStyle w:val="6"/>
              <w:spacing w:before="57" w:line="226" w:lineRule="auto"/>
              <w:ind w:right="10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1747" w:type="dxa"/>
            <w:vAlign w:val="top"/>
          </w:tcPr>
          <w:p w14:paraId="7724B1C9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629D94AF">
            <w:pPr>
              <w:rPr>
                <w:rFonts w:ascii="Arial"/>
                <w:sz w:val="21"/>
              </w:rPr>
            </w:pPr>
          </w:p>
        </w:tc>
      </w:tr>
      <w:tr w14:paraId="2362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6C56423E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14ED1D7D">
            <w:pPr>
              <w:pStyle w:val="6"/>
              <w:spacing w:before="212"/>
              <w:ind w:left="68"/>
            </w:pPr>
            <w:r>
              <w:rPr>
                <w:spacing w:val="-6"/>
              </w:rPr>
              <w:t>20</w:t>
            </w:r>
          </w:p>
        </w:tc>
        <w:tc>
          <w:tcPr>
            <w:tcW w:w="1831" w:type="dxa"/>
            <w:vAlign w:val="top"/>
          </w:tcPr>
          <w:p w14:paraId="1B510BB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A527665">
            <w:pPr>
              <w:pStyle w:val="6"/>
              <w:spacing w:before="55" w:line="245" w:lineRule="auto"/>
              <w:ind w:left="21" w:right="12" w:firstLine="2"/>
            </w:pPr>
            <w:r>
              <w:rPr>
                <w:spacing w:val="-4"/>
              </w:rPr>
              <w:t>二十、粮油物资储备支出</w:t>
            </w:r>
          </w:p>
        </w:tc>
        <w:tc>
          <w:tcPr>
            <w:tcW w:w="346" w:type="dxa"/>
            <w:vAlign w:val="top"/>
          </w:tcPr>
          <w:p w14:paraId="18DA9202">
            <w:pPr>
              <w:pStyle w:val="6"/>
              <w:spacing w:before="212"/>
              <w:ind w:left="74"/>
            </w:pPr>
            <w:r>
              <w:rPr>
                <w:spacing w:val="-7"/>
              </w:rPr>
              <w:t>52</w:t>
            </w:r>
          </w:p>
        </w:tc>
        <w:tc>
          <w:tcPr>
            <w:tcW w:w="1007" w:type="dxa"/>
            <w:vAlign w:val="top"/>
          </w:tcPr>
          <w:p w14:paraId="3BB30D93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731F50A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176AEEA4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6A452E54">
            <w:pPr>
              <w:rPr>
                <w:rFonts w:ascii="Arial"/>
                <w:sz w:val="21"/>
              </w:rPr>
            </w:pPr>
          </w:p>
        </w:tc>
      </w:tr>
      <w:tr w14:paraId="24D67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38EB3AE2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2F07724E">
            <w:pPr>
              <w:pStyle w:val="6"/>
              <w:spacing w:before="212" w:line="242" w:lineRule="auto"/>
              <w:ind w:left="68"/>
            </w:pPr>
            <w:r>
              <w:rPr>
                <w:spacing w:val="-6"/>
              </w:rPr>
              <w:t>21</w:t>
            </w:r>
          </w:p>
        </w:tc>
        <w:tc>
          <w:tcPr>
            <w:tcW w:w="1831" w:type="dxa"/>
            <w:vAlign w:val="top"/>
          </w:tcPr>
          <w:p w14:paraId="298D174D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30C9280">
            <w:pPr>
              <w:pStyle w:val="6"/>
              <w:spacing w:before="57" w:line="244" w:lineRule="auto"/>
              <w:ind w:left="27" w:right="9" w:hanging="3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346" w:type="dxa"/>
            <w:vAlign w:val="top"/>
          </w:tcPr>
          <w:p w14:paraId="347802E6">
            <w:pPr>
              <w:pStyle w:val="6"/>
              <w:spacing w:before="213"/>
              <w:ind w:left="74"/>
            </w:pPr>
            <w:r>
              <w:rPr>
                <w:spacing w:val="-7"/>
              </w:rPr>
              <w:t>53</w:t>
            </w:r>
          </w:p>
        </w:tc>
        <w:tc>
          <w:tcPr>
            <w:tcW w:w="1007" w:type="dxa"/>
            <w:vAlign w:val="top"/>
          </w:tcPr>
          <w:p w14:paraId="6D53183B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16D735F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95159FB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0D583C66">
            <w:pPr>
              <w:rPr>
                <w:rFonts w:ascii="Arial"/>
                <w:sz w:val="21"/>
              </w:rPr>
            </w:pPr>
          </w:p>
        </w:tc>
      </w:tr>
      <w:tr w14:paraId="29B1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93" w:type="dxa"/>
            <w:vAlign w:val="top"/>
          </w:tcPr>
          <w:p w14:paraId="70C90363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18303C90">
            <w:pPr>
              <w:pStyle w:val="6"/>
              <w:spacing w:before="211" w:line="242" w:lineRule="auto"/>
              <w:ind w:left="68"/>
            </w:pPr>
            <w:r>
              <w:rPr>
                <w:spacing w:val="-6"/>
              </w:rPr>
              <w:t>22</w:t>
            </w:r>
          </w:p>
        </w:tc>
        <w:tc>
          <w:tcPr>
            <w:tcW w:w="1831" w:type="dxa"/>
            <w:vAlign w:val="top"/>
          </w:tcPr>
          <w:p w14:paraId="3EE7839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5500299E">
            <w:pPr>
              <w:pStyle w:val="6"/>
              <w:spacing w:before="57" w:line="245" w:lineRule="auto"/>
              <w:ind w:left="21" w:right="9" w:firstLine="3"/>
            </w:pPr>
            <w:r>
              <w:rPr>
                <w:spacing w:val="-3"/>
              </w:rPr>
              <w:t>二十二、灾害防治及</w:t>
            </w:r>
            <w:r>
              <w:rPr>
                <w:spacing w:val="-2"/>
              </w:rPr>
              <w:t>应急管理支出</w:t>
            </w:r>
          </w:p>
        </w:tc>
        <w:tc>
          <w:tcPr>
            <w:tcW w:w="346" w:type="dxa"/>
            <w:vAlign w:val="top"/>
          </w:tcPr>
          <w:p w14:paraId="0A22DDE0">
            <w:pPr>
              <w:pStyle w:val="6"/>
              <w:spacing w:before="212"/>
              <w:ind w:left="74"/>
            </w:pPr>
            <w:r>
              <w:rPr>
                <w:spacing w:val="-7"/>
              </w:rPr>
              <w:t>54</w:t>
            </w:r>
          </w:p>
        </w:tc>
        <w:tc>
          <w:tcPr>
            <w:tcW w:w="1007" w:type="dxa"/>
            <w:vAlign w:val="top"/>
          </w:tcPr>
          <w:p w14:paraId="538C367A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76BB25C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4094935F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3C04B9D6">
            <w:pPr>
              <w:rPr>
                <w:rFonts w:ascii="Arial"/>
                <w:sz w:val="21"/>
              </w:rPr>
            </w:pPr>
          </w:p>
        </w:tc>
      </w:tr>
    </w:tbl>
    <w:p w14:paraId="7A598234">
      <w:pPr>
        <w:pStyle w:val="2"/>
      </w:pPr>
    </w:p>
    <w:p w14:paraId="45ACC4DE">
      <w:p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268BBA51">
      <w:pPr>
        <w:spacing w:before="94"/>
      </w:pPr>
    </w:p>
    <w:p w14:paraId="6A7871CA">
      <w:pPr>
        <w:spacing w:before="94"/>
      </w:pP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45"/>
        <w:gridCol w:w="1831"/>
        <w:gridCol w:w="1993"/>
        <w:gridCol w:w="346"/>
        <w:gridCol w:w="1007"/>
        <w:gridCol w:w="692"/>
        <w:gridCol w:w="1747"/>
        <w:gridCol w:w="1052"/>
      </w:tblGrid>
      <w:tr w14:paraId="56B4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93" w:type="dxa"/>
            <w:tcBorders>
              <w:top w:val="nil"/>
            </w:tcBorders>
            <w:vAlign w:val="top"/>
          </w:tcPr>
          <w:p w14:paraId="23553CD9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tcBorders>
              <w:top w:val="nil"/>
            </w:tcBorders>
            <w:vAlign w:val="top"/>
          </w:tcPr>
          <w:p w14:paraId="63CF4480">
            <w:pPr>
              <w:pStyle w:val="6"/>
              <w:spacing w:before="60" w:line="232" w:lineRule="auto"/>
              <w:ind w:left="68"/>
            </w:pPr>
            <w:r>
              <w:rPr>
                <w:spacing w:val="-6"/>
              </w:rPr>
              <w:t>23</w:t>
            </w:r>
          </w:p>
        </w:tc>
        <w:tc>
          <w:tcPr>
            <w:tcW w:w="1831" w:type="dxa"/>
            <w:tcBorders>
              <w:top w:val="nil"/>
            </w:tcBorders>
            <w:vAlign w:val="top"/>
          </w:tcPr>
          <w:p w14:paraId="3305B569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tcBorders>
              <w:top w:val="nil"/>
            </w:tcBorders>
            <w:vAlign w:val="top"/>
          </w:tcPr>
          <w:p w14:paraId="69BBCF92">
            <w:pPr>
              <w:pStyle w:val="6"/>
              <w:spacing w:before="60" w:line="221" w:lineRule="auto"/>
              <w:ind w:left="24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346" w:type="dxa"/>
            <w:tcBorders>
              <w:top w:val="nil"/>
            </w:tcBorders>
            <w:vAlign w:val="top"/>
          </w:tcPr>
          <w:p w14:paraId="7AFD5423">
            <w:pPr>
              <w:pStyle w:val="6"/>
              <w:spacing w:before="60" w:line="232" w:lineRule="auto"/>
              <w:ind w:left="74"/>
            </w:pPr>
            <w:r>
              <w:rPr>
                <w:spacing w:val="-7"/>
              </w:rPr>
              <w:t>55</w:t>
            </w:r>
          </w:p>
        </w:tc>
        <w:tc>
          <w:tcPr>
            <w:tcW w:w="1007" w:type="dxa"/>
            <w:tcBorders>
              <w:top w:val="nil"/>
            </w:tcBorders>
            <w:vAlign w:val="top"/>
          </w:tcPr>
          <w:p w14:paraId="45E504F7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tcBorders>
              <w:top w:val="nil"/>
            </w:tcBorders>
            <w:vAlign w:val="top"/>
          </w:tcPr>
          <w:p w14:paraId="40AD23A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tcBorders>
              <w:top w:val="nil"/>
            </w:tcBorders>
            <w:vAlign w:val="top"/>
          </w:tcPr>
          <w:p w14:paraId="182F19E1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tcBorders>
              <w:top w:val="nil"/>
            </w:tcBorders>
            <w:vAlign w:val="top"/>
          </w:tcPr>
          <w:p w14:paraId="76221B14">
            <w:pPr>
              <w:rPr>
                <w:rFonts w:ascii="Arial"/>
                <w:sz w:val="21"/>
              </w:rPr>
            </w:pPr>
          </w:p>
        </w:tc>
      </w:tr>
      <w:tr w14:paraId="200B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7516EF9F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0608D96A">
            <w:pPr>
              <w:pStyle w:val="6"/>
              <w:spacing w:before="207" w:line="242" w:lineRule="auto"/>
              <w:ind w:left="68"/>
            </w:pPr>
            <w:r>
              <w:rPr>
                <w:spacing w:val="-6"/>
              </w:rPr>
              <w:t>24</w:t>
            </w:r>
          </w:p>
        </w:tc>
        <w:tc>
          <w:tcPr>
            <w:tcW w:w="1831" w:type="dxa"/>
            <w:vAlign w:val="top"/>
          </w:tcPr>
          <w:p w14:paraId="3CA9AE4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9E9BF75">
            <w:pPr>
              <w:pStyle w:val="6"/>
              <w:spacing w:before="51" w:line="246" w:lineRule="auto"/>
              <w:ind w:left="39" w:right="9" w:hanging="15"/>
            </w:pPr>
            <w:r>
              <w:rPr>
                <w:spacing w:val="-3"/>
              </w:rPr>
              <w:t>二十四、债务还本支</w:t>
            </w:r>
            <w:r>
              <w:t>出</w:t>
            </w:r>
          </w:p>
        </w:tc>
        <w:tc>
          <w:tcPr>
            <w:tcW w:w="346" w:type="dxa"/>
            <w:vAlign w:val="top"/>
          </w:tcPr>
          <w:p w14:paraId="2894F346">
            <w:pPr>
              <w:pStyle w:val="6"/>
              <w:spacing w:before="207"/>
              <w:ind w:left="74"/>
            </w:pPr>
            <w:r>
              <w:rPr>
                <w:spacing w:val="-7"/>
              </w:rPr>
              <w:t>56</w:t>
            </w:r>
          </w:p>
        </w:tc>
        <w:tc>
          <w:tcPr>
            <w:tcW w:w="1007" w:type="dxa"/>
            <w:vAlign w:val="top"/>
          </w:tcPr>
          <w:p w14:paraId="00E7170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1F23E46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4FF66B2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1ECB37C1">
            <w:pPr>
              <w:rPr>
                <w:rFonts w:ascii="Arial"/>
                <w:sz w:val="21"/>
              </w:rPr>
            </w:pPr>
          </w:p>
        </w:tc>
      </w:tr>
      <w:tr w14:paraId="3D6B3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5A035644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11A71DAC">
            <w:pPr>
              <w:pStyle w:val="6"/>
              <w:spacing w:before="207"/>
              <w:ind w:left="68"/>
            </w:pPr>
            <w:r>
              <w:rPr>
                <w:spacing w:val="-6"/>
              </w:rPr>
              <w:t>25</w:t>
            </w:r>
          </w:p>
        </w:tc>
        <w:tc>
          <w:tcPr>
            <w:tcW w:w="1831" w:type="dxa"/>
            <w:vAlign w:val="top"/>
          </w:tcPr>
          <w:p w14:paraId="53D3DD6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2F99DB5">
            <w:pPr>
              <w:pStyle w:val="6"/>
              <w:spacing w:before="51" w:line="246" w:lineRule="auto"/>
              <w:ind w:left="39" w:right="9" w:hanging="15"/>
            </w:pPr>
            <w:r>
              <w:rPr>
                <w:spacing w:val="-3"/>
              </w:rPr>
              <w:t>二十五、债务付息支</w:t>
            </w:r>
            <w:r>
              <w:t>出</w:t>
            </w:r>
          </w:p>
        </w:tc>
        <w:tc>
          <w:tcPr>
            <w:tcW w:w="346" w:type="dxa"/>
            <w:vAlign w:val="top"/>
          </w:tcPr>
          <w:p w14:paraId="185EE44C">
            <w:pPr>
              <w:pStyle w:val="6"/>
              <w:spacing w:before="207"/>
              <w:ind w:left="74"/>
            </w:pPr>
            <w:r>
              <w:rPr>
                <w:spacing w:val="-7"/>
              </w:rPr>
              <w:t>57</w:t>
            </w:r>
          </w:p>
        </w:tc>
        <w:tc>
          <w:tcPr>
            <w:tcW w:w="1007" w:type="dxa"/>
            <w:vAlign w:val="top"/>
          </w:tcPr>
          <w:p w14:paraId="407D6B4C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4135C1D1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AA9D290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4DEB5027">
            <w:pPr>
              <w:rPr>
                <w:rFonts w:ascii="Arial"/>
                <w:sz w:val="21"/>
              </w:rPr>
            </w:pPr>
          </w:p>
        </w:tc>
      </w:tr>
      <w:tr w14:paraId="4C49C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24011ABD">
            <w:pPr>
              <w:rPr>
                <w:rFonts w:ascii="Arial"/>
                <w:sz w:val="21"/>
              </w:rPr>
            </w:pPr>
          </w:p>
        </w:tc>
        <w:tc>
          <w:tcPr>
            <w:tcW w:w="345" w:type="dxa"/>
            <w:vAlign w:val="top"/>
          </w:tcPr>
          <w:p w14:paraId="6DF72370">
            <w:pPr>
              <w:pStyle w:val="6"/>
              <w:spacing w:before="209"/>
              <w:ind w:left="68"/>
            </w:pPr>
            <w:r>
              <w:rPr>
                <w:spacing w:val="-6"/>
              </w:rPr>
              <w:t>26</w:t>
            </w:r>
          </w:p>
        </w:tc>
        <w:tc>
          <w:tcPr>
            <w:tcW w:w="1831" w:type="dxa"/>
            <w:vAlign w:val="top"/>
          </w:tcPr>
          <w:p w14:paraId="68BE22CE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3F4FBBA">
            <w:pPr>
              <w:pStyle w:val="6"/>
              <w:spacing w:before="54" w:line="245" w:lineRule="auto"/>
              <w:ind w:left="21" w:right="9" w:firstLine="2"/>
            </w:pPr>
            <w:r>
              <w:rPr>
                <w:spacing w:val="-3"/>
              </w:rPr>
              <w:t>二十六、抗疫特别国</w:t>
            </w:r>
            <w:r>
              <w:rPr>
                <w:spacing w:val="-2"/>
              </w:rPr>
              <w:t>债安排的支出</w:t>
            </w:r>
          </w:p>
        </w:tc>
        <w:tc>
          <w:tcPr>
            <w:tcW w:w="346" w:type="dxa"/>
            <w:vAlign w:val="top"/>
          </w:tcPr>
          <w:p w14:paraId="25CC5AAD">
            <w:pPr>
              <w:pStyle w:val="6"/>
              <w:spacing w:before="209"/>
              <w:ind w:left="74"/>
            </w:pPr>
            <w:r>
              <w:rPr>
                <w:spacing w:val="-7"/>
              </w:rPr>
              <w:t>58</w:t>
            </w:r>
          </w:p>
        </w:tc>
        <w:tc>
          <w:tcPr>
            <w:tcW w:w="1007" w:type="dxa"/>
            <w:vAlign w:val="top"/>
          </w:tcPr>
          <w:p w14:paraId="1ECC8F62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0535FA62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009E346B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65072358">
            <w:pPr>
              <w:rPr>
                <w:rFonts w:ascii="Arial"/>
                <w:sz w:val="21"/>
              </w:rPr>
            </w:pPr>
          </w:p>
        </w:tc>
      </w:tr>
      <w:tr w14:paraId="6AFE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93" w:type="dxa"/>
            <w:vAlign w:val="top"/>
          </w:tcPr>
          <w:p w14:paraId="54797D9B">
            <w:pPr>
              <w:pStyle w:val="6"/>
              <w:spacing w:before="53" w:line="219" w:lineRule="auto"/>
              <w:ind w:left="242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345" w:type="dxa"/>
            <w:vAlign w:val="top"/>
          </w:tcPr>
          <w:p w14:paraId="3301DF6A">
            <w:pPr>
              <w:pStyle w:val="6"/>
              <w:spacing w:before="52" w:line="230" w:lineRule="auto"/>
              <w:ind w:left="68"/>
            </w:pPr>
            <w:r>
              <w:rPr>
                <w:spacing w:val="-6"/>
              </w:rPr>
              <w:t>27</w:t>
            </w:r>
          </w:p>
        </w:tc>
        <w:tc>
          <w:tcPr>
            <w:tcW w:w="1831" w:type="dxa"/>
            <w:vAlign w:val="top"/>
          </w:tcPr>
          <w:p w14:paraId="37FEFFF9">
            <w:pPr>
              <w:pStyle w:val="6"/>
              <w:spacing w:before="52" w:line="230" w:lineRule="auto"/>
              <w:ind w:right="11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1993" w:type="dxa"/>
            <w:vAlign w:val="top"/>
          </w:tcPr>
          <w:p w14:paraId="6F3E2AD6">
            <w:pPr>
              <w:pStyle w:val="6"/>
              <w:spacing w:before="53" w:line="219" w:lineRule="auto"/>
              <w:ind w:left="341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346" w:type="dxa"/>
            <w:vAlign w:val="top"/>
          </w:tcPr>
          <w:p w14:paraId="042E41BB">
            <w:pPr>
              <w:pStyle w:val="6"/>
              <w:spacing w:before="52" w:line="230" w:lineRule="auto"/>
              <w:ind w:left="74"/>
            </w:pPr>
            <w:r>
              <w:rPr>
                <w:spacing w:val="-7"/>
              </w:rPr>
              <w:t>59</w:t>
            </w:r>
          </w:p>
        </w:tc>
        <w:tc>
          <w:tcPr>
            <w:tcW w:w="1007" w:type="dxa"/>
            <w:vAlign w:val="top"/>
          </w:tcPr>
          <w:p w14:paraId="7E8F17E1">
            <w:pPr>
              <w:pStyle w:val="6"/>
              <w:spacing w:before="52" w:line="230" w:lineRule="auto"/>
              <w:ind w:right="9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692" w:type="dxa"/>
            <w:vAlign w:val="top"/>
          </w:tcPr>
          <w:p w14:paraId="198E09DE">
            <w:pPr>
              <w:pStyle w:val="6"/>
              <w:spacing w:before="52" w:line="230" w:lineRule="auto"/>
              <w:ind w:left="29"/>
            </w:pPr>
            <w:r>
              <w:rPr>
                <w:spacing w:val="-3"/>
              </w:rPr>
              <w:t>322.74</w:t>
            </w:r>
          </w:p>
        </w:tc>
        <w:tc>
          <w:tcPr>
            <w:tcW w:w="1747" w:type="dxa"/>
            <w:vAlign w:val="top"/>
          </w:tcPr>
          <w:p w14:paraId="3E98C14B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3ACEA553">
            <w:pPr>
              <w:rPr>
                <w:rFonts w:ascii="Arial"/>
                <w:sz w:val="21"/>
              </w:rPr>
            </w:pPr>
          </w:p>
        </w:tc>
      </w:tr>
      <w:tr w14:paraId="59AA1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93" w:type="dxa"/>
            <w:vAlign w:val="top"/>
          </w:tcPr>
          <w:p w14:paraId="68608632">
            <w:pPr>
              <w:pStyle w:val="6"/>
              <w:spacing w:before="55" w:line="245" w:lineRule="auto"/>
              <w:ind w:left="23" w:right="232"/>
            </w:pPr>
            <w:r>
              <w:rPr>
                <w:spacing w:val="-2"/>
              </w:rPr>
              <w:t>年初财政拨款结</w:t>
            </w:r>
            <w:r>
              <w:rPr>
                <w:spacing w:val="-3"/>
              </w:rPr>
              <w:t>转和结余</w:t>
            </w:r>
          </w:p>
        </w:tc>
        <w:tc>
          <w:tcPr>
            <w:tcW w:w="345" w:type="dxa"/>
            <w:vAlign w:val="top"/>
          </w:tcPr>
          <w:p w14:paraId="70818D5B">
            <w:pPr>
              <w:pStyle w:val="6"/>
              <w:spacing w:before="210"/>
              <w:ind w:left="68"/>
            </w:pPr>
            <w:r>
              <w:rPr>
                <w:spacing w:val="-6"/>
              </w:rPr>
              <w:t>28</w:t>
            </w:r>
          </w:p>
        </w:tc>
        <w:tc>
          <w:tcPr>
            <w:tcW w:w="1831" w:type="dxa"/>
            <w:vAlign w:val="top"/>
          </w:tcPr>
          <w:p w14:paraId="099B719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2E84A941">
            <w:pPr>
              <w:pStyle w:val="6"/>
              <w:spacing w:before="55" w:line="245" w:lineRule="auto"/>
              <w:ind w:left="21" w:right="213"/>
            </w:pPr>
            <w:r>
              <w:rPr>
                <w:spacing w:val="-1"/>
              </w:rPr>
              <w:t>年末财政拨款结转</w:t>
            </w:r>
            <w:r>
              <w:rPr>
                <w:spacing w:val="-3"/>
              </w:rPr>
              <w:t>和结余</w:t>
            </w:r>
          </w:p>
        </w:tc>
        <w:tc>
          <w:tcPr>
            <w:tcW w:w="346" w:type="dxa"/>
            <w:vAlign w:val="top"/>
          </w:tcPr>
          <w:p w14:paraId="222063B3">
            <w:pPr>
              <w:pStyle w:val="6"/>
              <w:spacing w:before="210"/>
              <w:ind w:left="72"/>
            </w:pPr>
            <w:r>
              <w:rPr>
                <w:spacing w:val="-5"/>
              </w:rPr>
              <w:t>60</w:t>
            </w:r>
          </w:p>
        </w:tc>
        <w:tc>
          <w:tcPr>
            <w:tcW w:w="1007" w:type="dxa"/>
            <w:vAlign w:val="top"/>
          </w:tcPr>
          <w:p w14:paraId="59D2A13E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2983247D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7471B6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85E4843">
            <w:pPr>
              <w:rPr>
                <w:rFonts w:ascii="Arial"/>
                <w:sz w:val="21"/>
              </w:rPr>
            </w:pPr>
          </w:p>
        </w:tc>
      </w:tr>
      <w:tr w14:paraId="0438F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0B956B5E">
            <w:pPr>
              <w:pStyle w:val="6"/>
              <w:spacing w:before="54" w:line="245" w:lineRule="auto"/>
              <w:ind w:left="23" w:right="232" w:firstLine="223"/>
            </w:pPr>
            <w:r>
              <w:rPr>
                <w:spacing w:val="-2"/>
              </w:rPr>
              <w:t>一般公共预算</w:t>
            </w:r>
            <w:r>
              <w:rPr>
                <w:spacing w:val="-3"/>
              </w:rPr>
              <w:t>财政拨款</w:t>
            </w:r>
          </w:p>
        </w:tc>
        <w:tc>
          <w:tcPr>
            <w:tcW w:w="345" w:type="dxa"/>
            <w:vAlign w:val="top"/>
          </w:tcPr>
          <w:p w14:paraId="10FC0328">
            <w:pPr>
              <w:pStyle w:val="6"/>
              <w:spacing w:before="209"/>
              <w:ind w:left="68"/>
            </w:pPr>
            <w:r>
              <w:rPr>
                <w:spacing w:val="-6"/>
              </w:rPr>
              <w:t>29</w:t>
            </w:r>
          </w:p>
        </w:tc>
        <w:tc>
          <w:tcPr>
            <w:tcW w:w="1831" w:type="dxa"/>
            <w:vAlign w:val="top"/>
          </w:tcPr>
          <w:p w14:paraId="1F417250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7453018"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vAlign w:val="top"/>
          </w:tcPr>
          <w:p w14:paraId="0D8AE6CB">
            <w:pPr>
              <w:pStyle w:val="6"/>
              <w:spacing w:before="209"/>
              <w:ind w:left="72"/>
            </w:pPr>
            <w:r>
              <w:rPr>
                <w:spacing w:val="-5"/>
              </w:rPr>
              <w:t>61</w:t>
            </w:r>
          </w:p>
        </w:tc>
        <w:tc>
          <w:tcPr>
            <w:tcW w:w="1007" w:type="dxa"/>
            <w:vAlign w:val="top"/>
          </w:tcPr>
          <w:p w14:paraId="48273CE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7AB8627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7456D72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6CFF006B">
            <w:pPr>
              <w:rPr>
                <w:rFonts w:ascii="Arial"/>
                <w:sz w:val="21"/>
              </w:rPr>
            </w:pPr>
          </w:p>
        </w:tc>
      </w:tr>
      <w:tr w14:paraId="4D1C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4DEDE4BB">
            <w:pPr>
              <w:pStyle w:val="6"/>
              <w:spacing w:before="56" w:line="244" w:lineRule="auto"/>
              <w:ind w:left="24" w:right="232" w:firstLine="218"/>
            </w:pPr>
            <w:r>
              <w:rPr>
                <w:spacing w:val="-2"/>
              </w:rPr>
              <w:t>政府性基金预算财政拨款</w:t>
            </w:r>
          </w:p>
        </w:tc>
        <w:tc>
          <w:tcPr>
            <w:tcW w:w="345" w:type="dxa"/>
            <w:vAlign w:val="top"/>
          </w:tcPr>
          <w:p w14:paraId="3DBA166C">
            <w:pPr>
              <w:pStyle w:val="6"/>
              <w:spacing w:before="211"/>
              <w:ind w:left="70"/>
            </w:pPr>
            <w:r>
              <w:rPr>
                <w:spacing w:val="-7"/>
              </w:rPr>
              <w:t>30</w:t>
            </w:r>
          </w:p>
        </w:tc>
        <w:tc>
          <w:tcPr>
            <w:tcW w:w="1831" w:type="dxa"/>
            <w:vAlign w:val="top"/>
          </w:tcPr>
          <w:p w14:paraId="1F01FB5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1BA8256"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vAlign w:val="top"/>
          </w:tcPr>
          <w:p w14:paraId="5C029BA7">
            <w:pPr>
              <w:pStyle w:val="6"/>
              <w:spacing w:before="211"/>
              <w:ind w:left="72"/>
            </w:pPr>
            <w:r>
              <w:rPr>
                <w:spacing w:val="-5"/>
              </w:rPr>
              <w:t>62</w:t>
            </w:r>
          </w:p>
        </w:tc>
        <w:tc>
          <w:tcPr>
            <w:tcW w:w="1007" w:type="dxa"/>
            <w:vAlign w:val="top"/>
          </w:tcPr>
          <w:p w14:paraId="64555FBB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6BFCAE06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6F86663B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4097F739">
            <w:pPr>
              <w:rPr>
                <w:rFonts w:ascii="Arial"/>
                <w:sz w:val="21"/>
              </w:rPr>
            </w:pPr>
          </w:p>
        </w:tc>
      </w:tr>
      <w:tr w14:paraId="0AAB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93" w:type="dxa"/>
            <w:vAlign w:val="top"/>
          </w:tcPr>
          <w:p w14:paraId="79E07BE6">
            <w:pPr>
              <w:pStyle w:val="6"/>
              <w:spacing w:before="54" w:line="245" w:lineRule="auto"/>
              <w:ind w:left="24" w:right="232" w:firstLine="240"/>
            </w:pPr>
            <w:r>
              <w:rPr>
                <w:spacing w:val="-6"/>
              </w:rPr>
              <w:t>国有资本经营</w:t>
            </w:r>
            <w:r>
              <w:rPr>
                <w:spacing w:val="-2"/>
              </w:rPr>
              <w:t>预算财政拨款</w:t>
            </w:r>
          </w:p>
        </w:tc>
        <w:tc>
          <w:tcPr>
            <w:tcW w:w="345" w:type="dxa"/>
            <w:vAlign w:val="top"/>
          </w:tcPr>
          <w:p w14:paraId="07392DD2">
            <w:pPr>
              <w:pStyle w:val="6"/>
              <w:spacing w:before="211"/>
              <w:ind w:left="70"/>
            </w:pPr>
            <w:r>
              <w:rPr>
                <w:spacing w:val="-7"/>
              </w:rPr>
              <w:t>31</w:t>
            </w:r>
          </w:p>
        </w:tc>
        <w:tc>
          <w:tcPr>
            <w:tcW w:w="1831" w:type="dxa"/>
            <w:vAlign w:val="top"/>
          </w:tcPr>
          <w:p w14:paraId="5475DAC8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6579CDFC"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vAlign w:val="top"/>
          </w:tcPr>
          <w:p w14:paraId="32D7D890">
            <w:pPr>
              <w:pStyle w:val="6"/>
              <w:spacing w:before="211"/>
              <w:ind w:left="72"/>
            </w:pPr>
            <w:r>
              <w:rPr>
                <w:spacing w:val="-5"/>
              </w:rPr>
              <w:t>63</w:t>
            </w:r>
          </w:p>
        </w:tc>
        <w:tc>
          <w:tcPr>
            <w:tcW w:w="1007" w:type="dxa"/>
            <w:vAlign w:val="top"/>
          </w:tcPr>
          <w:p w14:paraId="151F29C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Align w:val="top"/>
          </w:tcPr>
          <w:p w14:paraId="30E95DCB">
            <w:pPr>
              <w:rPr>
                <w:rFonts w:ascii="Arial"/>
                <w:sz w:val="21"/>
              </w:rPr>
            </w:pPr>
          </w:p>
        </w:tc>
        <w:tc>
          <w:tcPr>
            <w:tcW w:w="1747" w:type="dxa"/>
            <w:vAlign w:val="top"/>
          </w:tcPr>
          <w:p w14:paraId="1BEA497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3FE6F5EA">
            <w:pPr>
              <w:rPr>
                <w:rFonts w:ascii="Arial"/>
                <w:sz w:val="21"/>
              </w:rPr>
            </w:pPr>
          </w:p>
        </w:tc>
      </w:tr>
      <w:tr w14:paraId="7FD57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93" w:type="dxa"/>
            <w:vAlign w:val="top"/>
          </w:tcPr>
          <w:p w14:paraId="13F4A39D">
            <w:pPr>
              <w:pStyle w:val="6"/>
              <w:spacing w:before="56" w:line="222" w:lineRule="auto"/>
              <w:ind w:left="686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345" w:type="dxa"/>
            <w:vAlign w:val="top"/>
          </w:tcPr>
          <w:p w14:paraId="422E5993">
            <w:pPr>
              <w:pStyle w:val="6"/>
              <w:spacing w:before="57" w:line="230" w:lineRule="auto"/>
              <w:ind w:left="70"/>
            </w:pPr>
            <w:r>
              <w:rPr>
                <w:spacing w:val="-7"/>
              </w:rPr>
              <w:t>32</w:t>
            </w:r>
          </w:p>
        </w:tc>
        <w:tc>
          <w:tcPr>
            <w:tcW w:w="1831" w:type="dxa"/>
            <w:vAlign w:val="top"/>
          </w:tcPr>
          <w:p w14:paraId="43F66BB2">
            <w:pPr>
              <w:pStyle w:val="6"/>
              <w:spacing w:before="57" w:line="230" w:lineRule="auto"/>
              <w:ind w:right="11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1993" w:type="dxa"/>
            <w:vAlign w:val="top"/>
          </w:tcPr>
          <w:p w14:paraId="730E0E78">
            <w:pPr>
              <w:pStyle w:val="6"/>
              <w:spacing w:before="56" w:line="222" w:lineRule="auto"/>
              <w:ind w:left="787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346" w:type="dxa"/>
            <w:vAlign w:val="top"/>
          </w:tcPr>
          <w:p w14:paraId="3C2F05C3">
            <w:pPr>
              <w:pStyle w:val="6"/>
              <w:spacing w:before="57" w:line="230" w:lineRule="auto"/>
              <w:ind w:left="72"/>
            </w:pPr>
            <w:r>
              <w:rPr>
                <w:spacing w:val="-5"/>
              </w:rPr>
              <w:t>64</w:t>
            </w:r>
          </w:p>
        </w:tc>
        <w:tc>
          <w:tcPr>
            <w:tcW w:w="1007" w:type="dxa"/>
            <w:vAlign w:val="top"/>
          </w:tcPr>
          <w:p w14:paraId="3F26FDD2">
            <w:pPr>
              <w:pStyle w:val="6"/>
              <w:spacing w:before="57" w:line="230" w:lineRule="auto"/>
              <w:ind w:right="9"/>
              <w:jc w:val="right"/>
            </w:pPr>
            <w:r>
              <w:rPr>
                <w:spacing w:val="-2"/>
              </w:rPr>
              <w:t>322.74</w:t>
            </w:r>
          </w:p>
        </w:tc>
        <w:tc>
          <w:tcPr>
            <w:tcW w:w="692" w:type="dxa"/>
            <w:vAlign w:val="top"/>
          </w:tcPr>
          <w:p w14:paraId="024FC53A">
            <w:pPr>
              <w:pStyle w:val="6"/>
              <w:spacing w:before="57" w:line="230" w:lineRule="auto"/>
              <w:ind w:left="29"/>
            </w:pPr>
            <w:r>
              <w:rPr>
                <w:spacing w:val="-3"/>
              </w:rPr>
              <w:t>322.74</w:t>
            </w:r>
          </w:p>
        </w:tc>
        <w:tc>
          <w:tcPr>
            <w:tcW w:w="1747" w:type="dxa"/>
            <w:vAlign w:val="top"/>
          </w:tcPr>
          <w:p w14:paraId="172778BE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 w14:paraId="2B0E58AB">
            <w:pPr>
              <w:rPr>
                <w:rFonts w:ascii="Arial"/>
                <w:sz w:val="21"/>
              </w:rPr>
            </w:pPr>
          </w:p>
        </w:tc>
      </w:tr>
    </w:tbl>
    <w:p w14:paraId="596B89B2">
      <w:pPr>
        <w:spacing w:before="50" w:line="264" w:lineRule="auto"/>
        <w:ind w:left="33" w:right="1110" w:hanging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注：本表反映部门（或单位）本年度一般公共预算财政拨款、政府性基金预算财</w:t>
      </w:r>
      <w:r>
        <w:rPr>
          <w:rFonts w:ascii="宋体" w:hAnsi="宋体" w:eastAsia="宋体" w:cs="宋体"/>
          <w:spacing w:val="-1"/>
          <w:sz w:val="22"/>
          <w:szCs w:val="22"/>
        </w:rPr>
        <w:t>政拨款和国有资本经营预算财政拨款的总收支和年末结转结余情况。</w:t>
      </w:r>
    </w:p>
    <w:p w14:paraId="5629CCE0">
      <w:pPr>
        <w:spacing w:line="264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0295BBF5">
      <w:pPr>
        <w:pStyle w:val="2"/>
        <w:spacing w:line="248" w:lineRule="auto"/>
      </w:pPr>
    </w:p>
    <w:p w14:paraId="52F0685F">
      <w:pPr>
        <w:pStyle w:val="2"/>
        <w:spacing w:line="249" w:lineRule="auto"/>
      </w:pPr>
    </w:p>
    <w:p w14:paraId="737E957D">
      <w:pPr>
        <w:pStyle w:val="2"/>
        <w:spacing w:line="249" w:lineRule="auto"/>
      </w:pPr>
    </w:p>
    <w:p w14:paraId="182985E6">
      <w:pPr>
        <w:spacing w:before="98" w:line="219" w:lineRule="auto"/>
        <w:ind w:left="29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一般公共预算财政拨款支出决算表</w:t>
      </w:r>
    </w:p>
    <w:p w14:paraId="24292078">
      <w:pPr>
        <w:spacing w:before="193" w:line="297" w:lineRule="auto"/>
        <w:ind w:left="29" w:right="20" w:firstLine="94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6"/>
          <w:sz w:val="19"/>
          <w:szCs w:val="19"/>
        </w:rPr>
        <w:t>部门：馆陶县医疗保障局                                                                   金额单位：万元</w:t>
      </w:r>
    </w:p>
    <w:tbl>
      <w:tblPr>
        <w:tblStyle w:val="5"/>
        <w:tblW w:w="10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3428"/>
        <w:gridCol w:w="1976"/>
        <w:gridCol w:w="853"/>
        <w:gridCol w:w="1973"/>
      </w:tblGrid>
      <w:tr w14:paraId="4CB78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552" w:type="dxa"/>
            <w:gridSpan w:val="2"/>
            <w:vAlign w:val="top"/>
          </w:tcPr>
          <w:p w14:paraId="3E6B541C">
            <w:pPr>
              <w:pStyle w:val="6"/>
              <w:spacing w:before="65" w:line="221" w:lineRule="auto"/>
              <w:ind w:left="2567"/>
            </w:pPr>
            <w:r>
              <w:rPr>
                <w:spacing w:val="-6"/>
              </w:rPr>
              <w:t>项目</w:t>
            </w:r>
          </w:p>
        </w:tc>
        <w:tc>
          <w:tcPr>
            <w:tcW w:w="4802" w:type="dxa"/>
            <w:gridSpan w:val="3"/>
            <w:vAlign w:val="top"/>
          </w:tcPr>
          <w:p w14:paraId="2E169DA7">
            <w:pPr>
              <w:pStyle w:val="6"/>
              <w:spacing w:before="66" w:line="219" w:lineRule="auto"/>
              <w:ind w:left="1966"/>
            </w:pPr>
            <w:r>
              <w:rPr>
                <w:spacing w:val="-3"/>
              </w:rPr>
              <w:t>本年支出</w:t>
            </w:r>
          </w:p>
        </w:tc>
      </w:tr>
      <w:tr w14:paraId="789E2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124" w:type="dxa"/>
            <w:vAlign w:val="top"/>
          </w:tcPr>
          <w:p w14:paraId="5B5187B7">
            <w:pPr>
              <w:spacing w:line="321" w:lineRule="auto"/>
              <w:rPr>
                <w:rFonts w:ascii="Arial"/>
                <w:sz w:val="21"/>
              </w:rPr>
            </w:pPr>
          </w:p>
          <w:p w14:paraId="31D3AC50">
            <w:pPr>
              <w:pStyle w:val="6"/>
              <w:spacing w:before="71" w:line="219" w:lineRule="auto"/>
              <w:ind w:left="627"/>
            </w:pPr>
            <w:r>
              <w:rPr>
                <w:spacing w:val="-2"/>
              </w:rPr>
              <w:t>科目代码</w:t>
            </w:r>
          </w:p>
        </w:tc>
        <w:tc>
          <w:tcPr>
            <w:tcW w:w="3428" w:type="dxa"/>
            <w:vAlign w:val="top"/>
          </w:tcPr>
          <w:p w14:paraId="3AFDA480">
            <w:pPr>
              <w:spacing w:line="321" w:lineRule="auto"/>
              <w:rPr>
                <w:rFonts w:ascii="Arial"/>
                <w:sz w:val="21"/>
              </w:rPr>
            </w:pPr>
          </w:p>
          <w:p w14:paraId="6D3C4D47">
            <w:pPr>
              <w:pStyle w:val="6"/>
              <w:spacing w:before="71" w:line="219" w:lineRule="auto"/>
              <w:ind w:left="1280"/>
            </w:pPr>
            <w:r>
              <w:rPr>
                <w:spacing w:val="-2"/>
              </w:rPr>
              <w:t>科目名称</w:t>
            </w:r>
          </w:p>
        </w:tc>
        <w:tc>
          <w:tcPr>
            <w:tcW w:w="1976" w:type="dxa"/>
            <w:vAlign w:val="top"/>
          </w:tcPr>
          <w:p w14:paraId="6C7F00C4">
            <w:pPr>
              <w:spacing w:line="320" w:lineRule="auto"/>
              <w:rPr>
                <w:rFonts w:ascii="Arial"/>
                <w:sz w:val="21"/>
              </w:rPr>
            </w:pPr>
          </w:p>
          <w:p w14:paraId="6A93105B">
            <w:pPr>
              <w:pStyle w:val="6"/>
              <w:spacing w:before="71" w:line="222" w:lineRule="auto"/>
              <w:ind w:left="779"/>
            </w:pPr>
            <w:r>
              <w:rPr>
                <w:spacing w:val="-7"/>
              </w:rPr>
              <w:t>小计</w:t>
            </w:r>
          </w:p>
        </w:tc>
        <w:tc>
          <w:tcPr>
            <w:tcW w:w="853" w:type="dxa"/>
            <w:vAlign w:val="top"/>
          </w:tcPr>
          <w:p w14:paraId="14016459">
            <w:pPr>
              <w:pStyle w:val="6"/>
              <w:spacing w:before="237" w:line="266" w:lineRule="auto"/>
              <w:ind w:left="342" w:right="91" w:hanging="237"/>
            </w:pPr>
            <w:r>
              <w:rPr>
                <w:spacing w:val="-3"/>
              </w:rPr>
              <w:t>基本支</w:t>
            </w:r>
            <w:r>
              <w:t>出</w:t>
            </w:r>
          </w:p>
        </w:tc>
        <w:tc>
          <w:tcPr>
            <w:tcW w:w="1973" w:type="dxa"/>
            <w:vAlign w:val="top"/>
          </w:tcPr>
          <w:p w14:paraId="3400CEC9">
            <w:pPr>
              <w:spacing w:line="320" w:lineRule="auto"/>
              <w:rPr>
                <w:rFonts w:ascii="Arial"/>
                <w:sz w:val="21"/>
              </w:rPr>
            </w:pPr>
          </w:p>
          <w:p w14:paraId="00529F92">
            <w:pPr>
              <w:pStyle w:val="6"/>
              <w:spacing w:before="71" w:line="221" w:lineRule="auto"/>
              <w:ind w:left="556"/>
            </w:pPr>
            <w:r>
              <w:rPr>
                <w:spacing w:val="-3"/>
              </w:rPr>
              <w:t>项目支出</w:t>
            </w:r>
          </w:p>
        </w:tc>
      </w:tr>
      <w:tr w14:paraId="2EE6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52" w:type="dxa"/>
            <w:gridSpan w:val="2"/>
            <w:vAlign w:val="top"/>
          </w:tcPr>
          <w:p w14:paraId="40C2B092">
            <w:pPr>
              <w:pStyle w:val="6"/>
              <w:spacing w:before="53" w:line="220" w:lineRule="auto"/>
              <w:ind w:left="2564"/>
            </w:pPr>
            <w:r>
              <w:rPr>
                <w:spacing w:val="-4"/>
              </w:rPr>
              <w:t>栏次</w:t>
            </w:r>
          </w:p>
        </w:tc>
        <w:tc>
          <w:tcPr>
            <w:tcW w:w="1976" w:type="dxa"/>
            <w:vAlign w:val="top"/>
          </w:tcPr>
          <w:p w14:paraId="30ABCB84">
            <w:pPr>
              <w:pStyle w:val="6"/>
              <w:spacing w:before="52" w:line="230" w:lineRule="auto"/>
              <w:ind w:left="955"/>
            </w:pPr>
            <w:r>
              <w:t>1</w:t>
            </w:r>
          </w:p>
        </w:tc>
        <w:tc>
          <w:tcPr>
            <w:tcW w:w="853" w:type="dxa"/>
            <w:vAlign w:val="top"/>
          </w:tcPr>
          <w:p w14:paraId="1A0710B5">
            <w:pPr>
              <w:pStyle w:val="6"/>
              <w:spacing w:before="52" w:line="230" w:lineRule="auto"/>
              <w:ind w:left="381"/>
            </w:pPr>
            <w:r>
              <w:t>2</w:t>
            </w:r>
          </w:p>
        </w:tc>
        <w:tc>
          <w:tcPr>
            <w:tcW w:w="1973" w:type="dxa"/>
            <w:vAlign w:val="top"/>
          </w:tcPr>
          <w:p w14:paraId="17ED8347">
            <w:pPr>
              <w:pStyle w:val="6"/>
              <w:spacing w:before="52" w:line="230" w:lineRule="auto"/>
              <w:ind w:left="941"/>
            </w:pPr>
            <w:r>
              <w:t>3</w:t>
            </w:r>
          </w:p>
        </w:tc>
      </w:tr>
      <w:tr w14:paraId="1A364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52" w:type="dxa"/>
            <w:gridSpan w:val="2"/>
            <w:vAlign w:val="top"/>
          </w:tcPr>
          <w:p w14:paraId="3FDC9E4A">
            <w:pPr>
              <w:pStyle w:val="6"/>
              <w:spacing w:before="53" w:line="222" w:lineRule="auto"/>
              <w:ind w:left="2565"/>
            </w:pPr>
            <w:r>
              <w:rPr>
                <w:spacing w:val="-4"/>
              </w:rPr>
              <w:t>合计</w:t>
            </w:r>
          </w:p>
        </w:tc>
        <w:tc>
          <w:tcPr>
            <w:tcW w:w="1976" w:type="dxa"/>
            <w:vAlign w:val="top"/>
          </w:tcPr>
          <w:p w14:paraId="5A56FE13">
            <w:pPr>
              <w:pStyle w:val="6"/>
              <w:spacing w:before="54" w:line="229" w:lineRule="auto"/>
              <w:ind w:right="11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853" w:type="dxa"/>
            <w:vAlign w:val="top"/>
          </w:tcPr>
          <w:p w14:paraId="28F7F85E">
            <w:pPr>
              <w:pStyle w:val="6"/>
              <w:spacing w:before="54" w:line="229" w:lineRule="auto"/>
              <w:ind w:right="9"/>
              <w:jc w:val="right"/>
            </w:pPr>
            <w:r>
              <w:rPr>
                <w:b/>
                <w:bCs/>
                <w:spacing w:val="-4"/>
              </w:rPr>
              <w:t>322.74</w:t>
            </w:r>
          </w:p>
        </w:tc>
        <w:tc>
          <w:tcPr>
            <w:tcW w:w="1973" w:type="dxa"/>
            <w:vAlign w:val="top"/>
          </w:tcPr>
          <w:p w14:paraId="0209D0F5">
            <w:pPr>
              <w:rPr>
                <w:rFonts w:ascii="Arial"/>
                <w:sz w:val="21"/>
              </w:rPr>
            </w:pPr>
          </w:p>
        </w:tc>
      </w:tr>
      <w:tr w14:paraId="1B0A1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124" w:type="dxa"/>
            <w:vAlign w:val="top"/>
          </w:tcPr>
          <w:p w14:paraId="0E299CE6">
            <w:pPr>
              <w:pStyle w:val="6"/>
              <w:spacing w:before="53" w:line="229" w:lineRule="auto"/>
              <w:ind w:left="25"/>
            </w:pPr>
            <w:r>
              <w:rPr>
                <w:spacing w:val="-4"/>
              </w:rPr>
              <w:t>208</w:t>
            </w:r>
          </w:p>
        </w:tc>
        <w:tc>
          <w:tcPr>
            <w:tcW w:w="3428" w:type="dxa"/>
            <w:vAlign w:val="top"/>
          </w:tcPr>
          <w:p w14:paraId="52B8FA58">
            <w:pPr>
              <w:pStyle w:val="6"/>
              <w:spacing w:before="53" w:line="219" w:lineRule="auto"/>
              <w:ind w:left="22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792B5550">
            <w:pPr>
              <w:pStyle w:val="6"/>
              <w:spacing w:before="53" w:line="229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53" w:type="dxa"/>
            <w:vAlign w:val="top"/>
          </w:tcPr>
          <w:p w14:paraId="79583BC1">
            <w:pPr>
              <w:pStyle w:val="6"/>
              <w:spacing w:before="53" w:line="229" w:lineRule="auto"/>
              <w:ind w:right="7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1973" w:type="dxa"/>
            <w:vAlign w:val="top"/>
          </w:tcPr>
          <w:p w14:paraId="31EF095C">
            <w:pPr>
              <w:rPr>
                <w:rFonts w:ascii="Arial"/>
                <w:sz w:val="21"/>
              </w:rPr>
            </w:pPr>
          </w:p>
        </w:tc>
      </w:tr>
      <w:tr w14:paraId="437A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6B73A996">
            <w:pPr>
              <w:pStyle w:val="6"/>
              <w:spacing w:before="55" w:line="228" w:lineRule="auto"/>
              <w:ind w:left="25"/>
            </w:pPr>
            <w:r>
              <w:rPr>
                <w:spacing w:val="-2"/>
              </w:rPr>
              <w:t>20805</w:t>
            </w:r>
          </w:p>
        </w:tc>
        <w:tc>
          <w:tcPr>
            <w:tcW w:w="3428" w:type="dxa"/>
            <w:vAlign w:val="top"/>
          </w:tcPr>
          <w:p w14:paraId="328F70AB">
            <w:pPr>
              <w:pStyle w:val="6"/>
              <w:spacing w:before="55" w:line="220" w:lineRule="auto"/>
              <w:ind w:left="23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31166635">
            <w:pPr>
              <w:pStyle w:val="6"/>
              <w:spacing w:before="55" w:line="228" w:lineRule="auto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53" w:type="dxa"/>
            <w:vAlign w:val="top"/>
          </w:tcPr>
          <w:p w14:paraId="41204EB6">
            <w:pPr>
              <w:pStyle w:val="6"/>
              <w:spacing w:before="55" w:line="228" w:lineRule="auto"/>
              <w:ind w:right="7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1973" w:type="dxa"/>
            <w:vAlign w:val="top"/>
          </w:tcPr>
          <w:p w14:paraId="3BA98204">
            <w:pPr>
              <w:rPr>
                <w:rFonts w:ascii="Arial"/>
                <w:sz w:val="21"/>
              </w:rPr>
            </w:pPr>
          </w:p>
        </w:tc>
      </w:tr>
      <w:tr w14:paraId="5FB96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124" w:type="dxa"/>
            <w:vAlign w:val="top"/>
          </w:tcPr>
          <w:p w14:paraId="2E967A3C">
            <w:pPr>
              <w:pStyle w:val="6"/>
              <w:spacing w:before="210"/>
              <w:ind w:left="25"/>
            </w:pPr>
            <w:r>
              <w:rPr>
                <w:spacing w:val="-2"/>
              </w:rPr>
              <w:t>2080505</w:t>
            </w:r>
          </w:p>
        </w:tc>
        <w:tc>
          <w:tcPr>
            <w:tcW w:w="3428" w:type="dxa"/>
            <w:vAlign w:val="top"/>
          </w:tcPr>
          <w:p w14:paraId="21421DF6">
            <w:pPr>
              <w:pStyle w:val="6"/>
              <w:spacing w:before="54" w:line="245" w:lineRule="auto"/>
              <w:ind w:left="21" w:right="111" w:firstLine="216"/>
            </w:pPr>
            <w:r>
              <w:rPr>
                <w:spacing w:val="-1"/>
              </w:rPr>
              <w:t>机关事业单位基本养老保险缴费</w:t>
            </w:r>
            <w:r>
              <w:rPr>
                <w:spacing w:val="-4"/>
              </w:rPr>
              <w:t>支出</w:t>
            </w:r>
          </w:p>
        </w:tc>
        <w:tc>
          <w:tcPr>
            <w:tcW w:w="1976" w:type="dxa"/>
            <w:vAlign w:val="top"/>
          </w:tcPr>
          <w:p w14:paraId="64462F4B">
            <w:pPr>
              <w:pStyle w:val="6"/>
              <w:spacing w:before="209"/>
              <w:ind w:right="8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853" w:type="dxa"/>
            <w:vAlign w:val="top"/>
          </w:tcPr>
          <w:p w14:paraId="10CC7E91">
            <w:pPr>
              <w:pStyle w:val="6"/>
              <w:spacing w:before="209"/>
              <w:ind w:right="7"/>
              <w:jc w:val="right"/>
            </w:pPr>
            <w:r>
              <w:rPr>
                <w:spacing w:val="-3"/>
              </w:rPr>
              <w:t>30.63</w:t>
            </w:r>
          </w:p>
        </w:tc>
        <w:tc>
          <w:tcPr>
            <w:tcW w:w="1973" w:type="dxa"/>
            <w:vAlign w:val="top"/>
          </w:tcPr>
          <w:p w14:paraId="2CC76155">
            <w:pPr>
              <w:rPr>
                <w:rFonts w:ascii="Arial"/>
                <w:sz w:val="21"/>
              </w:rPr>
            </w:pPr>
          </w:p>
        </w:tc>
      </w:tr>
      <w:tr w14:paraId="394A2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303310ED">
            <w:pPr>
              <w:pStyle w:val="6"/>
              <w:spacing w:before="56" w:line="227" w:lineRule="auto"/>
              <w:ind w:left="25"/>
            </w:pPr>
            <w:r>
              <w:rPr>
                <w:spacing w:val="-4"/>
              </w:rPr>
              <w:t>210</w:t>
            </w:r>
          </w:p>
        </w:tc>
        <w:tc>
          <w:tcPr>
            <w:tcW w:w="3428" w:type="dxa"/>
            <w:vAlign w:val="top"/>
          </w:tcPr>
          <w:p w14:paraId="3AF92F4F">
            <w:pPr>
              <w:pStyle w:val="6"/>
              <w:spacing w:before="56" w:line="220" w:lineRule="auto"/>
              <w:ind w:left="22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2A69C5C6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853" w:type="dxa"/>
            <w:vAlign w:val="top"/>
          </w:tcPr>
          <w:p w14:paraId="5A56D72C">
            <w:pPr>
              <w:pStyle w:val="6"/>
              <w:spacing w:before="56" w:line="227" w:lineRule="auto"/>
              <w:ind w:right="7"/>
              <w:jc w:val="right"/>
            </w:pPr>
            <w:r>
              <w:rPr>
                <w:spacing w:val="-2"/>
              </w:rPr>
              <w:t>278.86</w:t>
            </w:r>
          </w:p>
        </w:tc>
        <w:tc>
          <w:tcPr>
            <w:tcW w:w="1973" w:type="dxa"/>
            <w:vAlign w:val="top"/>
          </w:tcPr>
          <w:p w14:paraId="72FAEF1D">
            <w:pPr>
              <w:rPr>
                <w:rFonts w:ascii="Arial"/>
                <w:sz w:val="21"/>
              </w:rPr>
            </w:pPr>
          </w:p>
        </w:tc>
      </w:tr>
      <w:tr w14:paraId="56C81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38EB0293">
            <w:pPr>
              <w:pStyle w:val="6"/>
              <w:spacing w:before="55" w:line="228" w:lineRule="auto"/>
              <w:ind w:left="25"/>
            </w:pPr>
            <w:r>
              <w:rPr>
                <w:spacing w:val="-2"/>
              </w:rPr>
              <w:t>21012</w:t>
            </w:r>
          </w:p>
        </w:tc>
        <w:tc>
          <w:tcPr>
            <w:tcW w:w="3428" w:type="dxa"/>
            <w:vAlign w:val="top"/>
          </w:tcPr>
          <w:p w14:paraId="42A0FCEC">
            <w:pPr>
              <w:pStyle w:val="6"/>
              <w:spacing w:before="55" w:line="219" w:lineRule="auto"/>
              <w:ind w:left="21"/>
            </w:pPr>
            <w:r>
              <w:rPr>
                <w:spacing w:val="-1"/>
              </w:rPr>
              <w:t>财政对基本医疗保险基金的补助</w:t>
            </w:r>
          </w:p>
        </w:tc>
        <w:tc>
          <w:tcPr>
            <w:tcW w:w="1976" w:type="dxa"/>
            <w:vAlign w:val="top"/>
          </w:tcPr>
          <w:p w14:paraId="71E88DC6">
            <w:pPr>
              <w:pStyle w:val="6"/>
              <w:spacing w:before="55" w:line="228" w:lineRule="auto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853" w:type="dxa"/>
            <w:vAlign w:val="top"/>
          </w:tcPr>
          <w:p w14:paraId="1D446D99">
            <w:pPr>
              <w:pStyle w:val="6"/>
              <w:spacing w:before="55" w:line="228" w:lineRule="auto"/>
              <w:ind w:right="7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1973" w:type="dxa"/>
            <w:vAlign w:val="top"/>
          </w:tcPr>
          <w:p w14:paraId="2059F1C4">
            <w:pPr>
              <w:rPr>
                <w:rFonts w:ascii="Arial"/>
                <w:sz w:val="21"/>
              </w:rPr>
            </w:pPr>
          </w:p>
        </w:tc>
      </w:tr>
      <w:tr w14:paraId="7F0E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124" w:type="dxa"/>
            <w:vAlign w:val="top"/>
          </w:tcPr>
          <w:p w14:paraId="510032DD">
            <w:pPr>
              <w:pStyle w:val="6"/>
              <w:spacing w:before="212"/>
              <w:ind w:left="25"/>
            </w:pPr>
            <w:r>
              <w:rPr>
                <w:spacing w:val="-2"/>
              </w:rPr>
              <w:t>2101202</w:t>
            </w:r>
          </w:p>
        </w:tc>
        <w:tc>
          <w:tcPr>
            <w:tcW w:w="3428" w:type="dxa"/>
            <w:vAlign w:val="top"/>
          </w:tcPr>
          <w:p w14:paraId="379C6161">
            <w:pPr>
              <w:pStyle w:val="6"/>
              <w:spacing w:before="56" w:line="244" w:lineRule="auto"/>
              <w:ind w:left="22" w:right="111" w:firstLine="217"/>
            </w:pPr>
            <w:r>
              <w:rPr>
                <w:spacing w:val="-1"/>
              </w:rPr>
              <w:t>财政对城乡居民基本医疗保险基</w:t>
            </w:r>
            <w:r>
              <w:rPr>
                <w:spacing w:val="-3"/>
              </w:rPr>
              <w:t>金的补助</w:t>
            </w:r>
          </w:p>
        </w:tc>
        <w:tc>
          <w:tcPr>
            <w:tcW w:w="1976" w:type="dxa"/>
            <w:vAlign w:val="top"/>
          </w:tcPr>
          <w:p w14:paraId="273C012A">
            <w:pPr>
              <w:pStyle w:val="6"/>
              <w:spacing w:before="211"/>
              <w:ind w:right="8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853" w:type="dxa"/>
            <w:vAlign w:val="top"/>
          </w:tcPr>
          <w:p w14:paraId="4E29705B">
            <w:pPr>
              <w:pStyle w:val="6"/>
              <w:spacing w:before="211"/>
              <w:ind w:right="7"/>
              <w:jc w:val="right"/>
            </w:pPr>
            <w:r>
              <w:rPr>
                <w:spacing w:val="-3"/>
              </w:rPr>
              <w:t>50.90</w:t>
            </w:r>
          </w:p>
        </w:tc>
        <w:tc>
          <w:tcPr>
            <w:tcW w:w="1973" w:type="dxa"/>
            <w:vAlign w:val="top"/>
          </w:tcPr>
          <w:p w14:paraId="1F32CF2F">
            <w:pPr>
              <w:rPr>
                <w:rFonts w:ascii="Arial"/>
                <w:sz w:val="21"/>
              </w:rPr>
            </w:pPr>
          </w:p>
        </w:tc>
      </w:tr>
      <w:tr w14:paraId="0D2D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13B8A9E0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21015</w:t>
            </w:r>
          </w:p>
        </w:tc>
        <w:tc>
          <w:tcPr>
            <w:tcW w:w="3428" w:type="dxa"/>
            <w:vAlign w:val="top"/>
          </w:tcPr>
          <w:p w14:paraId="61F9D4E6">
            <w:pPr>
              <w:pStyle w:val="6"/>
              <w:spacing w:before="56" w:line="220" w:lineRule="auto"/>
              <w:ind w:left="30"/>
            </w:pPr>
            <w:r>
              <w:rPr>
                <w:spacing w:val="-3"/>
              </w:rPr>
              <w:t>医疗保障管理事务</w:t>
            </w:r>
          </w:p>
        </w:tc>
        <w:tc>
          <w:tcPr>
            <w:tcW w:w="1976" w:type="dxa"/>
            <w:vAlign w:val="top"/>
          </w:tcPr>
          <w:p w14:paraId="42FCCC4F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853" w:type="dxa"/>
            <w:vAlign w:val="top"/>
          </w:tcPr>
          <w:p w14:paraId="111190D8">
            <w:pPr>
              <w:pStyle w:val="6"/>
              <w:spacing w:before="56" w:line="227" w:lineRule="auto"/>
              <w:ind w:right="7"/>
              <w:jc w:val="right"/>
            </w:pPr>
            <w:r>
              <w:rPr>
                <w:spacing w:val="-2"/>
              </w:rPr>
              <w:t>227.96</w:t>
            </w:r>
          </w:p>
        </w:tc>
        <w:tc>
          <w:tcPr>
            <w:tcW w:w="1973" w:type="dxa"/>
            <w:vAlign w:val="top"/>
          </w:tcPr>
          <w:p w14:paraId="128AF4EE">
            <w:pPr>
              <w:rPr>
                <w:rFonts w:ascii="Arial"/>
                <w:sz w:val="21"/>
              </w:rPr>
            </w:pPr>
          </w:p>
        </w:tc>
      </w:tr>
      <w:tr w14:paraId="48AEE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28C3E123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2101501</w:t>
            </w:r>
          </w:p>
        </w:tc>
        <w:tc>
          <w:tcPr>
            <w:tcW w:w="3428" w:type="dxa"/>
            <w:vAlign w:val="top"/>
          </w:tcPr>
          <w:p w14:paraId="5BA5DDDD">
            <w:pPr>
              <w:pStyle w:val="6"/>
              <w:spacing w:before="57" w:line="221" w:lineRule="auto"/>
              <w:ind w:left="242"/>
            </w:pPr>
            <w:r>
              <w:rPr>
                <w:spacing w:val="-3"/>
              </w:rPr>
              <w:t>行政运行</w:t>
            </w:r>
          </w:p>
        </w:tc>
        <w:tc>
          <w:tcPr>
            <w:tcW w:w="1976" w:type="dxa"/>
            <w:vAlign w:val="top"/>
          </w:tcPr>
          <w:p w14:paraId="39ECB30F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4"/>
              </w:rPr>
              <w:t>123.43</w:t>
            </w:r>
          </w:p>
        </w:tc>
        <w:tc>
          <w:tcPr>
            <w:tcW w:w="853" w:type="dxa"/>
            <w:vAlign w:val="top"/>
          </w:tcPr>
          <w:p w14:paraId="4E275D0D">
            <w:pPr>
              <w:pStyle w:val="6"/>
              <w:spacing w:before="57" w:line="226" w:lineRule="auto"/>
              <w:ind w:right="7"/>
              <w:jc w:val="right"/>
            </w:pPr>
            <w:r>
              <w:rPr>
                <w:spacing w:val="-4"/>
              </w:rPr>
              <w:t>123.43</w:t>
            </w:r>
          </w:p>
        </w:tc>
        <w:tc>
          <w:tcPr>
            <w:tcW w:w="1973" w:type="dxa"/>
            <w:vAlign w:val="top"/>
          </w:tcPr>
          <w:p w14:paraId="34511A9D">
            <w:pPr>
              <w:rPr>
                <w:rFonts w:ascii="Arial"/>
                <w:sz w:val="21"/>
              </w:rPr>
            </w:pPr>
          </w:p>
        </w:tc>
      </w:tr>
      <w:tr w14:paraId="3C626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497E3452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2101550</w:t>
            </w:r>
          </w:p>
        </w:tc>
        <w:tc>
          <w:tcPr>
            <w:tcW w:w="3428" w:type="dxa"/>
            <w:vAlign w:val="top"/>
          </w:tcPr>
          <w:p w14:paraId="263DF55A">
            <w:pPr>
              <w:pStyle w:val="6"/>
              <w:spacing w:before="55" w:line="221" w:lineRule="auto"/>
              <w:ind w:left="238"/>
            </w:pPr>
            <w:r>
              <w:rPr>
                <w:spacing w:val="-2"/>
              </w:rPr>
              <w:t>事业运行</w:t>
            </w:r>
          </w:p>
        </w:tc>
        <w:tc>
          <w:tcPr>
            <w:tcW w:w="1976" w:type="dxa"/>
            <w:vAlign w:val="top"/>
          </w:tcPr>
          <w:p w14:paraId="1CD8B647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4"/>
              </w:rPr>
              <w:t>104.53</w:t>
            </w:r>
          </w:p>
        </w:tc>
        <w:tc>
          <w:tcPr>
            <w:tcW w:w="853" w:type="dxa"/>
            <w:vAlign w:val="top"/>
          </w:tcPr>
          <w:p w14:paraId="1D3BC3D2">
            <w:pPr>
              <w:pStyle w:val="6"/>
              <w:spacing w:before="56" w:line="227" w:lineRule="auto"/>
              <w:ind w:right="7"/>
              <w:jc w:val="right"/>
            </w:pPr>
            <w:r>
              <w:rPr>
                <w:spacing w:val="-4"/>
              </w:rPr>
              <w:t>104.53</w:t>
            </w:r>
          </w:p>
        </w:tc>
        <w:tc>
          <w:tcPr>
            <w:tcW w:w="1973" w:type="dxa"/>
            <w:vAlign w:val="top"/>
          </w:tcPr>
          <w:p w14:paraId="3905CA1E">
            <w:pPr>
              <w:rPr>
                <w:rFonts w:ascii="Arial"/>
                <w:sz w:val="21"/>
              </w:rPr>
            </w:pPr>
          </w:p>
        </w:tc>
      </w:tr>
      <w:tr w14:paraId="6957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5E8E29EC">
            <w:pPr>
              <w:pStyle w:val="6"/>
              <w:spacing w:before="57" w:line="226" w:lineRule="auto"/>
              <w:ind w:left="25"/>
            </w:pPr>
            <w:r>
              <w:rPr>
                <w:spacing w:val="-4"/>
              </w:rPr>
              <w:t>221</w:t>
            </w:r>
          </w:p>
        </w:tc>
        <w:tc>
          <w:tcPr>
            <w:tcW w:w="3428" w:type="dxa"/>
            <w:vAlign w:val="top"/>
          </w:tcPr>
          <w:p w14:paraId="3F584D82">
            <w:pPr>
              <w:pStyle w:val="6"/>
              <w:spacing w:before="57" w:line="220" w:lineRule="auto"/>
              <w:ind w:left="19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50031B54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53" w:type="dxa"/>
            <w:vAlign w:val="top"/>
          </w:tcPr>
          <w:p w14:paraId="7BD069D6">
            <w:pPr>
              <w:pStyle w:val="6"/>
              <w:spacing w:before="57" w:line="226" w:lineRule="auto"/>
              <w:ind w:right="7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1973" w:type="dxa"/>
            <w:vAlign w:val="top"/>
          </w:tcPr>
          <w:p w14:paraId="7AF62693">
            <w:pPr>
              <w:rPr>
                <w:rFonts w:ascii="Arial"/>
                <w:sz w:val="21"/>
              </w:rPr>
            </w:pPr>
          </w:p>
        </w:tc>
      </w:tr>
      <w:tr w14:paraId="1E6F9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374B22DD">
            <w:pPr>
              <w:pStyle w:val="6"/>
              <w:spacing w:before="56" w:line="227" w:lineRule="auto"/>
              <w:ind w:left="25"/>
            </w:pPr>
            <w:r>
              <w:rPr>
                <w:spacing w:val="-2"/>
              </w:rPr>
              <w:t>22102</w:t>
            </w:r>
          </w:p>
        </w:tc>
        <w:tc>
          <w:tcPr>
            <w:tcW w:w="3428" w:type="dxa"/>
            <w:vAlign w:val="top"/>
          </w:tcPr>
          <w:p w14:paraId="6D96277A">
            <w:pPr>
              <w:pStyle w:val="6"/>
              <w:spacing w:before="56" w:line="220" w:lineRule="auto"/>
              <w:ind w:left="19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4A97E0FA">
            <w:pPr>
              <w:pStyle w:val="6"/>
              <w:spacing w:before="56" w:line="227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53" w:type="dxa"/>
            <w:vAlign w:val="top"/>
          </w:tcPr>
          <w:p w14:paraId="5591A61B">
            <w:pPr>
              <w:pStyle w:val="6"/>
              <w:spacing w:before="56" w:line="227" w:lineRule="auto"/>
              <w:ind w:right="7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1973" w:type="dxa"/>
            <w:vAlign w:val="top"/>
          </w:tcPr>
          <w:p w14:paraId="4F29449D">
            <w:pPr>
              <w:rPr>
                <w:rFonts w:ascii="Arial"/>
                <w:sz w:val="21"/>
              </w:rPr>
            </w:pPr>
          </w:p>
        </w:tc>
      </w:tr>
      <w:tr w14:paraId="70FC0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124" w:type="dxa"/>
            <w:vAlign w:val="top"/>
          </w:tcPr>
          <w:p w14:paraId="2980C563">
            <w:pPr>
              <w:pStyle w:val="6"/>
              <w:spacing w:before="57" w:line="226" w:lineRule="auto"/>
              <w:ind w:left="25"/>
            </w:pPr>
            <w:r>
              <w:rPr>
                <w:spacing w:val="-2"/>
              </w:rPr>
              <w:t>2210201</w:t>
            </w:r>
          </w:p>
        </w:tc>
        <w:tc>
          <w:tcPr>
            <w:tcW w:w="3428" w:type="dxa"/>
            <w:vAlign w:val="top"/>
          </w:tcPr>
          <w:p w14:paraId="37774776">
            <w:pPr>
              <w:pStyle w:val="6"/>
              <w:spacing w:before="57" w:line="221" w:lineRule="auto"/>
              <w:ind w:left="237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1CDCE316">
            <w:pPr>
              <w:pStyle w:val="6"/>
              <w:spacing w:before="57" w:line="226" w:lineRule="auto"/>
              <w:ind w:right="8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853" w:type="dxa"/>
            <w:vAlign w:val="top"/>
          </w:tcPr>
          <w:p w14:paraId="38E23690">
            <w:pPr>
              <w:pStyle w:val="6"/>
              <w:spacing w:before="57" w:line="226" w:lineRule="auto"/>
              <w:ind w:right="7"/>
              <w:jc w:val="right"/>
            </w:pPr>
            <w:r>
              <w:rPr>
                <w:spacing w:val="-5"/>
              </w:rPr>
              <w:t>13.25</w:t>
            </w:r>
          </w:p>
        </w:tc>
        <w:tc>
          <w:tcPr>
            <w:tcW w:w="1973" w:type="dxa"/>
            <w:vAlign w:val="top"/>
          </w:tcPr>
          <w:p w14:paraId="0B5217DF">
            <w:pPr>
              <w:rPr>
                <w:rFonts w:ascii="Arial"/>
                <w:sz w:val="21"/>
              </w:rPr>
            </w:pPr>
          </w:p>
        </w:tc>
      </w:tr>
      <w:tr w14:paraId="1D451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124" w:type="dxa"/>
            <w:vAlign w:val="top"/>
          </w:tcPr>
          <w:p w14:paraId="1C1B99D1">
            <w:pPr>
              <w:rPr>
                <w:rFonts w:ascii="Arial"/>
                <w:sz w:val="21"/>
              </w:rPr>
            </w:pPr>
          </w:p>
        </w:tc>
        <w:tc>
          <w:tcPr>
            <w:tcW w:w="3428" w:type="dxa"/>
            <w:vAlign w:val="top"/>
          </w:tcPr>
          <w:p w14:paraId="456E6519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540C8C03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7DC39E2C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Align w:val="top"/>
          </w:tcPr>
          <w:p w14:paraId="0EAB7407">
            <w:pPr>
              <w:rPr>
                <w:rFonts w:ascii="Arial"/>
                <w:sz w:val="21"/>
              </w:rPr>
            </w:pPr>
          </w:p>
        </w:tc>
      </w:tr>
    </w:tbl>
    <w:p w14:paraId="47C55745">
      <w:pPr>
        <w:spacing w:before="53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</w:t>
      </w:r>
      <w:r>
        <w:rPr>
          <w:rFonts w:ascii="宋体" w:hAnsi="宋体" w:eastAsia="宋体" w:cs="宋体"/>
          <w:spacing w:val="-1"/>
          <w:sz w:val="22"/>
          <w:szCs w:val="22"/>
        </w:rPr>
        <w:t>算财政拨款支出情况。</w:t>
      </w:r>
    </w:p>
    <w:p w14:paraId="64EB353A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999" w:bottom="0" w:left="547" w:header="0" w:footer="0" w:gutter="0"/>
          <w:cols w:space="720" w:num="1"/>
        </w:sectPr>
      </w:pPr>
    </w:p>
    <w:p w14:paraId="630599C8">
      <w:pPr>
        <w:pStyle w:val="2"/>
        <w:spacing w:line="248" w:lineRule="auto"/>
      </w:pPr>
    </w:p>
    <w:p w14:paraId="14B5C292">
      <w:pPr>
        <w:pStyle w:val="2"/>
        <w:spacing w:line="248" w:lineRule="auto"/>
      </w:pPr>
    </w:p>
    <w:p w14:paraId="5E57B985">
      <w:pPr>
        <w:pStyle w:val="2"/>
        <w:spacing w:line="249" w:lineRule="auto"/>
      </w:pPr>
    </w:p>
    <w:p w14:paraId="7A80176A">
      <w:pPr>
        <w:spacing w:before="97" w:line="219" w:lineRule="auto"/>
        <w:ind w:left="25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一般公共预算财政拨款基本支出决算明细表</w:t>
      </w:r>
    </w:p>
    <w:p w14:paraId="205F002C">
      <w:pPr>
        <w:spacing w:before="204" w:line="300" w:lineRule="auto"/>
        <w:ind w:left="29" w:right="18" w:firstLine="996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06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部门：馆陶县医疗保障局                                                                           </w:t>
      </w:r>
      <w:r>
        <w:rPr>
          <w:rFonts w:ascii="宋体" w:hAnsi="宋体" w:eastAsia="宋体" w:cs="宋体"/>
          <w:spacing w:val="3"/>
          <w:sz w:val="18"/>
          <w:szCs w:val="18"/>
        </w:rPr>
        <w:t>金额单位：万元</w:t>
      </w: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962"/>
        <w:gridCol w:w="1028"/>
        <w:gridCol w:w="582"/>
        <w:gridCol w:w="1557"/>
        <w:gridCol w:w="1020"/>
        <w:gridCol w:w="582"/>
        <w:gridCol w:w="2467"/>
        <w:gridCol w:w="1021"/>
      </w:tblGrid>
      <w:tr w14:paraId="3CBF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577" w:type="dxa"/>
            <w:gridSpan w:val="3"/>
            <w:vAlign w:val="top"/>
          </w:tcPr>
          <w:p w14:paraId="36E58CD1">
            <w:pPr>
              <w:pStyle w:val="6"/>
              <w:spacing w:before="65" w:line="221" w:lineRule="auto"/>
              <w:ind w:left="1356"/>
            </w:pPr>
            <w:r>
              <w:rPr>
                <w:spacing w:val="-3"/>
              </w:rPr>
              <w:t>人员经费</w:t>
            </w:r>
          </w:p>
        </w:tc>
        <w:tc>
          <w:tcPr>
            <w:tcW w:w="7229" w:type="dxa"/>
            <w:gridSpan w:val="6"/>
            <w:vAlign w:val="top"/>
          </w:tcPr>
          <w:p w14:paraId="68A4E100">
            <w:pPr>
              <w:pStyle w:val="6"/>
              <w:spacing w:before="65" w:line="221" w:lineRule="auto"/>
              <w:ind w:left="3187"/>
            </w:pPr>
            <w:r>
              <w:rPr>
                <w:spacing w:val="-4"/>
              </w:rPr>
              <w:t>公用经费</w:t>
            </w:r>
          </w:p>
        </w:tc>
      </w:tr>
      <w:tr w14:paraId="4D5E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7" w:type="dxa"/>
            <w:vAlign w:val="top"/>
          </w:tcPr>
          <w:p w14:paraId="6EFF42DD">
            <w:pPr>
              <w:pStyle w:val="6"/>
              <w:spacing w:before="68" w:line="219" w:lineRule="auto"/>
              <w:ind w:left="80"/>
            </w:pPr>
            <w:r>
              <w:rPr>
                <w:spacing w:val="-4"/>
              </w:rPr>
              <w:t>科目</w:t>
            </w:r>
          </w:p>
          <w:p w14:paraId="775CCB71">
            <w:pPr>
              <w:pStyle w:val="6"/>
              <w:spacing w:before="50" w:line="220" w:lineRule="auto"/>
              <w:ind w:left="79"/>
            </w:pPr>
            <w:r>
              <w:rPr>
                <w:spacing w:val="-3"/>
              </w:rPr>
              <w:t>代码</w:t>
            </w:r>
          </w:p>
        </w:tc>
        <w:tc>
          <w:tcPr>
            <w:tcW w:w="1962" w:type="dxa"/>
            <w:vAlign w:val="top"/>
          </w:tcPr>
          <w:p w14:paraId="78749E13">
            <w:pPr>
              <w:pStyle w:val="6"/>
              <w:spacing w:before="224" w:line="219" w:lineRule="auto"/>
              <w:ind w:left="544"/>
            </w:pPr>
            <w:r>
              <w:rPr>
                <w:spacing w:val="-2"/>
              </w:rPr>
              <w:t>科目名称</w:t>
            </w:r>
          </w:p>
        </w:tc>
        <w:tc>
          <w:tcPr>
            <w:tcW w:w="1028" w:type="dxa"/>
            <w:vAlign w:val="top"/>
          </w:tcPr>
          <w:p w14:paraId="111807EF">
            <w:pPr>
              <w:pStyle w:val="6"/>
              <w:spacing w:before="223" w:line="220" w:lineRule="auto"/>
              <w:ind w:left="195"/>
            </w:pPr>
            <w:r>
              <w:rPr>
                <w:spacing w:val="-5"/>
              </w:rPr>
              <w:t>决算数</w:t>
            </w:r>
          </w:p>
        </w:tc>
        <w:tc>
          <w:tcPr>
            <w:tcW w:w="582" w:type="dxa"/>
            <w:vAlign w:val="top"/>
          </w:tcPr>
          <w:p w14:paraId="23503695">
            <w:pPr>
              <w:pStyle w:val="6"/>
              <w:spacing w:before="68" w:line="219" w:lineRule="auto"/>
              <w:ind w:left="77"/>
            </w:pPr>
            <w:r>
              <w:rPr>
                <w:spacing w:val="-4"/>
              </w:rPr>
              <w:t>科目</w:t>
            </w:r>
          </w:p>
          <w:p w14:paraId="3A7755CF">
            <w:pPr>
              <w:pStyle w:val="6"/>
              <w:spacing w:before="50" w:line="220" w:lineRule="auto"/>
              <w:ind w:left="76"/>
            </w:pPr>
            <w:r>
              <w:rPr>
                <w:spacing w:val="-3"/>
              </w:rPr>
              <w:t>代码</w:t>
            </w:r>
          </w:p>
        </w:tc>
        <w:tc>
          <w:tcPr>
            <w:tcW w:w="1557" w:type="dxa"/>
            <w:vAlign w:val="top"/>
          </w:tcPr>
          <w:p w14:paraId="011304F4">
            <w:pPr>
              <w:pStyle w:val="6"/>
              <w:spacing w:before="224" w:line="219" w:lineRule="auto"/>
              <w:ind w:left="344"/>
            </w:pPr>
            <w:r>
              <w:rPr>
                <w:spacing w:val="-2"/>
              </w:rPr>
              <w:t>科目名称</w:t>
            </w:r>
          </w:p>
        </w:tc>
        <w:tc>
          <w:tcPr>
            <w:tcW w:w="1020" w:type="dxa"/>
            <w:vAlign w:val="top"/>
          </w:tcPr>
          <w:p w14:paraId="24337A0D">
            <w:pPr>
              <w:pStyle w:val="6"/>
              <w:spacing w:before="223" w:line="220" w:lineRule="auto"/>
              <w:ind w:left="193"/>
            </w:pPr>
            <w:r>
              <w:rPr>
                <w:spacing w:val="-5"/>
              </w:rPr>
              <w:t>决算数</w:t>
            </w:r>
          </w:p>
        </w:tc>
        <w:tc>
          <w:tcPr>
            <w:tcW w:w="582" w:type="dxa"/>
            <w:vAlign w:val="top"/>
          </w:tcPr>
          <w:p w14:paraId="025E0007">
            <w:pPr>
              <w:pStyle w:val="6"/>
              <w:spacing w:before="68" w:line="219" w:lineRule="auto"/>
              <w:ind w:left="78"/>
            </w:pPr>
            <w:r>
              <w:rPr>
                <w:spacing w:val="-4"/>
              </w:rPr>
              <w:t>科目</w:t>
            </w:r>
          </w:p>
          <w:p w14:paraId="254AD387">
            <w:pPr>
              <w:pStyle w:val="6"/>
              <w:spacing w:before="50" w:line="220" w:lineRule="auto"/>
              <w:ind w:left="77"/>
            </w:pPr>
            <w:r>
              <w:rPr>
                <w:spacing w:val="-3"/>
              </w:rPr>
              <w:t>代码</w:t>
            </w:r>
          </w:p>
        </w:tc>
        <w:tc>
          <w:tcPr>
            <w:tcW w:w="2467" w:type="dxa"/>
            <w:vAlign w:val="top"/>
          </w:tcPr>
          <w:p w14:paraId="1CA74B18">
            <w:pPr>
              <w:pStyle w:val="6"/>
              <w:spacing w:before="224" w:line="219" w:lineRule="auto"/>
              <w:ind w:left="802"/>
            </w:pPr>
            <w:r>
              <w:rPr>
                <w:spacing w:val="-2"/>
              </w:rPr>
              <w:t>科目名称</w:t>
            </w:r>
          </w:p>
        </w:tc>
        <w:tc>
          <w:tcPr>
            <w:tcW w:w="1021" w:type="dxa"/>
            <w:vAlign w:val="top"/>
          </w:tcPr>
          <w:p w14:paraId="566C12AE">
            <w:pPr>
              <w:pStyle w:val="6"/>
              <w:spacing w:before="223" w:line="220" w:lineRule="auto"/>
              <w:ind w:left="192"/>
            </w:pPr>
            <w:r>
              <w:rPr>
                <w:spacing w:val="-5"/>
              </w:rPr>
              <w:t>决算数</w:t>
            </w:r>
          </w:p>
        </w:tc>
      </w:tr>
      <w:tr w14:paraId="61665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2A9AE689">
            <w:pPr>
              <w:pStyle w:val="6"/>
              <w:spacing w:before="210"/>
              <w:ind w:left="27"/>
            </w:pPr>
            <w:r>
              <w:rPr>
                <w:spacing w:val="-4"/>
              </w:rPr>
              <w:t>301</w:t>
            </w:r>
          </w:p>
        </w:tc>
        <w:tc>
          <w:tcPr>
            <w:tcW w:w="1962" w:type="dxa"/>
            <w:vAlign w:val="top"/>
          </w:tcPr>
          <w:p w14:paraId="45F34028">
            <w:pPr>
              <w:pStyle w:val="6"/>
              <w:spacing w:before="210" w:line="221" w:lineRule="auto"/>
              <w:ind w:left="21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028" w:type="dxa"/>
            <w:vAlign w:val="top"/>
          </w:tcPr>
          <w:p w14:paraId="6C4A1246">
            <w:pPr>
              <w:pStyle w:val="6"/>
              <w:spacing w:before="209"/>
              <w:ind w:right="10"/>
              <w:jc w:val="right"/>
            </w:pPr>
            <w:r>
              <w:rPr>
                <w:spacing w:val="-2"/>
              </w:rPr>
              <w:t>282.69</w:t>
            </w:r>
          </w:p>
        </w:tc>
        <w:tc>
          <w:tcPr>
            <w:tcW w:w="582" w:type="dxa"/>
            <w:vAlign w:val="top"/>
          </w:tcPr>
          <w:p w14:paraId="1D05CB2B">
            <w:pPr>
              <w:pStyle w:val="6"/>
              <w:spacing w:before="210"/>
              <w:ind w:left="23"/>
            </w:pPr>
            <w:r>
              <w:rPr>
                <w:spacing w:val="-4"/>
              </w:rPr>
              <w:t>302</w:t>
            </w:r>
          </w:p>
        </w:tc>
        <w:tc>
          <w:tcPr>
            <w:tcW w:w="1557" w:type="dxa"/>
            <w:vAlign w:val="top"/>
          </w:tcPr>
          <w:p w14:paraId="7C648CFA">
            <w:pPr>
              <w:pStyle w:val="6"/>
              <w:spacing w:before="55" w:line="245" w:lineRule="auto"/>
              <w:ind w:left="39" w:right="219" w:hanging="14"/>
            </w:pPr>
            <w:r>
              <w:rPr>
                <w:spacing w:val="-3"/>
              </w:rPr>
              <w:t>商品和服务支</w:t>
            </w:r>
            <w:r>
              <w:t>出</w:t>
            </w:r>
          </w:p>
        </w:tc>
        <w:tc>
          <w:tcPr>
            <w:tcW w:w="1020" w:type="dxa"/>
            <w:vAlign w:val="top"/>
          </w:tcPr>
          <w:p w14:paraId="7752082C">
            <w:pPr>
              <w:pStyle w:val="6"/>
              <w:spacing w:before="209"/>
              <w:ind w:right="8"/>
              <w:jc w:val="right"/>
            </w:pPr>
            <w:r>
              <w:rPr>
                <w:spacing w:val="-3"/>
              </w:rPr>
              <w:t>33.46</w:t>
            </w:r>
          </w:p>
        </w:tc>
        <w:tc>
          <w:tcPr>
            <w:tcW w:w="582" w:type="dxa"/>
            <w:vAlign w:val="top"/>
          </w:tcPr>
          <w:p w14:paraId="7ECAED62">
            <w:pPr>
              <w:pStyle w:val="6"/>
              <w:spacing w:before="210"/>
              <w:ind w:left="25"/>
            </w:pPr>
            <w:r>
              <w:rPr>
                <w:spacing w:val="-4"/>
              </w:rPr>
              <w:t>307</w:t>
            </w:r>
          </w:p>
        </w:tc>
        <w:tc>
          <w:tcPr>
            <w:tcW w:w="2467" w:type="dxa"/>
            <w:vAlign w:val="top"/>
          </w:tcPr>
          <w:p w14:paraId="1D73FDB2">
            <w:pPr>
              <w:pStyle w:val="6"/>
              <w:spacing w:before="210" w:line="220" w:lineRule="auto"/>
              <w:ind w:left="23"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1021" w:type="dxa"/>
            <w:vAlign w:val="top"/>
          </w:tcPr>
          <w:p w14:paraId="05373891">
            <w:pPr>
              <w:rPr>
                <w:rFonts w:ascii="Arial"/>
                <w:sz w:val="21"/>
              </w:rPr>
            </w:pPr>
          </w:p>
        </w:tc>
      </w:tr>
      <w:tr w14:paraId="07074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579B67E9">
            <w:pPr>
              <w:pStyle w:val="6"/>
              <w:spacing w:before="52" w:line="230" w:lineRule="auto"/>
              <w:ind w:left="27"/>
            </w:pPr>
            <w:r>
              <w:rPr>
                <w:spacing w:val="-3"/>
              </w:rPr>
              <w:t>30101</w:t>
            </w:r>
          </w:p>
        </w:tc>
        <w:tc>
          <w:tcPr>
            <w:tcW w:w="1962" w:type="dxa"/>
            <w:vAlign w:val="top"/>
          </w:tcPr>
          <w:p w14:paraId="6CA3F50F">
            <w:pPr>
              <w:pStyle w:val="6"/>
              <w:spacing w:before="53" w:line="219" w:lineRule="auto"/>
              <w:ind w:left="237"/>
            </w:pPr>
            <w:r>
              <w:rPr>
                <w:spacing w:val="-2"/>
              </w:rPr>
              <w:t>基本工资</w:t>
            </w:r>
          </w:p>
        </w:tc>
        <w:tc>
          <w:tcPr>
            <w:tcW w:w="1028" w:type="dxa"/>
            <w:vAlign w:val="top"/>
          </w:tcPr>
          <w:p w14:paraId="25A08EE7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spacing w:val="-4"/>
              </w:rPr>
              <w:t>143.46</w:t>
            </w:r>
          </w:p>
        </w:tc>
        <w:tc>
          <w:tcPr>
            <w:tcW w:w="582" w:type="dxa"/>
            <w:vAlign w:val="top"/>
          </w:tcPr>
          <w:p w14:paraId="7EC7978D">
            <w:pPr>
              <w:pStyle w:val="6"/>
              <w:spacing w:before="52" w:line="230" w:lineRule="auto"/>
              <w:ind w:left="23"/>
            </w:pPr>
            <w:r>
              <w:rPr>
                <w:spacing w:val="-3"/>
              </w:rPr>
              <w:t>30201</w:t>
            </w:r>
          </w:p>
        </w:tc>
        <w:tc>
          <w:tcPr>
            <w:tcW w:w="1557" w:type="dxa"/>
            <w:vAlign w:val="top"/>
          </w:tcPr>
          <w:p w14:paraId="019BDA8D">
            <w:pPr>
              <w:pStyle w:val="6"/>
              <w:spacing w:before="53" w:line="220" w:lineRule="auto"/>
              <w:ind w:left="245"/>
            </w:pPr>
            <w:r>
              <w:rPr>
                <w:spacing w:val="-4"/>
              </w:rPr>
              <w:t>办公费</w:t>
            </w:r>
          </w:p>
        </w:tc>
        <w:tc>
          <w:tcPr>
            <w:tcW w:w="1020" w:type="dxa"/>
            <w:vAlign w:val="top"/>
          </w:tcPr>
          <w:p w14:paraId="36600E16">
            <w:pPr>
              <w:pStyle w:val="6"/>
              <w:spacing w:before="52" w:line="230" w:lineRule="auto"/>
              <w:ind w:right="8"/>
              <w:jc w:val="right"/>
            </w:pPr>
            <w:r>
              <w:rPr>
                <w:spacing w:val="-5"/>
              </w:rPr>
              <w:t>17.84</w:t>
            </w:r>
          </w:p>
        </w:tc>
        <w:tc>
          <w:tcPr>
            <w:tcW w:w="582" w:type="dxa"/>
            <w:vAlign w:val="top"/>
          </w:tcPr>
          <w:p w14:paraId="10706A62">
            <w:pPr>
              <w:pStyle w:val="6"/>
              <w:spacing w:before="52" w:line="230" w:lineRule="auto"/>
              <w:ind w:left="25"/>
            </w:pPr>
            <w:r>
              <w:rPr>
                <w:spacing w:val="-3"/>
              </w:rPr>
              <w:t>30701</w:t>
            </w:r>
          </w:p>
        </w:tc>
        <w:tc>
          <w:tcPr>
            <w:tcW w:w="2467" w:type="dxa"/>
            <w:vAlign w:val="top"/>
          </w:tcPr>
          <w:p w14:paraId="1B96F75E">
            <w:pPr>
              <w:pStyle w:val="6"/>
              <w:spacing w:before="53" w:line="220" w:lineRule="auto"/>
              <w:ind w:left="264"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1021" w:type="dxa"/>
            <w:vAlign w:val="top"/>
          </w:tcPr>
          <w:p w14:paraId="759F0AE5">
            <w:pPr>
              <w:rPr>
                <w:rFonts w:ascii="Arial"/>
                <w:sz w:val="21"/>
              </w:rPr>
            </w:pPr>
          </w:p>
        </w:tc>
      </w:tr>
      <w:tr w14:paraId="47E1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35F9B288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30102</w:t>
            </w:r>
          </w:p>
        </w:tc>
        <w:tc>
          <w:tcPr>
            <w:tcW w:w="1962" w:type="dxa"/>
            <w:vAlign w:val="top"/>
          </w:tcPr>
          <w:p w14:paraId="235BA8A7">
            <w:pPr>
              <w:pStyle w:val="6"/>
              <w:spacing w:before="54" w:line="220" w:lineRule="auto"/>
              <w:ind w:left="237"/>
            </w:pPr>
            <w:r>
              <w:rPr>
                <w:spacing w:val="-2"/>
              </w:rPr>
              <w:t>津贴补贴</w:t>
            </w:r>
          </w:p>
        </w:tc>
        <w:tc>
          <w:tcPr>
            <w:tcW w:w="1028" w:type="dxa"/>
            <w:vAlign w:val="top"/>
          </w:tcPr>
          <w:p w14:paraId="548D4C8E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08335D11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30202</w:t>
            </w:r>
          </w:p>
        </w:tc>
        <w:tc>
          <w:tcPr>
            <w:tcW w:w="1557" w:type="dxa"/>
            <w:vAlign w:val="top"/>
          </w:tcPr>
          <w:p w14:paraId="4EB73129">
            <w:pPr>
              <w:pStyle w:val="6"/>
              <w:spacing w:before="54" w:line="220" w:lineRule="auto"/>
              <w:ind w:left="258"/>
            </w:pPr>
            <w:r>
              <w:rPr>
                <w:spacing w:val="-9"/>
              </w:rPr>
              <w:t>印刷费</w:t>
            </w:r>
          </w:p>
        </w:tc>
        <w:tc>
          <w:tcPr>
            <w:tcW w:w="1020" w:type="dxa"/>
            <w:vAlign w:val="top"/>
          </w:tcPr>
          <w:p w14:paraId="03FD7981">
            <w:pPr>
              <w:pStyle w:val="6"/>
              <w:spacing w:before="54" w:line="229" w:lineRule="auto"/>
              <w:ind w:right="8"/>
              <w:jc w:val="right"/>
            </w:pPr>
            <w:r>
              <w:rPr>
                <w:spacing w:val="-3"/>
              </w:rPr>
              <w:t>0.99</w:t>
            </w:r>
          </w:p>
        </w:tc>
        <w:tc>
          <w:tcPr>
            <w:tcW w:w="582" w:type="dxa"/>
            <w:vAlign w:val="top"/>
          </w:tcPr>
          <w:p w14:paraId="22CF7680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30702</w:t>
            </w:r>
          </w:p>
        </w:tc>
        <w:tc>
          <w:tcPr>
            <w:tcW w:w="2467" w:type="dxa"/>
            <w:vAlign w:val="top"/>
          </w:tcPr>
          <w:p w14:paraId="359308C4">
            <w:pPr>
              <w:pStyle w:val="6"/>
              <w:spacing w:before="54" w:line="220" w:lineRule="auto"/>
              <w:ind w:left="264"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1021" w:type="dxa"/>
            <w:vAlign w:val="top"/>
          </w:tcPr>
          <w:p w14:paraId="453B90D7">
            <w:pPr>
              <w:rPr>
                <w:rFonts w:ascii="Arial"/>
                <w:sz w:val="21"/>
              </w:rPr>
            </w:pPr>
          </w:p>
        </w:tc>
      </w:tr>
      <w:tr w14:paraId="61501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005D1E1E">
            <w:pPr>
              <w:pStyle w:val="6"/>
              <w:spacing w:before="52" w:line="230" w:lineRule="auto"/>
              <w:ind w:left="27"/>
            </w:pPr>
            <w:r>
              <w:rPr>
                <w:spacing w:val="-3"/>
              </w:rPr>
              <w:t>30103</w:t>
            </w:r>
          </w:p>
        </w:tc>
        <w:tc>
          <w:tcPr>
            <w:tcW w:w="1962" w:type="dxa"/>
            <w:vAlign w:val="top"/>
          </w:tcPr>
          <w:p w14:paraId="22FEA833">
            <w:pPr>
              <w:pStyle w:val="6"/>
              <w:spacing w:before="52" w:line="221" w:lineRule="auto"/>
              <w:ind w:left="239"/>
            </w:pPr>
            <w:r>
              <w:rPr>
                <w:spacing w:val="-5"/>
              </w:rPr>
              <w:t>奖金</w:t>
            </w:r>
          </w:p>
        </w:tc>
        <w:tc>
          <w:tcPr>
            <w:tcW w:w="1028" w:type="dxa"/>
            <w:vAlign w:val="top"/>
          </w:tcPr>
          <w:p w14:paraId="7D2C554C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spacing w:val="-3"/>
              </w:rPr>
              <w:t>3.84</w:t>
            </w:r>
          </w:p>
        </w:tc>
        <w:tc>
          <w:tcPr>
            <w:tcW w:w="582" w:type="dxa"/>
            <w:vAlign w:val="top"/>
          </w:tcPr>
          <w:p w14:paraId="1D0C9047">
            <w:pPr>
              <w:pStyle w:val="6"/>
              <w:spacing w:before="52" w:line="230" w:lineRule="auto"/>
              <w:ind w:left="23"/>
            </w:pPr>
            <w:r>
              <w:rPr>
                <w:spacing w:val="-3"/>
              </w:rPr>
              <w:t>30203</w:t>
            </w:r>
          </w:p>
        </w:tc>
        <w:tc>
          <w:tcPr>
            <w:tcW w:w="1557" w:type="dxa"/>
            <w:vAlign w:val="top"/>
          </w:tcPr>
          <w:p w14:paraId="7FFF5C65">
            <w:pPr>
              <w:pStyle w:val="6"/>
              <w:spacing w:before="52" w:line="221" w:lineRule="auto"/>
              <w:ind w:left="250"/>
            </w:pPr>
            <w:r>
              <w:rPr>
                <w:spacing w:val="-6"/>
              </w:rPr>
              <w:t>咨询费</w:t>
            </w:r>
          </w:p>
        </w:tc>
        <w:tc>
          <w:tcPr>
            <w:tcW w:w="1020" w:type="dxa"/>
            <w:vAlign w:val="top"/>
          </w:tcPr>
          <w:p w14:paraId="2B7CE3B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F8AC606">
            <w:pPr>
              <w:pStyle w:val="6"/>
              <w:spacing w:before="52" w:line="230" w:lineRule="auto"/>
              <w:ind w:left="25"/>
            </w:pPr>
            <w:r>
              <w:rPr>
                <w:spacing w:val="-4"/>
              </w:rPr>
              <w:t>310</w:t>
            </w:r>
          </w:p>
        </w:tc>
        <w:tc>
          <w:tcPr>
            <w:tcW w:w="2467" w:type="dxa"/>
            <w:vAlign w:val="top"/>
          </w:tcPr>
          <w:p w14:paraId="348E0C0C">
            <w:pPr>
              <w:pStyle w:val="6"/>
              <w:spacing w:before="53" w:line="219" w:lineRule="auto"/>
              <w:ind w:left="31"/>
            </w:pPr>
            <w:r>
              <w:rPr>
                <w:spacing w:val="-4"/>
              </w:rPr>
              <w:t>资本性支出</w:t>
            </w:r>
          </w:p>
        </w:tc>
        <w:tc>
          <w:tcPr>
            <w:tcW w:w="1021" w:type="dxa"/>
            <w:vAlign w:val="top"/>
          </w:tcPr>
          <w:p w14:paraId="6CB73408">
            <w:pPr>
              <w:rPr>
                <w:rFonts w:ascii="Arial"/>
                <w:sz w:val="21"/>
              </w:rPr>
            </w:pPr>
          </w:p>
        </w:tc>
      </w:tr>
      <w:tr w14:paraId="75849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6500F48E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30106</w:t>
            </w:r>
          </w:p>
        </w:tc>
        <w:tc>
          <w:tcPr>
            <w:tcW w:w="1962" w:type="dxa"/>
            <w:vAlign w:val="top"/>
          </w:tcPr>
          <w:p w14:paraId="4288100D">
            <w:pPr>
              <w:pStyle w:val="6"/>
              <w:spacing w:before="54" w:line="220" w:lineRule="auto"/>
              <w:ind w:left="238"/>
            </w:pPr>
            <w:r>
              <w:rPr>
                <w:spacing w:val="-2"/>
              </w:rPr>
              <w:t>伙食补助费</w:t>
            </w:r>
          </w:p>
        </w:tc>
        <w:tc>
          <w:tcPr>
            <w:tcW w:w="1028" w:type="dxa"/>
            <w:vAlign w:val="top"/>
          </w:tcPr>
          <w:p w14:paraId="30A17A5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575DA42B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30204</w:t>
            </w:r>
          </w:p>
        </w:tc>
        <w:tc>
          <w:tcPr>
            <w:tcW w:w="1557" w:type="dxa"/>
            <w:vAlign w:val="top"/>
          </w:tcPr>
          <w:p w14:paraId="6B13B57C">
            <w:pPr>
              <w:pStyle w:val="6"/>
              <w:spacing w:before="54" w:line="221" w:lineRule="auto"/>
              <w:ind w:left="241"/>
            </w:pPr>
            <w:r>
              <w:rPr>
                <w:spacing w:val="-3"/>
              </w:rPr>
              <w:t>手续费</w:t>
            </w:r>
          </w:p>
        </w:tc>
        <w:tc>
          <w:tcPr>
            <w:tcW w:w="1020" w:type="dxa"/>
            <w:vAlign w:val="top"/>
          </w:tcPr>
          <w:p w14:paraId="3D1423EA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06533CA5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31001</w:t>
            </w:r>
          </w:p>
        </w:tc>
        <w:tc>
          <w:tcPr>
            <w:tcW w:w="2467" w:type="dxa"/>
            <w:vAlign w:val="top"/>
          </w:tcPr>
          <w:p w14:paraId="0F8F360F">
            <w:pPr>
              <w:pStyle w:val="6"/>
              <w:spacing w:before="54" w:line="221" w:lineRule="auto"/>
              <w:ind w:left="244"/>
            </w:pPr>
            <w:r>
              <w:rPr>
                <w:spacing w:val="-2"/>
              </w:rPr>
              <w:t>房屋建筑物购建</w:t>
            </w:r>
          </w:p>
        </w:tc>
        <w:tc>
          <w:tcPr>
            <w:tcW w:w="1021" w:type="dxa"/>
            <w:vAlign w:val="top"/>
          </w:tcPr>
          <w:p w14:paraId="0172461B">
            <w:pPr>
              <w:rPr>
                <w:rFonts w:ascii="Arial"/>
                <w:sz w:val="21"/>
              </w:rPr>
            </w:pPr>
          </w:p>
        </w:tc>
      </w:tr>
      <w:tr w14:paraId="3A1D0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083822B2">
            <w:pPr>
              <w:pStyle w:val="6"/>
              <w:spacing w:before="52" w:line="230" w:lineRule="auto"/>
              <w:ind w:left="27"/>
            </w:pPr>
            <w:r>
              <w:rPr>
                <w:spacing w:val="-3"/>
              </w:rPr>
              <w:t>30107</w:t>
            </w:r>
          </w:p>
        </w:tc>
        <w:tc>
          <w:tcPr>
            <w:tcW w:w="1962" w:type="dxa"/>
            <w:vAlign w:val="top"/>
          </w:tcPr>
          <w:p w14:paraId="39F07636">
            <w:pPr>
              <w:pStyle w:val="6"/>
              <w:spacing w:before="52" w:line="221" w:lineRule="auto"/>
              <w:ind w:left="240"/>
            </w:pPr>
            <w:r>
              <w:rPr>
                <w:spacing w:val="-3"/>
              </w:rPr>
              <w:t>绩效工资</w:t>
            </w:r>
          </w:p>
        </w:tc>
        <w:tc>
          <w:tcPr>
            <w:tcW w:w="1028" w:type="dxa"/>
            <w:vAlign w:val="top"/>
          </w:tcPr>
          <w:p w14:paraId="13829E22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spacing w:val="-5"/>
              </w:rPr>
              <w:t>11.74</w:t>
            </w:r>
          </w:p>
        </w:tc>
        <w:tc>
          <w:tcPr>
            <w:tcW w:w="582" w:type="dxa"/>
            <w:vAlign w:val="top"/>
          </w:tcPr>
          <w:p w14:paraId="6CFA618B">
            <w:pPr>
              <w:pStyle w:val="6"/>
              <w:spacing w:before="52" w:line="230" w:lineRule="auto"/>
              <w:ind w:left="23"/>
            </w:pPr>
            <w:r>
              <w:rPr>
                <w:spacing w:val="-3"/>
              </w:rPr>
              <w:t>30205</w:t>
            </w:r>
          </w:p>
        </w:tc>
        <w:tc>
          <w:tcPr>
            <w:tcW w:w="1557" w:type="dxa"/>
            <w:vAlign w:val="top"/>
          </w:tcPr>
          <w:p w14:paraId="76389D64">
            <w:pPr>
              <w:pStyle w:val="6"/>
              <w:spacing w:before="53" w:line="220" w:lineRule="auto"/>
              <w:ind w:left="244"/>
            </w:pPr>
            <w:r>
              <w:rPr>
                <w:spacing w:val="-5"/>
              </w:rPr>
              <w:t>水费</w:t>
            </w:r>
          </w:p>
        </w:tc>
        <w:tc>
          <w:tcPr>
            <w:tcW w:w="1020" w:type="dxa"/>
            <w:vAlign w:val="top"/>
          </w:tcPr>
          <w:p w14:paraId="65E655E4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C18DA73">
            <w:pPr>
              <w:pStyle w:val="6"/>
              <w:spacing w:before="52" w:line="230" w:lineRule="auto"/>
              <w:ind w:left="25"/>
            </w:pPr>
            <w:r>
              <w:rPr>
                <w:spacing w:val="-3"/>
              </w:rPr>
              <w:t>31002</w:t>
            </w:r>
          </w:p>
        </w:tc>
        <w:tc>
          <w:tcPr>
            <w:tcW w:w="2467" w:type="dxa"/>
            <w:vAlign w:val="top"/>
          </w:tcPr>
          <w:p w14:paraId="25C7D189">
            <w:pPr>
              <w:pStyle w:val="6"/>
              <w:spacing w:before="53" w:line="220" w:lineRule="auto"/>
              <w:ind w:left="247"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1021" w:type="dxa"/>
            <w:vAlign w:val="top"/>
          </w:tcPr>
          <w:p w14:paraId="732BD2BA">
            <w:pPr>
              <w:rPr>
                <w:rFonts w:ascii="Arial"/>
                <w:sz w:val="21"/>
              </w:rPr>
            </w:pPr>
          </w:p>
        </w:tc>
      </w:tr>
      <w:tr w14:paraId="53531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0EC53965">
            <w:pPr>
              <w:pStyle w:val="6"/>
              <w:spacing w:before="210"/>
              <w:ind w:left="27"/>
            </w:pPr>
            <w:r>
              <w:rPr>
                <w:spacing w:val="-3"/>
              </w:rPr>
              <w:t>30108</w:t>
            </w:r>
          </w:p>
        </w:tc>
        <w:tc>
          <w:tcPr>
            <w:tcW w:w="1962" w:type="dxa"/>
            <w:vAlign w:val="top"/>
          </w:tcPr>
          <w:p w14:paraId="5D63A941">
            <w:pPr>
              <w:pStyle w:val="6"/>
              <w:spacing w:before="55" w:line="245" w:lineRule="auto"/>
              <w:ind w:left="19" w:right="187" w:firstLine="216"/>
            </w:pPr>
            <w:r>
              <w:rPr>
                <w:spacing w:val="-1"/>
              </w:rPr>
              <w:t>机关事业单位基</w:t>
            </w:r>
            <w:r>
              <w:rPr>
                <w:spacing w:val="-2"/>
              </w:rPr>
              <w:t>本养老保险缴费</w:t>
            </w:r>
          </w:p>
        </w:tc>
        <w:tc>
          <w:tcPr>
            <w:tcW w:w="1028" w:type="dxa"/>
            <w:vAlign w:val="top"/>
          </w:tcPr>
          <w:p w14:paraId="35D44E40">
            <w:pPr>
              <w:pStyle w:val="6"/>
              <w:spacing w:before="209"/>
              <w:ind w:right="10"/>
              <w:jc w:val="right"/>
            </w:pPr>
            <w:r>
              <w:rPr>
                <w:spacing w:val="-3"/>
              </w:rPr>
              <w:t>73.69</w:t>
            </w:r>
          </w:p>
        </w:tc>
        <w:tc>
          <w:tcPr>
            <w:tcW w:w="582" w:type="dxa"/>
            <w:vAlign w:val="top"/>
          </w:tcPr>
          <w:p w14:paraId="3BA3ACEB">
            <w:pPr>
              <w:pStyle w:val="6"/>
              <w:spacing w:before="210"/>
              <w:ind w:left="23"/>
            </w:pPr>
            <w:r>
              <w:rPr>
                <w:spacing w:val="-3"/>
              </w:rPr>
              <w:t>30206</w:t>
            </w:r>
          </w:p>
        </w:tc>
        <w:tc>
          <w:tcPr>
            <w:tcW w:w="1557" w:type="dxa"/>
            <w:vAlign w:val="top"/>
          </w:tcPr>
          <w:p w14:paraId="5BCABD8B">
            <w:pPr>
              <w:pStyle w:val="6"/>
              <w:spacing w:before="210" w:line="221" w:lineRule="auto"/>
              <w:ind w:left="267"/>
            </w:pPr>
            <w:r>
              <w:rPr>
                <w:spacing w:val="-17"/>
              </w:rPr>
              <w:t>电费</w:t>
            </w:r>
          </w:p>
        </w:tc>
        <w:tc>
          <w:tcPr>
            <w:tcW w:w="1020" w:type="dxa"/>
            <w:vAlign w:val="top"/>
          </w:tcPr>
          <w:p w14:paraId="2C288BCC">
            <w:pPr>
              <w:pStyle w:val="6"/>
              <w:spacing w:before="209"/>
              <w:ind w:right="8"/>
              <w:jc w:val="right"/>
            </w:pPr>
            <w:r>
              <w:rPr>
                <w:spacing w:val="-6"/>
              </w:rPr>
              <w:t>1.81</w:t>
            </w:r>
          </w:p>
        </w:tc>
        <w:tc>
          <w:tcPr>
            <w:tcW w:w="582" w:type="dxa"/>
            <w:vAlign w:val="top"/>
          </w:tcPr>
          <w:p w14:paraId="48E44439">
            <w:pPr>
              <w:pStyle w:val="6"/>
              <w:spacing w:before="210"/>
              <w:ind w:left="25"/>
            </w:pPr>
            <w:r>
              <w:rPr>
                <w:spacing w:val="-3"/>
              </w:rPr>
              <w:t>31003</w:t>
            </w:r>
          </w:p>
        </w:tc>
        <w:tc>
          <w:tcPr>
            <w:tcW w:w="2467" w:type="dxa"/>
            <w:vAlign w:val="top"/>
          </w:tcPr>
          <w:p w14:paraId="437938EC">
            <w:pPr>
              <w:pStyle w:val="6"/>
              <w:spacing w:before="210" w:line="221" w:lineRule="auto"/>
              <w:ind w:left="244"/>
            </w:pPr>
            <w:r>
              <w:rPr>
                <w:spacing w:val="-2"/>
              </w:rPr>
              <w:t>专用设备购置</w:t>
            </w:r>
          </w:p>
        </w:tc>
        <w:tc>
          <w:tcPr>
            <w:tcW w:w="1021" w:type="dxa"/>
            <w:vAlign w:val="top"/>
          </w:tcPr>
          <w:p w14:paraId="6238683F">
            <w:pPr>
              <w:rPr>
                <w:rFonts w:ascii="Arial"/>
                <w:sz w:val="21"/>
              </w:rPr>
            </w:pPr>
          </w:p>
        </w:tc>
      </w:tr>
      <w:tr w14:paraId="729B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3425C806">
            <w:pPr>
              <w:pStyle w:val="6"/>
              <w:spacing w:before="52" w:line="230" w:lineRule="auto"/>
              <w:ind w:left="27"/>
            </w:pPr>
            <w:r>
              <w:rPr>
                <w:spacing w:val="-3"/>
              </w:rPr>
              <w:t>30109</w:t>
            </w:r>
          </w:p>
        </w:tc>
        <w:tc>
          <w:tcPr>
            <w:tcW w:w="1962" w:type="dxa"/>
            <w:vAlign w:val="top"/>
          </w:tcPr>
          <w:p w14:paraId="1B0F7D47">
            <w:pPr>
              <w:pStyle w:val="6"/>
              <w:spacing w:before="53" w:line="220" w:lineRule="auto"/>
              <w:ind w:left="238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028" w:type="dxa"/>
            <w:vAlign w:val="top"/>
          </w:tcPr>
          <w:p w14:paraId="537F6040">
            <w:pPr>
              <w:pStyle w:val="6"/>
              <w:spacing w:before="52" w:line="230" w:lineRule="auto"/>
              <w:ind w:right="10"/>
              <w:jc w:val="right"/>
            </w:pPr>
            <w:r>
              <w:rPr>
                <w:spacing w:val="-5"/>
              </w:rPr>
              <w:t>14.46</w:t>
            </w:r>
          </w:p>
        </w:tc>
        <w:tc>
          <w:tcPr>
            <w:tcW w:w="582" w:type="dxa"/>
            <w:vAlign w:val="top"/>
          </w:tcPr>
          <w:p w14:paraId="629521F0">
            <w:pPr>
              <w:pStyle w:val="6"/>
              <w:spacing w:before="52" w:line="230" w:lineRule="auto"/>
              <w:ind w:left="23"/>
            </w:pPr>
            <w:r>
              <w:rPr>
                <w:spacing w:val="-3"/>
              </w:rPr>
              <w:t>30207</w:t>
            </w:r>
          </w:p>
        </w:tc>
        <w:tc>
          <w:tcPr>
            <w:tcW w:w="1557" w:type="dxa"/>
            <w:vAlign w:val="top"/>
          </w:tcPr>
          <w:p w14:paraId="111C88D3">
            <w:pPr>
              <w:pStyle w:val="6"/>
              <w:spacing w:before="52" w:line="221" w:lineRule="auto"/>
              <w:ind w:left="257"/>
            </w:pPr>
            <w:r>
              <w:rPr>
                <w:spacing w:val="-8"/>
              </w:rPr>
              <w:t>邮电费</w:t>
            </w:r>
          </w:p>
        </w:tc>
        <w:tc>
          <w:tcPr>
            <w:tcW w:w="1020" w:type="dxa"/>
            <w:vAlign w:val="top"/>
          </w:tcPr>
          <w:p w14:paraId="57D1B926">
            <w:pPr>
              <w:pStyle w:val="6"/>
              <w:spacing w:before="52" w:line="230" w:lineRule="auto"/>
              <w:ind w:right="8"/>
              <w:jc w:val="right"/>
            </w:pPr>
            <w:r>
              <w:rPr>
                <w:spacing w:val="-3"/>
              </w:rPr>
              <w:t>6.80</w:t>
            </w:r>
          </w:p>
        </w:tc>
        <w:tc>
          <w:tcPr>
            <w:tcW w:w="582" w:type="dxa"/>
            <w:vAlign w:val="top"/>
          </w:tcPr>
          <w:p w14:paraId="27BDF021">
            <w:pPr>
              <w:pStyle w:val="6"/>
              <w:spacing w:before="52" w:line="230" w:lineRule="auto"/>
              <w:ind w:left="25"/>
            </w:pPr>
            <w:r>
              <w:rPr>
                <w:spacing w:val="-3"/>
              </w:rPr>
              <w:t>31005</w:t>
            </w:r>
          </w:p>
        </w:tc>
        <w:tc>
          <w:tcPr>
            <w:tcW w:w="2467" w:type="dxa"/>
            <w:vAlign w:val="top"/>
          </w:tcPr>
          <w:p w14:paraId="4EBF3D77">
            <w:pPr>
              <w:pStyle w:val="6"/>
              <w:spacing w:before="52" w:line="222" w:lineRule="auto"/>
              <w:ind w:left="243"/>
            </w:pPr>
            <w:r>
              <w:rPr>
                <w:spacing w:val="-2"/>
              </w:rPr>
              <w:t>基础设施建设</w:t>
            </w:r>
          </w:p>
        </w:tc>
        <w:tc>
          <w:tcPr>
            <w:tcW w:w="1021" w:type="dxa"/>
            <w:vAlign w:val="top"/>
          </w:tcPr>
          <w:p w14:paraId="4746B42C">
            <w:pPr>
              <w:rPr>
                <w:rFonts w:ascii="Arial"/>
                <w:sz w:val="21"/>
              </w:rPr>
            </w:pPr>
          </w:p>
        </w:tc>
      </w:tr>
      <w:tr w14:paraId="676FA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7D748BBF">
            <w:pPr>
              <w:pStyle w:val="6"/>
              <w:spacing w:before="210"/>
              <w:ind w:left="27"/>
            </w:pPr>
            <w:r>
              <w:rPr>
                <w:spacing w:val="-3"/>
              </w:rPr>
              <w:t>30110</w:t>
            </w:r>
          </w:p>
        </w:tc>
        <w:tc>
          <w:tcPr>
            <w:tcW w:w="1962" w:type="dxa"/>
            <w:vAlign w:val="top"/>
          </w:tcPr>
          <w:p w14:paraId="59C6D0A8">
            <w:pPr>
              <w:pStyle w:val="6"/>
              <w:spacing w:before="55" w:line="245" w:lineRule="auto"/>
              <w:ind w:left="31" w:right="187" w:firstLine="207"/>
            </w:pPr>
            <w:r>
              <w:rPr>
                <w:spacing w:val="-2"/>
              </w:rPr>
              <w:t>职工基本医疗保</w:t>
            </w:r>
            <w:r>
              <w:rPr>
                <w:spacing w:val="-7"/>
              </w:rPr>
              <w:t>险缴费</w:t>
            </w:r>
          </w:p>
        </w:tc>
        <w:tc>
          <w:tcPr>
            <w:tcW w:w="1028" w:type="dxa"/>
            <w:vAlign w:val="top"/>
          </w:tcPr>
          <w:p w14:paraId="299925B6">
            <w:pPr>
              <w:pStyle w:val="6"/>
              <w:spacing w:before="209"/>
              <w:ind w:right="10"/>
              <w:jc w:val="right"/>
            </w:pPr>
            <w:r>
              <w:rPr>
                <w:spacing w:val="-2"/>
              </w:rPr>
              <w:t>20.48</w:t>
            </w:r>
          </w:p>
        </w:tc>
        <w:tc>
          <w:tcPr>
            <w:tcW w:w="582" w:type="dxa"/>
            <w:vAlign w:val="top"/>
          </w:tcPr>
          <w:p w14:paraId="2C8CE639">
            <w:pPr>
              <w:pStyle w:val="6"/>
              <w:spacing w:before="210"/>
              <w:ind w:left="23"/>
            </w:pPr>
            <w:r>
              <w:rPr>
                <w:spacing w:val="-3"/>
              </w:rPr>
              <w:t>30208</w:t>
            </w:r>
          </w:p>
        </w:tc>
        <w:tc>
          <w:tcPr>
            <w:tcW w:w="1557" w:type="dxa"/>
            <w:vAlign w:val="top"/>
          </w:tcPr>
          <w:p w14:paraId="4B16D756">
            <w:pPr>
              <w:pStyle w:val="6"/>
              <w:spacing w:before="210" w:line="221" w:lineRule="auto"/>
              <w:ind w:left="244"/>
            </w:pPr>
            <w:r>
              <w:rPr>
                <w:spacing w:val="-4"/>
              </w:rPr>
              <w:t>取暖费</w:t>
            </w:r>
          </w:p>
        </w:tc>
        <w:tc>
          <w:tcPr>
            <w:tcW w:w="1020" w:type="dxa"/>
            <w:vAlign w:val="top"/>
          </w:tcPr>
          <w:p w14:paraId="132F2662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D44E5DC">
            <w:pPr>
              <w:pStyle w:val="6"/>
              <w:spacing w:before="210"/>
              <w:ind w:left="25"/>
            </w:pPr>
            <w:r>
              <w:rPr>
                <w:spacing w:val="-3"/>
              </w:rPr>
              <w:t>31006</w:t>
            </w:r>
          </w:p>
        </w:tc>
        <w:tc>
          <w:tcPr>
            <w:tcW w:w="2467" w:type="dxa"/>
            <w:vAlign w:val="top"/>
          </w:tcPr>
          <w:p w14:paraId="3376F079">
            <w:pPr>
              <w:pStyle w:val="6"/>
              <w:spacing w:before="210" w:line="220" w:lineRule="auto"/>
              <w:ind w:left="245"/>
            </w:pPr>
            <w:r>
              <w:rPr>
                <w:spacing w:val="-3"/>
              </w:rPr>
              <w:t>大型修缮</w:t>
            </w:r>
          </w:p>
        </w:tc>
        <w:tc>
          <w:tcPr>
            <w:tcW w:w="1021" w:type="dxa"/>
            <w:vAlign w:val="top"/>
          </w:tcPr>
          <w:p w14:paraId="792A2148">
            <w:pPr>
              <w:rPr>
                <w:rFonts w:ascii="Arial"/>
                <w:sz w:val="21"/>
              </w:rPr>
            </w:pPr>
          </w:p>
        </w:tc>
      </w:tr>
      <w:tr w14:paraId="1BE2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87" w:type="dxa"/>
            <w:vAlign w:val="top"/>
          </w:tcPr>
          <w:p w14:paraId="0E7CD7C1">
            <w:pPr>
              <w:pStyle w:val="6"/>
              <w:spacing w:before="209"/>
              <w:ind w:left="27"/>
            </w:pPr>
            <w:r>
              <w:rPr>
                <w:spacing w:val="-3"/>
              </w:rPr>
              <w:t>30111</w:t>
            </w:r>
          </w:p>
        </w:tc>
        <w:tc>
          <w:tcPr>
            <w:tcW w:w="1962" w:type="dxa"/>
            <w:vAlign w:val="top"/>
          </w:tcPr>
          <w:p w14:paraId="3BC25D9C">
            <w:pPr>
              <w:pStyle w:val="6"/>
              <w:spacing w:before="54" w:line="245" w:lineRule="auto"/>
              <w:ind w:left="17" w:right="187" w:firstLine="227"/>
            </w:pPr>
            <w:r>
              <w:rPr>
                <w:spacing w:val="-3"/>
              </w:rPr>
              <w:t>公务员医疗补助缴费</w:t>
            </w:r>
          </w:p>
        </w:tc>
        <w:tc>
          <w:tcPr>
            <w:tcW w:w="1028" w:type="dxa"/>
            <w:vAlign w:val="top"/>
          </w:tcPr>
          <w:p w14:paraId="6DF9ABF7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E4626E1">
            <w:pPr>
              <w:pStyle w:val="6"/>
              <w:spacing w:before="209"/>
              <w:ind w:left="23"/>
            </w:pPr>
            <w:r>
              <w:rPr>
                <w:spacing w:val="-3"/>
              </w:rPr>
              <w:t>30209</w:t>
            </w:r>
          </w:p>
        </w:tc>
        <w:tc>
          <w:tcPr>
            <w:tcW w:w="1557" w:type="dxa"/>
            <w:vAlign w:val="top"/>
          </w:tcPr>
          <w:p w14:paraId="47CD48A7">
            <w:pPr>
              <w:pStyle w:val="6"/>
              <w:spacing w:before="209" w:line="220" w:lineRule="auto"/>
              <w:ind w:left="241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020" w:type="dxa"/>
            <w:vAlign w:val="top"/>
          </w:tcPr>
          <w:p w14:paraId="729AC7B9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0A2EB91C">
            <w:pPr>
              <w:pStyle w:val="6"/>
              <w:spacing w:before="209"/>
              <w:ind w:left="25"/>
            </w:pPr>
            <w:r>
              <w:rPr>
                <w:spacing w:val="-3"/>
              </w:rPr>
              <w:t>31007</w:t>
            </w:r>
          </w:p>
        </w:tc>
        <w:tc>
          <w:tcPr>
            <w:tcW w:w="2467" w:type="dxa"/>
            <w:vAlign w:val="top"/>
          </w:tcPr>
          <w:p w14:paraId="17321A22">
            <w:pPr>
              <w:pStyle w:val="6"/>
              <w:spacing w:before="54" w:line="245" w:lineRule="auto"/>
              <w:ind w:left="23" w:right="26" w:firstLine="219"/>
            </w:pPr>
            <w:r>
              <w:rPr>
                <w:spacing w:val="-1"/>
              </w:rPr>
              <w:t>信息网络及软件购置更</w:t>
            </w:r>
            <w:r>
              <w:t>新</w:t>
            </w:r>
          </w:p>
        </w:tc>
        <w:tc>
          <w:tcPr>
            <w:tcW w:w="1021" w:type="dxa"/>
            <w:vAlign w:val="top"/>
          </w:tcPr>
          <w:p w14:paraId="567C0E18">
            <w:pPr>
              <w:rPr>
                <w:rFonts w:ascii="Arial"/>
                <w:sz w:val="21"/>
              </w:rPr>
            </w:pPr>
          </w:p>
        </w:tc>
      </w:tr>
      <w:tr w14:paraId="22AD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415FA314">
            <w:pPr>
              <w:pStyle w:val="6"/>
              <w:spacing w:before="211"/>
              <w:ind w:left="27"/>
            </w:pPr>
            <w:r>
              <w:rPr>
                <w:spacing w:val="-3"/>
              </w:rPr>
              <w:t>30112</w:t>
            </w:r>
          </w:p>
        </w:tc>
        <w:tc>
          <w:tcPr>
            <w:tcW w:w="1962" w:type="dxa"/>
            <w:vAlign w:val="top"/>
          </w:tcPr>
          <w:p w14:paraId="50BC36FA">
            <w:pPr>
              <w:pStyle w:val="6"/>
              <w:spacing w:before="55" w:line="245" w:lineRule="auto"/>
              <w:ind w:left="31" w:right="187" w:firstLine="207"/>
            </w:pPr>
            <w:r>
              <w:rPr>
                <w:spacing w:val="-2"/>
              </w:rPr>
              <w:t>其他社会保障缴</w:t>
            </w:r>
            <w:r>
              <w:t>费</w:t>
            </w:r>
          </w:p>
        </w:tc>
        <w:tc>
          <w:tcPr>
            <w:tcW w:w="1028" w:type="dxa"/>
            <w:vAlign w:val="top"/>
          </w:tcPr>
          <w:p w14:paraId="75B2C920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0.71</w:t>
            </w:r>
          </w:p>
        </w:tc>
        <w:tc>
          <w:tcPr>
            <w:tcW w:w="582" w:type="dxa"/>
            <w:vAlign w:val="top"/>
          </w:tcPr>
          <w:p w14:paraId="377F1DD6">
            <w:pPr>
              <w:pStyle w:val="6"/>
              <w:spacing w:before="211"/>
              <w:ind w:left="23"/>
            </w:pPr>
            <w:r>
              <w:rPr>
                <w:spacing w:val="-3"/>
              </w:rPr>
              <w:t>30211</w:t>
            </w:r>
          </w:p>
        </w:tc>
        <w:tc>
          <w:tcPr>
            <w:tcW w:w="1557" w:type="dxa"/>
            <w:vAlign w:val="top"/>
          </w:tcPr>
          <w:p w14:paraId="63163F08">
            <w:pPr>
              <w:pStyle w:val="6"/>
              <w:spacing w:before="211" w:line="221" w:lineRule="auto"/>
              <w:ind w:left="244"/>
            </w:pPr>
            <w:r>
              <w:rPr>
                <w:spacing w:val="-4"/>
              </w:rPr>
              <w:t>差旅费</w:t>
            </w:r>
          </w:p>
        </w:tc>
        <w:tc>
          <w:tcPr>
            <w:tcW w:w="1020" w:type="dxa"/>
            <w:vAlign w:val="top"/>
          </w:tcPr>
          <w:p w14:paraId="4E4FE07A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0.67</w:t>
            </w:r>
          </w:p>
        </w:tc>
        <w:tc>
          <w:tcPr>
            <w:tcW w:w="582" w:type="dxa"/>
            <w:vAlign w:val="top"/>
          </w:tcPr>
          <w:p w14:paraId="78990A96">
            <w:pPr>
              <w:pStyle w:val="6"/>
              <w:spacing w:before="211"/>
              <w:ind w:left="25"/>
            </w:pPr>
            <w:r>
              <w:rPr>
                <w:spacing w:val="-3"/>
              </w:rPr>
              <w:t>31008</w:t>
            </w:r>
          </w:p>
        </w:tc>
        <w:tc>
          <w:tcPr>
            <w:tcW w:w="2467" w:type="dxa"/>
            <w:vAlign w:val="top"/>
          </w:tcPr>
          <w:p w14:paraId="0FF633A5">
            <w:pPr>
              <w:pStyle w:val="6"/>
              <w:spacing w:before="211" w:line="221" w:lineRule="auto"/>
              <w:ind w:left="243"/>
            </w:pPr>
            <w:r>
              <w:rPr>
                <w:spacing w:val="-2"/>
              </w:rPr>
              <w:t>物资储备</w:t>
            </w:r>
          </w:p>
        </w:tc>
        <w:tc>
          <w:tcPr>
            <w:tcW w:w="1021" w:type="dxa"/>
            <w:vAlign w:val="top"/>
          </w:tcPr>
          <w:p w14:paraId="196290E4">
            <w:pPr>
              <w:rPr>
                <w:rFonts w:ascii="Arial"/>
                <w:sz w:val="21"/>
              </w:rPr>
            </w:pPr>
          </w:p>
        </w:tc>
      </w:tr>
      <w:tr w14:paraId="00FF9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756C51CA">
            <w:pPr>
              <w:pStyle w:val="6"/>
              <w:spacing w:before="210"/>
              <w:ind w:left="27"/>
            </w:pPr>
            <w:r>
              <w:rPr>
                <w:spacing w:val="-3"/>
              </w:rPr>
              <w:t>30113</w:t>
            </w:r>
          </w:p>
        </w:tc>
        <w:tc>
          <w:tcPr>
            <w:tcW w:w="1962" w:type="dxa"/>
            <w:vAlign w:val="top"/>
          </w:tcPr>
          <w:p w14:paraId="0858F982">
            <w:pPr>
              <w:pStyle w:val="6"/>
              <w:spacing w:before="209" w:line="221" w:lineRule="auto"/>
              <w:ind w:left="236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028" w:type="dxa"/>
            <w:vAlign w:val="top"/>
          </w:tcPr>
          <w:p w14:paraId="1B8D26DB">
            <w:pPr>
              <w:pStyle w:val="6"/>
              <w:spacing w:before="209"/>
              <w:ind w:right="10"/>
              <w:jc w:val="right"/>
            </w:pPr>
            <w:r>
              <w:rPr>
                <w:spacing w:val="-5"/>
              </w:rPr>
              <w:t>14.31</w:t>
            </w:r>
          </w:p>
        </w:tc>
        <w:tc>
          <w:tcPr>
            <w:tcW w:w="582" w:type="dxa"/>
            <w:vAlign w:val="top"/>
          </w:tcPr>
          <w:p w14:paraId="428E5418">
            <w:pPr>
              <w:pStyle w:val="6"/>
              <w:spacing w:before="210"/>
              <w:ind w:left="23"/>
            </w:pPr>
            <w:r>
              <w:rPr>
                <w:spacing w:val="-3"/>
              </w:rPr>
              <w:t>30212</w:t>
            </w:r>
          </w:p>
        </w:tc>
        <w:tc>
          <w:tcPr>
            <w:tcW w:w="1557" w:type="dxa"/>
            <w:vAlign w:val="top"/>
          </w:tcPr>
          <w:p w14:paraId="6DEE29F8">
            <w:pPr>
              <w:pStyle w:val="6"/>
              <w:spacing w:before="55" w:line="245" w:lineRule="auto"/>
              <w:ind w:left="27" w:right="438" w:firstLine="231"/>
            </w:pPr>
            <w:r>
              <w:rPr>
                <w:spacing w:val="-7"/>
              </w:rPr>
              <w:t>因公出国</w:t>
            </w:r>
            <w:r>
              <w:rPr>
                <w:spacing w:val="-3"/>
              </w:rPr>
              <w:t>（境）费用</w:t>
            </w:r>
          </w:p>
        </w:tc>
        <w:tc>
          <w:tcPr>
            <w:tcW w:w="1020" w:type="dxa"/>
            <w:vAlign w:val="top"/>
          </w:tcPr>
          <w:p w14:paraId="0D56031E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1BC9C0F">
            <w:pPr>
              <w:pStyle w:val="6"/>
              <w:spacing w:before="210"/>
              <w:ind w:left="25"/>
            </w:pPr>
            <w:r>
              <w:rPr>
                <w:spacing w:val="-3"/>
              </w:rPr>
              <w:t>31009</w:t>
            </w:r>
          </w:p>
        </w:tc>
        <w:tc>
          <w:tcPr>
            <w:tcW w:w="2467" w:type="dxa"/>
            <w:vAlign w:val="top"/>
          </w:tcPr>
          <w:p w14:paraId="7F7AD24B">
            <w:pPr>
              <w:pStyle w:val="6"/>
              <w:spacing w:before="209" w:line="221" w:lineRule="auto"/>
              <w:ind w:left="244"/>
            </w:pPr>
            <w:r>
              <w:rPr>
                <w:spacing w:val="-3"/>
              </w:rPr>
              <w:t>土地补偿</w:t>
            </w:r>
          </w:p>
        </w:tc>
        <w:tc>
          <w:tcPr>
            <w:tcW w:w="1021" w:type="dxa"/>
            <w:vAlign w:val="top"/>
          </w:tcPr>
          <w:p w14:paraId="3BC67251">
            <w:pPr>
              <w:rPr>
                <w:rFonts w:ascii="Arial"/>
                <w:sz w:val="21"/>
              </w:rPr>
            </w:pPr>
          </w:p>
        </w:tc>
      </w:tr>
      <w:tr w14:paraId="0EB1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3C31572C">
            <w:pPr>
              <w:pStyle w:val="6"/>
              <w:spacing w:before="55" w:line="228" w:lineRule="auto"/>
              <w:ind w:left="27"/>
            </w:pPr>
            <w:r>
              <w:rPr>
                <w:spacing w:val="-3"/>
              </w:rPr>
              <w:t>30114</w:t>
            </w:r>
          </w:p>
        </w:tc>
        <w:tc>
          <w:tcPr>
            <w:tcW w:w="1962" w:type="dxa"/>
            <w:vAlign w:val="top"/>
          </w:tcPr>
          <w:p w14:paraId="5C3F42B0">
            <w:pPr>
              <w:pStyle w:val="6"/>
              <w:spacing w:before="55" w:line="221" w:lineRule="auto"/>
              <w:ind w:left="247"/>
            </w:pPr>
            <w:r>
              <w:rPr>
                <w:spacing w:val="-6"/>
              </w:rPr>
              <w:t>医疗费</w:t>
            </w:r>
          </w:p>
        </w:tc>
        <w:tc>
          <w:tcPr>
            <w:tcW w:w="1028" w:type="dxa"/>
            <w:vAlign w:val="top"/>
          </w:tcPr>
          <w:p w14:paraId="1E2CB922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35C9922">
            <w:pPr>
              <w:pStyle w:val="6"/>
              <w:spacing w:before="55" w:line="228" w:lineRule="auto"/>
              <w:ind w:left="23"/>
            </w:pPr>
            <w:r>
              <w:rPr>
                <w:spacing w:val="-3"/>
              </w:rPr>
              <w:t>30213</w:t>
            </w:r>
          </w:p>
        </w:tc>
        <w:tc>
          <w:tcPr>
            <w:tcW w:w="1557" w:type="dxa"/>
            <w:vAlign w:val="top"/>
          </w:tcPr>
          <w:p w14:paraId="3D165D90">
            <w:pPr>
              <w:pStyle w:val="6"/>
              <w:spacing w:before="55" w:line="220" w:lineRule="auto"/>
              <w:jc w:val="right"/>
            </w:pPr>
            <w:r>
              <w:rPr>
                <w:spacing w:val="-4"/>
              </w:rPr>
              <w:t>维修（护）费</w:t>
            </w:r>
          </w:p>
        </w:tc>
        <w:tc>
          <w:tcPr>
            <w:tcW w:w="1020" w:type="dxa"/>
            <w:vAlign w:val="top"/>
          </w:tcPr>
          <w:p w14:paraId="184330E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38431C1">
            <w:pPr>
              <w:pStyle w:val="6"/>
              <w:spacing w:before="55" w:line="228" w:lineRule="auto"/>
              <w:ind w:left="25"/>
            </w:pPr>
            <w:r>
              <w:rPr>
                <w:spacing w:val="-3"/>
              </w:rPr>
              <w:t>31010</w:t>
            </w:r>
          </w:p>
        </w:tc>
        <w:tc>
          <w:tcPr>
            <w:tcW w:w="2467" w:type="dxa"/>
            <w:vAlign w:val="top"/>
          </w:tcPr>
          <w:p w14:paraId="491D54D0">
            <w:pPr>
              <w:pStyle w:val="6"/>
              <w:spacing w:before="55" w:line="221" w:lineRule="auto"/>
              <w:ind w:left="247"/>
            </w:pPr>
            <w:r>
              <w:rPr>
                <w:spacing w:val="-4"/>
              </w:rPr>
              <w:t>安置补助</w:t>
            </w:r>
          </w:p>
        </w:tc>
        <w:tc>
          <w:tcPr>
            <w:tcW w:w="1021" w:type="dxa"/>
            <w:vAlign w:val="top"/>
          </w:tcPr>
          <w:p w14:paraId="26262BC8">
            <w:pPr>
              <w:rPr>
                <w:rFonts w:ascii="Arial"/>
                <w:sz w:val="21"/>
              </w:rPr>
            </w:pPr>
          </w:p>
        </w:tc>
      </w:tr>
      <w:tr w14:paraId="4184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2F9FFCCD">
            <w:pPr>
              <w:pStyle w:val="6"/>
              <w:spacing w:before="210"/>
              <w:ind w:left="27"/>
            </w:pPr>
            <w:r>
              <w:rPr>
                <w:spacing w:val="-3"/>
              </w:rPr>
              <w:t>30199</w:t>
            </w:r>
          </w:p>
        </w:tc>
        <w:tc>
          <w:tcPr>
            <w:tcW w:w="1962" w:type="dxa"/>
            <w:vAlign w:val="top"/>
          </w:tcPr>
          <w:p w14:paraId="4834830B">
            <w:pPr>
              <w:pStyle w:val="6"/>
              <w:spacing w:before="55" w:line="245" w:lineRule="auto"/>
              <w:ind w:left="38" w:right="187" w:firstLine="200"/>
            </w:pPr>
            <w:r>
              <w:rPr>
                <w:spacing w:val="-2"/>
              </w:rPr>
              <w:t>其他工资福利支</w:t>
            </w:r>
            <w:r>
              <w:t>出</w:t>
            </w:r>
          </w:p>
        </w:tc>
        <w:tc>
          <w:tcPr>
            <w:tcW w:w="1028" w:type="dxa"/>
            <w:vAlign w:val="top"/>
          </w:tcPr>
          <w:p w14:paraId="6644403D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FF004FC">
            <w:pPr>
              <w:pStyle w:val="6"/>
              <w:spacing w:before="210"/>
              <w:ind w:left="23"/>
            </w:pPr>
            <w:r>
              <w:rPr>
                <w:spacing w:val="-3"/>
              </w:rPr>
              <w:t>30214</w:t>
            </w:r>
          </w:p>
        </w:tc>
        <w:tc>
          <w:tcPr>
            <w:tcW w:w="1557" w:type="dxa"/>
            <w:vAlign w:val="top"/>
          </w:tcPr>
          <w:p w14:paraId="274FC1DD">
            <w:pPr>
              <w:pStyle w:val="6"/>
              <w:spacing w:before="209" w:line="221" w:lineRule="auto"/>
              <w:ind w:left="243"/>
            </w:pPr>
            <w:r>
              <w:rPr>
                <w:spacing w:val="-3"/>
              </w:rPr>
              <w:t>租赁费</w:t>
            </w:r>
          </w:p>
        </w:tc>
        <w:tc>
          <w:tcPr>
            <w:tcW w:w="1020" w:type="dxa"/>
            <w:vAlign w:val="top"/>
          </w:tcPr>
          <w:p w14:paraId="066CC61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5879910F">
            <w:pPr>
              <w:pStyle w:val="6"/>
              <w:spacing w:before="210"/>
              <w:ind w:left="25"/>
            </w:pPr>
            <w:r>
              <w:rPr>
                <w:spacing w:val="-3"/>
              </w:rPr>
              <w:t>31011</w:t>
            </w:r>
          </w:p>
        </w:tc>
        <w:tc>
          <w:tcPr>
            <w:tcW w:w="2467" w:type="dxa"/>
            <w:vAlign w:val="top"/>
          </w:tcPr>
          <w:p w14:paraId="33916F39">
            <w:pPr>
              <w:pStyle w:val="6"/>
              <w:spacing w:before="210" w:line="219" w:lineRule="auto"/>
              <w:ind w:right="26"/>
              <w:jc w:val="right"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1021" w:type="dxa"/>
            <w:vAlign w:val="top"/>
          </w:tcPr>
          <w:p w14:paraId="797C0673">
            <w:pPr>
              <w:rPr>
                <w:rFonts w:ascii="Arial"/>
                <w:sz w:val="21"/>
              </w:rPr>
            </w:pPr>
          </w:p>
        </w:tc>
      </w:tr>
      <w:tr w14:paraId="28B4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68BBEA2B">
            <w:pPr>
              <w:pStyle w:val="6"/>
              <w:spacing w:before="211"/>
              <w:ind w:left="27"/>
            </w:pPr>
            <w:r>
              <w:rPr>
                <w:spacing w:val="-4"/>
              </w:rPr>
              <w:t>303</w:t>
            </w:r>
          </w:p>
        </w:tc>
        <w:tc>
          <w:tcPr>
            <w:tcW w:w="1962" w:type="dxa"/>
            <w:vAlign w:val="top"/>
          </w:tcPr>
          <w:p w14:paraId="7EE2807B">
            <w:pPr>
              <w:pStyle w:val="6"/>
              <w:spacing w:before="55" w:line="245" w:lineRule="auto"/>
              <w:ind w:left="18" w:right="184"/>
            </w:pPr>
            <w:r>
              <w:rPr>
                <w:spacing w:val="-1"/>
              </w:rPr>
              <w:t>对个人和家庭的补</w:t>
            </w:r>
            <w:r>
              <w:t>助</w:t>
            </w:r>
          </w:p>
        </w:tc>
        <w:tc>
          <w:tcPr>
            <w:tcW w:w="1028" w:type="dxa"/>
            <w:vAlign w:val="top"/>
          </w:tcPr>
          <w:p w14:paraId="748858C5">
            <w:pPr>
              <w:pStyle w:val="6"/>
              <w:spacing w:before="210"/>
              <w:ind w:right="10"/>
              <w:jc w:val="right"/>
            </w:pPr>
            <w:r>
              <w:rPr>
                <w:spacing w:val="-3"/>
              </w:rPr>
              <w:t>6.60</w:t>
            </w:r>
          </w:p>
        </w:tc>
        <w:tc>
          <w:tcPr>
            <w:tcW w:w="582" w:type="dxa"/>
            <w:vAlign w:val="top"/>
          </w:tcPr>
          <w:p w14:paraId="6F8B9F21">
            <w:pPr>
              <w:pStyle w:val="6"/>
              <w:spacing w:before="211"/>
              <w:ind w:left="23"/>
            </w:pPr>
            <w:r>
              <w:rPr>
                <w:spacing w:val="-3"/>
              </w:rPr>
              <w:t>30215</w:t>
            </w:r>
          </w:p>
        </w:tc>
        <w:tc>
          <w:tcPr>
            <w:tcW w:w="1557" w:type="dxa"/>
            <w:vAlign w:val="top"/>
          </w:tcPr>
          <w:p w14:paraId="2886B062">
            <w:pPr>
              <w:pStyle w:val="6"/>
              <w:spacing w:before="211" w:line="219" w:lineRule="auto"/>
              <w:ind w:left="240"/>
            </w:pPr>
            <w:r>
              <w:rPr>
                <w:spacing w:val="-2"/>
              </w:rPr>
              <w:t>会议费</w:t>
            </w:r>
          </w:p>
        </w:tc>
        <w:tc>
          <w:tcPr>
            <w:tcW w:w="1020" w:type="dxa"/>
            <w:vAlign w:val="top"/>
          </w:tcPr>
          <w:p w14:paraId="7BF5526B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14449F25">
            <w:pPr>
              <w:pStyle w:val="6"/>
              <w:spacing w:before="211"/>
              <w:ind w:left="25"/>
            </w:pPr>
            <w:r>
              <w:rPr>
                <w:spacing w:val="-3"/>
              </w:rPr>
              <w:t>31012</w:t>
            </w:r>
          </w:p>
        </w:tc>
        <w:tc>
          <w:tcPr>
            <w:tcW w:w="2467" w:type="dxa"/>
            <w:vAlign w:val="top"/>
          </w:tcPr>
          <w:p w14:paraId="0C8EA5DD">
            <w:pPr>
              <w:pStyle w:val="6"/>
              <w:spacing w:before="211" w:line="221" w:lineRule="auto"/>
              <w:ind w:left="243"/>
            </w:pPr>
            <w:r>
              <w:rPr>
                <w:spacing w:val="-2"/>
              </w:rPr>
              <w:t>拆迁补偿</w:t>
            </w:r>
          </w:p>
        </w:tc>
        <w:tc>
          <w:tcPr>
            <w:tcW w:w="1021" w:type="dxa"/>
            <w:vAlign w:val="top"/>
          </w:tcPr>
          <w:p w14:paraId="73E6EC1C">
            <w:pPr>
              <w:rPr>
                <w:rFonts w:ascii="Arial"/>
                <w:sz w:val="21"/>
              </w:rPr>
            </w:pPr>
          </w:p>
        </w:tc>
      </w:tr>
      <w:tr w14:paraId="140D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23A74074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30301</w:t>
            </w:r>
          </w:p>
        </w:tc>
        <w:tc>
          <w:tcPr>
            <w:tcW w:w="1962" w:type="dxa"/>
            <w:vAlign w:val="top"/>
          </w:tcPr>
          <w:p w14:paraId="5D2AD3B4">
            <w:pPr>
              <w:pStyle w:val="6"/>
              <w:spacing w:before="54" w:line="220" w:lineRule="auto"/>
              <w:ind w:left="240"/>
            </w:pPr>
            <w:r>
              <w:rPr>
                <w:spacing w:val="-4"/>
              </w:rPr>
              <w:t>离休费</w:t>
            </w:r>
          </w:p>
        </w:tc>
        <w:tc>
          <w:tcPr>
            <w:tcW w:w="1028" w:type="dxa"/>
            <w:vAlign w:val="top"/>
          </w:tcPr>
          <w:p w14:paraId="0366D4B8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21CB8DD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30216</w:t>
            </w:r>
          </w:p>
        </w:tc>
        <w:tc>
          <w:tcPr>
            <w:tcW w:w="1557" w:type="dxa"/>
            <w:vAlign w:val="top"/>
          </w:tcPr>
          <w:p w14:paraId="2B6C3AA5">
            <w:pPr>
              <w:pStyle w:val="6"/>
              <w:spacing w:before="53" w:line="221" w:lineRule="auto"/>
              <w:ind w:left="242"/>
            </w:pPr>
            <w:r>
              <w:rPr>
                <w:spacing w:val="-3"/>
              </w:rPr>
              <w:t>培训费</w:t>
            </w:r>
          </w:p>
        </w:tc>
        <w:tc>
          <w:tcPr>
            <w:tcW w:w="1020" w:type="dxa"/>
            <w:vAlign w:val="top"/>
          </w:tcPr>
          <w:p w14:paraId="741E4CBC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A1B1B63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31013</w:t>
            </w:r>
          </w:p>
        </w:tc>
        <w:tc>
          <w:tcPr>
            <w:tcW w:w="2467" w:type="dxa"/>
            <w:vAlign w:val="top"/>
          </w:tcPr>
          <w:p w14:paraId="0E9E67E4">
            <w:pPr>
              <w:pStyle w:val="6"/>
              <w:spacing w:before="54" w:line="220" w:lineRule="auto"/>
              <w:ind w:left="250"/>
            </w:pPr>
            <w:r>
              <w:rPr>
                <w:spacing w:val="-3"/>
              </w:rPr>
              <w:t>公务用车购置</w:t>
            </w:r>
          </w:p>
        </w:tc>
        <w:tc>
          <w:tcPr>
            <w:tcW w:w="1021" w:type="dxa"/>
            <w:vAlign w:val="top"/>
          </w:tcPr>
          <w:p w14:paraId="0A6443CB">
            <w:pPr>
              <w:rPr>
                <w:rFonts w:ascii="Arial"/>
                <w:sz w:val="21"/>
              </w:rPr>
            </w:pPr>
          </w:p>
        </w:tc>
      </w:tr>
      <w:tr w14:paraId="41031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503E9235">
            <w:pPr>
              <w:pStyle w:val="6"/>
              <w:spacing w:before="55" w:line="228" w:lineRule="auto"/>
              <w:ind w:left="27"/>
            </w:pPr>
            <w:r>
              <w:rPr>
                <w:spacing w:val="-3"/>
              </w:rPr>
              <w:t>30302</w:t>
            </w:r>
          </w:p>
        </w:tc>
        <w:tc>
          <w:tcPr>
            <w:tcW w:w="1962" w:type="dxa"/>
            <w:vAlign w:val="top"/>
          </w:tcPr>
          <w:p w14:paraId="78AD4BEE">
            <w:pPr>
              <w:pStyle w:val="6"/>
              <w:spacing w:before="55" w:line="220" w:lineRule="auto"/>
              <w:ind w:left="238"/>
            </w:pPr>
            <w:r>
              <w:rPr>
                <w:spacing w:val="-3"/>
              </w:rPr>
              <w:t>退休费</w:t>
            </w:r>
          </w:p>
        </w:tc>
        <w:tc>
          <w:tcPr>
            <w:tcW w:w="1028" w:type="dxa"/>
            <w:vAlign w:val="top"/>
          </w:tcPr>
          <w:p w14:paraId="376A5249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D5BA44C">
            <w:pPr>
              <w:pStyle w:val="6"/>
              <w:spacing w:before="55" w:line="228" w:lineRule="auto"/>
              <w:ind w:left="23"/>
            </w:pPr>
            <w:r>
              <w:rPr>
                <w:spacing w:val="-3"/>
              </w:rPr>
              <w:t>30217</w:t>
            </w:r>
          </w:p>
        </w:tc>
        <w:tc>
          <w:tcPr>
            <w:tcW w:w="1557" w:type="dxa"/>
            <w:vAlign w:val="top"/>
          </w:tcPr>
          <w:p w14:paraId="586F4254">
            <w:pPr>
              <w:pStyle w:val="6"/>
              <w:spacing w:before="55" w:line="220" w:lineRule="auto"/>
              <w:ind w:left="248"/>
            </w:pPr>
            <w:r>
              <w:rPr>
                <w:spacing w:val="-3"/>
              </w:rPr>
              <w:t>公务接待费</w:t>
            </w:r>
          </w:p>
        </w:tc>
        <w:tc>
          <w:tcPr>
            <w:tcW w:w="1020" w:type="dxa"/>
            <w:vAlign w:val="top"/>
          </w:tcPr>
          <w:p w14:paraId="33C4221C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1CD83F60">
            <w:pPr>
              <w:pStyle w:val="6"/>
              <w:spacing w:before="55" w:line="228" w:lineRule="auto"/>
              <w:ind w:left="25"/>
            </w:pPr>
            <w:r>
              <w:rPr>
                <w:spacing w:val="-3"/>
              </w:rPr>
              <w:t>31019</w:t>
            </w:r>
          </w:p>
        </w:tc>
        <w:tc>
          <w:tcPr>
            <w:tcW w:w="2467" w:type="dxa"/>
            <w:vAlign w:val="top"/>
          </w:tcPr>
          <w:p w14:paraId="1B1282E0">
            <w:pPr>
              <w:pStyle w:val="6"/>
              <w:spacing w:before="55" w:line="221" w:lineRule="auto"/>
              <w:ind w:left="244"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1021" w:type="dxa"/>
            <w:vAlign w:val="top"/>
          </w:tcPr>
          <w:p w14:paraId="50D5F656">
            <w:pPr>
              <w:rPr>
                <w:rFonts w:ascii="Arial"/>
                <w:sz w:val="21"/>
              </w:rPr>
            </w:pPr>
          </w:p>
        </w:tc>
      </w:tr>
      <w:tr w14:paraId="55DD0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50E7EEC7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30303</w:t>
            </w:r>
          </w:p>
        </w:tc>
        <w:tc>
          <w:tcPr>
            <w:tcW w:w="1962" w:type="dxa"/>
            <w:vAlign w:val="top"/>
          </w:tcPr>
          <w:p w14:paraId="2D293E4F">
            <w:pPr>
              <w:pStyle w:val="6"/>
              <w:spacing w:before="54" w:line="220" w:lineRule="auto"/>
              <w:ind w:left="238"/>
            </w:pPr>
            <w:r>
              <w:rPr>
                <w:spacing w:val="1"/>
              </w:rPr>
              <w:t>退职（役）费</w:t>
            </w:r>
          </w:p>
        </w:tc>
        <w:tc>
          <w:tcPr>
            <w:tcW w:w="1028" w:type="dxa"/>
            <w:vAlign w:val="top"/>
          </w:tcPr>
          <w:p w14:paraId="45F0225F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630D6AE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30218</w:t>
            </w:r>
          </w:p>
        </w:tc>
        <w:tc>
          <w:tcPr>
            <w:tcW w:w="1557" w:type="dxa"/>
            <w:vAlign w:val="top"/>
          </w:tcPr>
          <w:p w14:paraId="0C9035C1">
            <w:pPr>
              <w:pStyle w:val="6"/>
              <w:spacing w:before="54" w:line="219" w:lineRule="auto"/>
              <w:ind w:left="242"/>
            </w:pPr>
            <w:r>
              <w:rPr>
                <w:spacing w:val="-2"/>
              </w:rPr>
              <w:t>专用材料费</w:t>
            </w:r>
          </w:p>
        </w:tc>
        <w:tc>
          <w:tcPr>
            <w:tcW w:w="1020" w:type="dxa"/>
            <w:vAlign w:val="top"/>
          </w:tcPr>
          <w:p w14:paraId="68A6C6F8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90479ED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31021</w:t>
            </w:r>
          </w:p>
        </w:tc>
        <w:tc>
          <w:tcPr>
            <w:tcW w:w="2467" w:type="dxa"/>
            <w:vAlign w:val="top"/>
          </w:tcPr>
          <w:p w14:paraId="0F23661E">
            <w:pPr>
              <w:pStyle w:val="6"/>
              <w:spacing w:before="54" w:line="219" w:lineRule="auto"/>
              <w:ind w:left="244"/>
            </w:pPr>
            <w:r>
              <w:rPr>
                <w:spacing w:val="-2"/>
              </w:rPr>
              <w:t>文物和陈列品购置</w:t>
            </w:r>
          </w:p>
        </w:tc>
        <w:tc>
          <w:tcPr>
            <w:tcW w:w="1021" w:type="dxa"/>
            <w:vAlign w:val="top"/>
          </w:tcPr>
          <w:p w14:paraId="5FF812A9">
            <w:pPr>
              <w:rPr>
                <w:rFonts w:ascii="Arial"/>
                <w:sz w:val="21"/>
              </w:rPr>
            </w:pPr>
          </w:p>
        </w:tc>
      </w:tr>
      <w:tr w14:paraId="5C9C5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09EF4E08">
            <w:pPr>
              <w:pStyle w:val="6"/>
              <w:spacing w:before="55" w:line="228" w:lineRule="auto"/>
              <w:ind w:left="27"/>
            </w:pPr>
            <w:r>
              <w:rPr>
                <w:spacing w:val="-3"/>
              </w:rPr>
              <w:t>30304</w:t>
            </w:r>
          </w:p>
        </w:tc>
        <w:tc>
          <w:tcPr>
            <w:tcW w:w="1962" w:type="dxa"/>
            <w:vAlign w:val="top"/>
          </w:tcPr>
          <w:p w14:paraId="23E3F223">
            <w:pPr>
              <w:pStyle w:val="6"/>
              <w:spacing w:before="55" w:line="220" w:lineRule="auto"/>
              <w:ind w:left="235"/>
            </w:pPr>
            <w:r>
              <w:rPr>
                <w:spacing w:val="-2"/>
              </w:rPr>
              <w:t>抚恤金</w:t>
            </w:r>
          </w:p>
        </w:tc>
        <w:tc>
          <w:tcPr>
            <w:tcW w:w="1028" w:type="dxa"/>
            <w:vAlign w:val="top"/>
          </w:tcPr>
          <w:p w14:paraId="6D4F684B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0CE1173A">
            <w:pPr>
              <w:pStyle w:val="6"/>
              <w:spacing w:before="55" w:line="228" w:lineRule="auto"/>
              <w:ind w:left="23"/>
            </w:pPr>
            <w:r>
              <w:rPr>
                <w:spacing w:val="-3"/>
              </w:rPr>
              <w:t>30224</w:t>
            </w:r>
          </w:p>
        </w:tc>
        <w:tc>
          <w:tcPr>
            <w:tcW w:w="1557" w:type="dxa"/>
            <w:vAlign w:val="top"/>
          </w:tcPr>
          <w:p w14:paraId="2E6E8CD8">
            <w:pPr>
              <w:pStyle w:val="6"/>
              <w:spacing w:before="55" w:line="220" w:lineRule="auto"/>
              <w:ind w:left="241"/>
            </w:pPr>
            <w:r>
              <w:rPr>
                <w:spacing w:val="-2"/>
              </w:rPr>
              <w:t>被装购置费</w:t>
            </w:r>
          </w:p>
        </w:tc>
        <w:tc>
          <w:tcPr>
            <w:tcW w:w="1020" w:type="dxa"/>
            <w:vAlign w:val="top"/>
          </w:tcPr>
          <w:p w14:paraId="70A8C98D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8C9295B">
            <w:pPr>
              <w:pStyle w:val="6"/>
              <w:spacing w:before="55" w:line="228" w:lineRule="auto"/>
              <w:ind w:left="25"/>
            </w:pPr>
            <w:r>
              <w:rPr>
                <w:spacing w:val="-3"/>
              </w:rPr>
              <w:t>31022</w:t>
            </w:r>
          </w:p>
        </w:tc>
        <w:tc>
          <w:tcPr>
            <w:tcW w:w="2467" w:type="dxa"/>
            <w:vAlign w:val="top"/>
          </w:tcPr>
          <w:p w14:paraId="099B5C20">
            <w:pPr>
              <w:pStyle w:val="6"/>
              <w:spacing w:before="55" w:line="220" w:lineRule="auto"/>
              <w:ind w:left="244"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1021" w:type="dxa"/>
            <w:vAlign w:val="top"/>
          </w:tcPr>
          <w:p w14:paraId="0F59D9A8">
            <w:pPr>
              <w:rPr>
                <w:rFonts w:ascii="Arial"/>
                <w:sz w:val="21"/>
              </w:rPr>
            </w:pPr>
          </w:p>
        </w:tc>
      </w:tr>
      <w:tr w14:paraId="58AEA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088F8833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30305</w:t>
            </w:r>
          </w:p>
        </w:tc>
        <w:tc>
          <w:tcPr>
            <w:tcW w:w="1962" w:type="dxa"/>
            <w:vAlign w:val="top"/>
          </w:tcPr>
          <w:p w14:paraId="41881DBB">
            <w:pPr>
              <w:pStyle w:val="6"/>
              <w:spacing w:before="53" w:line="221" w:lineRule="auto"/>
              <w:ind w:left="239"/>
            </w:pPr>
            <w:r>
              <w:rPr>
                <w:spacing w:val="-3"/>
              </w:rPr>
              <w:t>生活补助</w:t>
            </w:r>
          </w:p>
        </w:tc>
        <w:tc>
          <w:tcPr>
            <w:tcW w:w="1028" w:type="dxa"/>
            <w:vAlign w:val="top"/>
          </w:tcPr>
          <w:p w14:paraId="24374E5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0681749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30225</w:t>
            </w:r>
          </w:p>
        </w:tc>
        <w:tc>
          <w:tcPr>
            <w:tcW w:w="1557" w:type="dxa"/>
            <w:vAlign w:val="top"/>
          </w:tcPr>
          <w:p w14:paraId="0F3EFC89">
            <w:pPr>
              <w:pStyle w:val="6"/>
              <w:spacing w:before="53" w:line="221" w:lineRule="auto"/>
              <w:ind w:left="242"/>
            </w:pPr>
            <w:r>
              <w:rPr>
                <w:spacing w:val="-2"/>
              </w:rPr>
              <w:t>专用燃料费</w:t>
            </w:r>
          </w:p>
        </w:tc>
        <w:tc>
          <w:tcPr>
            <w:tcW w:w="1020" w:type="dxa"/>
            <w:vAlign w:val="top"/>
          </w:tcPr>
          <w:p w14:paraId="2BBEB725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4EB53731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31099</w:t>
            </w:r>
          </w:p>
        </w:tc>
        <w:tc>
          <w:tcPr>
            <w:tcW w:w="2467" w:type="dxa"/>
            <w:vAlign w:val="top"/>
          </w:tcPr>
          <w:p w14:paraId="7CCD0F39">
            <w:pPr>
              <w:pStyle w:val="6"/>
              <w:spacing w:before="54" w:line="219" w:lineRule="auto"/>
              <w:ind w:left="244"/>
            </w:pPr>
            <w:r>
              <w:rPr>
                <w:spacing w:val="-2"/>
              </w:rPr>
              <w:t>其他资本性支出</w:t>
            </w:r>
          </w:p>
        </w:tc>
        <w:tc>
          <w:tcPr>
            <w:tcW w:w="1021" w:type="dxa"/>
            <w:vAlign w:val="top"/>
          </w:tcPr>
          <w:p w14:paraId="1FA1D667">
            <w:pPr>
              <w:rPr>
                <w:rFonts w:ascii="Arial"/>
                <w:sz w:val="21"/>
              </w:rPr>
            </w:pPr>
          </w:p>
        </w:tc>
      </w:tr>
      <w:tr w14:paraId="68BC0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04BEFF1B">
            <w:pPr>
              <w:pStyle w:val="6"/>
              <w:spacing w:before="55" w:line="228" w:lineRule="auto"/>
              <w:ind w:left="27"/>
            </w:pPr>
            <w:r>
              <w:rPr>
                <w:spacing w:val="-3"/>
              </w:rPr>
              <w:t>30306</w:t>
            </w:r>
          </w:p>
        </w:tc>
        <w:tc>
          <w:tcPr>
            <w:tcW w:w="1962" w:type="dxa"/>
            <w:vAlign w:val="top"/>
          </w:tcPr>
          <w:p w14:paraId="65DE948F">
            <w:pPr>
              <w:pStyle w:val="6"/>
              <w:spacing w:before="55" w:line="220" w:lineRule="auto"/>
              <w:ind w:left="239"/>
            </w:pPr>
            <w:r>
              <w:rPr>
                <w:spacing w:val="-3"/>
              </w:rPr>
              <w:t>救济费</w:t>
            </w:r>
          </w:p>
        </w:tc>
        <w:tc>
          <w:tcPr>
            <w:tcW w:w="1028" w:type="dxa"/>
            <w:vAlign w:val="top"/>
          </w:tcPr>
          <w:p w14:paraId="6D593BEE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D8D45A0">
            <w:pPr>
              <w:pStyle w:val="6"/>
              <w:spacing w:before="55" w:line="228" w:lineRule="auto"/>
              <w:ind w:left="23"/>
            </w:pPr>
            <w:r>
              <w:rPr>
                <w:spacing w:val="-3"/>
              </w:rPr>
              <w:t>30226</w:t>
            </w:r>
          </w:p>
        </w:tc>
        <w:tc>
          <w:tcPr>
            <w:tcW w:w="1557" w:type="dxa"/>
            <w:vAlign w:val="top"/>
          </w:tcPr>
          <w:p w14:paraId="53D22B06">
            <w:pPr>
              <w:pStyle w:val="6"/>
              <w:spacing w:before="55" w:line="220" w:lineRule="auto"/>
              <w:ind w:left="246"/>
            </w:pPr>
            <w:r>
              <w:rPr>
                <w:spacing w:val="-5"/>
              </w:rPr>
              <w:t>劳务费</w:t>
            </w:r>
          </w:p>
        </w:tc>
        <w:tc>
          <w:tcPr>
            <w:tcW w:w="1020" w:type="dxa"/>
            <w:vAlign w:val="top"/>
          </w:tcPr>
          <w:p w14:paraId="2A97EC60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2FBBD9C9">
            <w:pPr>
              <w:pStyle w:val="6"/>
              <w:spacing w:before="55" w:line="228" w:lineRule="auto"/>
              <w:ind w:left="25"/>
            </w:pPr>
            <w:r>
              <w:rPr>
                <w:spacing w:val="-4"/>
              </w:rPr>
              <w:t>399</w:t>
            </w:r>
          </w:p>
        </w:tc>
        <w:tc>
          <w:tcPr>
            <w:tcW w:w="2467" w:type="dxa"/>
            <w:vAlign w:val="top"/>
          </w:tcPr>
          <w:p w14:paraId="7230F9F8">
            <w:pPr>
              <w:pStyle w:val="6"/>
              <w:spacing w:before="55" w:line="221" w:lineRule="auto"/>
              <w:ind w:left="23"/>
            </w:pPr>
            <w:r>
              <w:rPr>
                <w:spacing w:val="-3"/>
              </w:rPr>
              <w:t>其他支出</w:t>
            </w:r>
          </w:p>
        </w:tc>
        <w:tc>
          <w:tcPr>
            <w:tcW w:w="1021" w:type="dxa"/>
            <w:vAlign w:val="top"/>
          </w:tcPr>
          <w:p w14:paraId="05A63100">
            <w:pPr>
              <w:rPr>
                <w:rFonts w:ascii="Arial"/>
                <w:sz w:val="21"/>
              </w:rPr>
            </w:pPr>
          </w:p>
        </w:tc>
      </w:tr>
      <w:tr w14:paraId="53150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37A086D0">
            <w:pPr>
              <w:pStyle w:val="6"/>
              <w:spacing w:before="54" w:line="229" w:lineRule="auto"/>
              <w:ind w:left="27"/>
            </w:pPr>
            <w:r>
              <w:rPr>
                <w:spacing w:val="-3"/>
              </w:rPr>
              <w:t>30307</w:t>
            </w:r>
          </w:p>
        </w:tc>
        <w:tc>
          <w:tcPr>
            <w:tcW w:w="1962" w:type="dxa"/>
            <w:vAlign w:val="top"/>
          </w:tcPr>
          <w:p w14:paraId="0ED286B1">
            <w:pPr>
              <w:pStyle w:val="6"/>
              <w:spacing w:before="53" w:line="221" w:lineRule="auto"/>
              <w:ind w:left="247"/>
            </w:pPr>
            <w:r>
              <w:rPr>
                <w:spacing w:val="-4"/>
              </w:rPr>
              <w:t>医疗费补助</w:t>
            </w:r>
          </w:p>
        </w:tc>
        <w:tc>
          <w:tcPr>
            <w:tcW w:w="1028" w:type="dxa"/>
            <w:vAlign w:val="top"/>
          </w:tcPr>
          <w:p w14:paraId="7CE54ED9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A3154FB">
            <w:pPr>
              <w:pStyle w:val="6"/>
              <w:spacing w:before="54" w:line="229" w:lineRule="auto"/>
              <w:ind w:left="23"/>
            </w:pPr>
            <w:r>
              <w:rPr>
                <w:spacing w:val="-3"/>
              </w:rPr>
              <w:t>30227</w:t>
            </w:r>
          </w:p>
        </w:tc>
        <w:tc>
          <w:tcPr>
            <w:tcW w:w="1557" w:type="dxa"/>
            <w:vAlign w:val="top"/>
          </w:tcPr>
          <w:p w14:paraId="45D54B26">
            <w:pPr>
              <w:pStyle w:val="6"/>
              <w:spacing w:before="54" w:line="220" w:lineRule="auto"/>
              <w:ind w:left="240"/>
            </w:pPr>
            <w:r>
              <w:rPr>
                <w:spacing w:val="-2"/>
              </w:rPr>
              <w:t>委托业务费</w:t>
            </w:r>
          </w:p>
        </w:tc>
        <w:tc>
          <w:tcPr>
            <w:tcW w:w="1020" w:type="dxa"/>
            <w:vAlign w:val="top"/>
          </w:tcPr>
          <w:p w14:paraId="3E185DC8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52003A01">
            <w:pPr>
              <w:pStyle w:val="6"/>
              <w:spacing w:before="54" w:line="229" w:lineRule="auto"/>
              <w:ind w:left="25"/>
            </w:pPr>
            <w:r>
              <w:rPr>
                <w:spacing w:val="-3"/>
              </w:rPr>
              <w:t>39907</w:t>
            </w:r>
          </w:p>
        </w:tc>
        <w:tc>
          <w:tcPr>
            <w:tcW w:w="2467" w:type="dxa"/>
            <w:vAlign w:val="top"/>
          </w:tcPr>
          <w:p w14:paraId="5DD32927">
            <w:pPr>
              <w:pStyle w:val="6"/>
              <w:spacing w:before="54" w:line="220" w:lineRule="auto"/>
              <w:ind w:left="264"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1021" w:type="dxa"/>
            <w:vAlign w:val="top"/>
          </w:tcPr>
          <w:p w14:paraId="2DCD8D5D">
            <w:pPr>
              <w:rPr>
                <w:rFonts w:ascii="Arial"/>
                <w:sz w:val="21"/>
              </w:rPr>
            </w:pPr>
          </w:p>
        </w:tc>
      </w:tr>
      <w:tr w14:paraId="6D45D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87" w:type="dxa"/>
            <w:vAlign w:val="top"/>
          </w:tcPr>
          <w:p w14:paraId="3D60C563">
            <w:pPr>
              <w:pStyle w:val="6"/>
              <w:spacing w:before="211"/>
              <w:ind w:left="27"/>
            </w:pPr>
            <w:r>
              <w:rPr>
                <w:spacing w:val="-3"/>
              </w:rPr>
              <w:t>30308</w:t>
            </w:r>
          </w:p>
        </w:tc>
        <w:tc>
          <w:tcPr>
            <w:tcW w:w="1962" w:type="dxa"/>
            <w:vAlign w:val="top"/>
          </w:tcPr>
          <w:p w14:paraId="57008E31">
            <w:pPr>
              <w:pStyle w:val="6"/>
              <w:spacing w:before="211" w:line="221" w:lineRule="auto"/>
              <w:ind w:left="237"/>
            </w:pPr>
            <w:r>
              <w:rPr>
                <w:spacing w:val="-3"/>
              </w:rPr>
              <w:t>助学金</w:t>
            </w:r>
          </w:p>
        </w:tc>
        <w:tc>
          <w:tcPr>
            <w:tcW w:w="1028" w:type="dxa"/>
            <w:vAlign w:val="top"/>
          </w:tcPr>
          <w:p w14:paraId="1EA499EC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42E4FAA0">
            <w:pPr>
              <w:pStyle w:val="6"/>
              <w:spacing w:before="211"/>
              <w:ind w:left="23"/>
            </w:pPr>
            <w:r>
              <w:rPr>
                <w:spacing w:val="-3"/>
              </w:rPr>
              <w:t>30228</w:t>
            </w:r>
          </w:p>
        </w:tc>
        <w:tc>
          <w:tcPr>
            <w:tcW w:w="1557" w:type="dxa"/>
            <w:vAlign w:val="top"/>
          </w:tcPr>
          <w:p w14:paraId="7A6582B7">
            <w:pPr>
              <w:pStyle w:val="6"/>
              <w:spacing w:before="211" w:line="219" w:lineRule="auto"/>
              <w:ind w:left="244"/>
            </w:pPr>
            <w:r>
              <w:rPr>
                <w:spacing w:val="-3"/>
              </w:rPr>
              <w:t>工会经费</w:t>
            </w:r>
          </w:p>
        </w:tc>
        <w:tc>
          <w:tcPr>
            <w:tcW w:w="1020" w:type="dxa"/>
            <w:vAlign w:val="top"/>
          </w:tcPr>
          <w:p w14:paraId="49A3C47E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15AAC23B">
            <w:pPr>
              <w:pStyle w:val="6"/>
              <w:spacing w:before="211"/>
              <w:ind w:left="25"/>
            </w:pPr>
            <w:r>
              <w:rPr>
                <w:spacing w:val="-3"/>
              </w:rPr>
              <w:t>39908</w:t>
            </w:r>
          </w:p>
        </w:tc>
        <w:tc>
          <w:tcPr>
            <w:tcW w:w="2467" w:type="dxa"/>
            <w:vAlign w:val="top"/>
          </w:tcPr>
          <w:p w14:paraId="7A520AB0">
            <w:pPr>
              <w:pStyle w:val="6"/>
              <w:spacing w:before="54" w:line="245" w:lineRule="auto"/>
              <w:ind w:left="23" w:right="26" w:firstLine="219"/>
            </w:pPr>
            <w:r>
              <w:rPr>
                <w:spacing w:val="-1"/>
              </w:rPr>
              <w:t>对民间非营利组织和群众性自治组织补贴</w:t>
            </w:r>
          </w:p>
        </w:tc>
        <w:tc>
          <w:tcPr>
            <w:tcW w:w="1021" w:type="dxa"/>
            <w:vAlign w:val="top"/>
          </w:tcPr>
          <w:p w14:paraId="22A1DDFD">
            <w:pPr>
              <w:rPr>
                <w:rFonts w:ascii="Arial"/>
                <w:sz w:val="21"/>
              </w:rPr>
            </w:pPr>
          </w:p>
        </w:tc>
      </w:tr>
      <w:tr w14:paraId="7FFC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7" w:type="dxa"/>
            <w:vAlign w:val="top"/>
          </w:tcPr>
          <w:p w14:paraId="609E5DC3">
            <w:pPr>
              <w:pStyle w:val="6"/>
              <w:spacing w:before="55" w:line="228" w:lineRule="auto"/>
              <w:ind w:left="27"/>
            </w:pPr>
            <w:r>
              <w:rPr>
                <w:spacing w:val="-3"/>
              </w:rPr>
              <w:t>30309</w:t>
            </w:r>
          </w:p>
        </w:tc>
        <w:tc>
          <w:tcPr>
            <w:tcW w:w="1962" w:type="dxa"/>
            <w:vAlign w:val="top"/>
          </w:tcPr>
          <w:p w14:paraId="73F897A4">
            <w:pPr>
              <w:pStyle w:val="6"/>
              <w:spacing w:before="55" w:line="220" w:lineRule="auto"/>
              <w:ind w:left="239"/>
            </w:pPr>
            <w:r>
              <w:rPr>
                <w:spacing w:val="-3"/>
              </w:rPr>
              <w:t>奖励金</w:t>
            </w:r>
          </w:p>
        </w:tc>
        <w:tc>
          <w:tcPr>
            <w:tcW w:w="1028" w:type="dxa"/>
            <w:vAlign w:val="top"/>
          </w:tcPr>
          <w:p w14:paraId="3333755F">
            <w:pPr>
              <w:pStyle w:val="6"/>
              <w:spacing w:before="55" w:line="228" w:lineRule="auto"/>
              <w:ind w:right="10"/>
              <w:jc w:val="right"/>
            </w:pPr>
            <w:r>
              <w:rPr>
                <w:spacing w:val="-3"/>
              </w:rPr>
              <w:t>6.60</w:t>
            </w:r>
          </w:p>
        </w:tc>
        <w:tc>
          <w:tcPr>
            <w:tcW w:w="582" w:type="dxa"/>
            <w:vAlign w:val="top"/>
          </w:tcPr>
          <w:p w14:paraId="2711F2FB">
            <w:pPr>
              <w:pStyle w:val="6"/>
              <w:spacing w:before="55" w:line="228" w:lineRule="auto"/>
              <w:ind w:left="23"/>
            </w:pPr>
            <w:r>
              <w:rPr>
                <w:spacing w:val="-3"/>
              </w:rPr>
              <w:t>30229</w:t>
            </w:r>
          </w:p>
        </w:tc>
        <w:tc>
          <w:tcPr>
            <w:tcW w:w="1557" w:type="dxa"/>
            <w:vAlign w:val="top"/>
          </w:tcPr>
          <w:p w14:paraId="09BB5E4A">
            <w:pPr>
              <w:pStyle w:val="6"/>
              <w:spacing w:before="54" w:line="221" w:lineRule="auto"/>
              <w:ind w:left="240"/>
            </w:pPr>
            <w:r>
              <w:rPr>
                <w:spacing w:val="-2"/>
              </w:rPr>
              <w:t>福利费</w:t>
            </w:r>
          </w:p>
        </w:tc>
        <w:tc>
          <w:tcPr>
            <w:tcW w:w="1020" w:type="dxa"/>
            <w:vAlign w:val="top"/>
          </w:tcPr>
          <w:p w14:paraId="2F124469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0205F02B">
            <w:pPr>
              <w:pStyle w:val="6"/>
              <w:spacing w:before="55" w:line="228" w:lineRule="auto"/>
              <w:ind w:left="25"/>
            </w:pPr>
            <w:r>
              <w:rPr>
                <w:spacing w:val="-3"/>
              </w:rPr>
              <w:t>39909</w:t>
            </w:r>
          </w:p>
        </w:tc>
        <w:tc>
          <w:tcPr>
            <w:tcW w:w="2467" w:type="dxa"/>
            <w:vAlign w:val="top"/>
          </w:tcPr>
          <w:p w14:paraId="51900366">
            <w:pPr>
              <w:pStyle w:val="6"/>
              <w:spacing w:before="54" w:line="221" w:lineRule="auto"/>
              <w:ind w:left="244"/>
            </w:pPr>
            <w:r>
              <w:rPr>
                <w:spacing w:val="-2"/>
              </w:rPr>
              <w:t>经常性赠与</w:t>
            </w:r>
          </w:p>
        </w:tc>
        <w:tc>
          <w:tcPr>
            <w:tcW w:w="1021" w:type="dxa"/>
            <w:vAlign w:val="top"/>
          </w:tcPr>
          <w:p w14:paraId="6D35FB26">
            <w:pPr>
              <w:rPr>
                <w:rFonts w:ascii="Arial"/>
                <w:sz w:val="21"/>
              </w:rPr>
            </w:pPr>
          </w:p>
        </w:tc>
      </w:tr>
      <w:tr w14:paraId="72BD0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7" w:type="dxa"/>
            <w:vAlign w:val="top"/>
          </w:tcPr>
          <w:p w14:paraId="1D87D9FE">
            <w:pPr>
              <w:pStyle w:val="6"/>
              <w:spacing w:before="212"/>
              <w:ind w:left="27"/>
            </w:pPr>
            <w:r>
              <w:rPr>
                <w:spacing w:val="-3"/>
              </w:rPr>
              <w:t>30310</w:t>
            </w:r>
          </w:p>
        </w:tc>
        <w:tc>
          <w:tcPr>
            <w:tcW w:w="1962" w:type="dxa"/>
            <w:vAlign w:val="top"/>
          </w:tcPr>
          <w:p w14:paraId="3FF75284">
            <w:pPr>
              <w:pStyle w:val="6"/>
              <w:spacing w:before="55" w:line="245" w:lineRule="auto"/>
              <w:ind w:left="22" w:right="187" w:firstLine="214"/>
            </w:pPr>
            <w:r>
              <w:rPr>
                <w:spacing w:val="-2"/>
              </w:rPr>
              <w:t>个人农业生产补</w:t>
            </w:r>
            <w:r>
              <w:t>贴</w:t>
            </w:r>
          </w:p>
        </w:tc>
        <w:tc>
          <w:tcPr>
            <w:tcW w:w="1028" w:type="dxa"/>
            <w:vAlign w:val="top"/>
          </w:tcPr>
          <w:p w14:paraId="7BD9689F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11398B84">
            <w:pPr>
              <w:pStyle w:val="6"/>
              <w:spacing w:before="212"/>
              <w:ind w:left="23"/>
            </w:pPr>
            <w:r>
              <w:rPr>
                <w:spacing w:val="-3"/>
              </w:rPr>
              <w:t>30231</w:t>
            </w:r>
          </w:p>
        </w:tc>
        <w:tc>
          <w:tcPr>
            <w:tcW w:w="1557" w:type="dxa"/>
            <w:vAlign w:val="top"/>
          </w:tcPr>
          <w:p w14:paraId="6637A478">
            <w:pPr>
              <w:pStyle w:val="6"/>
              <w:spacing w:before="55" w:line="245" w:lineRule="auto"/>
              <w:ind w:left="24" w:right="217" w:firstLine="224"/>
            </w:pPr>
            <w:r>
              <w:rPr>
                <w:spacing w:val="-3"/>
              </w:rPr>
              <w:t>公务用车运行维护费</w:t>
            </w:r>
          </w:p>
        </w:tc>
        <w:tc>
          <w:tcPr>
            <w:tcW w:w="1020" w:type="dxa"/>
            <w:vAlign w:val="top"/>
          </w:tcPr>
          <w:p w14:paraId="248DD685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A2DC3BA">
            <w:pPr>
              <w:pStyle w:val="6"/>
              <w:spacing w:before="212"/>
              <w:ind w:left="25"/>
            </w:pPr>
            <w:r>
              <w:rPr>
                <w:spacing w:val="-3"/>
              </w:rPr>
              <w:t>39910</w:t>
            </w:r>
          </w:p>
        </w:tc>
        <w:tc>
          <w:tcPr>
            <w:tcW w:w="2467" w:type="dxa"/>
            <w:vAlign w:val="top"/>
          </w:tcPr>
          <w:p w14:paraId="05673629">
            <w:pPr>
              <w:pStyle w:val="6"/>
              <w:spacing w:before="212" w:line="219" w:lineRule="auto"/>
              <w:ind w:left="252"/>
            </w:pPr>
            <w:r>
              <w:rPr>
                <w:spacing w:val="-4"/>
              </w:rPr>
              <w:t>资本性赠与</w:t>
            </w:r>
          </w:p>
        </w:tc>
        <w:tc>
          <w:tcPr>
            <w:tcW w:w="1021" w:type="dxa"/>
            <w:vAlign w:val="top"/>
          </w:tcPr>
          <w:p w14:paraId="631A8583">
            <w:pPr>
              <w:rPr>
                <w:rFonts w:ascii="Arial"/>
                <w:sz w:val="21"/>
              </w:rPr>
            </w:pPr>
          </w:p>
        </w:tc>
      </w:tr>
      <w:tr w14:paraId="3637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87" w:type="dxa"/>
            <w:vAlign w:val="top"/>
          </w:tcPr>
          <w:p w14:paraId="7FF46613">
            <w:pPr>
              <w:pStyle w:val="6"/>
              <w:spacing w:before="211"/>
              <w:ind w:left="27"/>
            </w:pPr>
            <w:r>
              <w:rPr>
                <w:spacing w:val="-3"/>
              </w:rPr>
              <w:t>30311</w:t>
            </w:r>
          </w:p>
        </w:tc>
        <w:tc>
          <w:tcPr>
            <w:tcW w:w="1962" w:type="dxa"/>
            <w:vAlign w:val="top"/>
          </w:tcPr>
          <w:p w14:paraId="4A7D33AB">
            <w:pPr>
              <w:pStyle w:val="6"/>
              <w:spacing w:before="211" w:line="219" w:lineRule="auto"/>
              <w:ind w:left="236"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1028" w:type="dxa"/>
            <w:vAlign w:val="top"/>
          </w:tcPr>
          <w:p w14:paraId="71F1AD2E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1BB67ADD">
            <w:pPr>
              <w:pStyle w:val="6"/>
              <w:spacing w:before="211"/>
              <w:ind w:left="23"/>
            </w:pPr>
            <w:r>
              <w:rPr>
                <w:spacing w:val="-3"/>
              </w:rPr>
              <w:t>30239</w:t>
            </w:r>
          </w:p>
        </w:tc>
        <w:tc>
          <w:tcPr>
            <w:tcW w:w="1557" w:type="dxa"/>
            <w:vAlign w:val="top"/>
          </w:tcPr>
          <w:p w14:paraId="136DED8A">
            <w:pPr>
              <w:pStyle w:val="6"/>
              <w:spacing w:before="54" w:line="245" w:lineRule="auto"/>
              <w:ind w:left="22" w:right="217" w:firstLine="219"/>
            </w:pPr>
            <w:r>
              <w:rPr>
                <w:spacing w:val="-2"/>
              </w:rPr>
              <w:t>其他交通费</w:t>
            </w:r>
            <w:r>
              <w:t>用</w:t>
            </w:r>
          </w:p>
        </w:tc>
        <w:tc>
          <w:tcPr>
            <w:tcW w:w="1020" w:type="dxa"/>
            <w:vAlign w:val="top"/>
          </w:tcPr>
          <w:p w14:paraId="29F4E0AF">
            <w:pPr>
              <w:pStyle w:val="6"/>
              <w:spacing w:before="210"/>
              <w:ind w:right="8"/>
              <w:jc w:val="right"/>
            </w:pPr>
            <w:r>
              <w:rPr>
                <w:spacing w:val="-3"/>
              </w:rPr>
              <w:t>5.36</w:t>
            </w:r>
          </w:p>
        </w:tc>
        <w:tc>
          <w:tcPr>
            <w:tcW w:w="582" w:type="dxa"/>
            <w:vAlign w:val="top"/>
          </w:tcPr>
          <w:p w14:paraId="164B8835">
            <w:pPr>
              <w:pStyle w:val="6"/>
              <w:spacing w:before="211"/>
              <w:ind w:left="25"/>
            </w:pPr>
            <w:r>
              <w:rPr>
                <w:spacing w:val="-3"/>
              </w:rPr>
              <w:t>39999</w:t>
            </w:r>
          </w:p>
        </w:tc>
        <w:tc>
          <w:tcPr>
            <w:tcW w:w="2467" w:type="dxa"/>
            <w:vAlign w:val="top"/>
          </w:tcPr>
          <w:p w14:paraId="6CB8AFB5">
            <w:pPr>
              <w:pStyle w:val="6"/>
              <w:spacing w:before="210" w:line="221" w:lineRule="auto"/>
              <w:ind w:left="244"/>
            </w:pPr>
            <w:r>
              <w:rPr>
                <w:spacing w:val="-3"/>
              </w:rPr>
              <w:t>其他支出</w:t>
            </w:r>
          </w:p>
        </w:tc>
        <w:tc>
          <w:tcPr>
            <w:tcW w:w="1021" w:type="dxa"/>
            <w:vAlign w:val="top"/>
          </w:tcPr>
          <w:p w14:paraId="5BFFA1C9">
            <w:pPr>
              <w:rPr>
                <w:rFonts w:ascii="Arial"/>
                <w:sz w:val="21"/>
              </w:rPr>
            </w:pPr>
          </w:p>
        </w:tc>
      </w:tr>
      <w:tr w14:paraId="14F7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587" w:type="dxa"/>
            <w:vAlign w:val="top"/>
          </w:tcPr>
          <w:p w14:paraId="617609C3">
            <w:pPr>
              <w:pStyle w:val="6"/>
              <w:spacing w:before="57" w:line="228" w:lineRule="auto"/>
              <w:ind w:left="27"/>
            </w:pPr>
            <w:r>
              <w:rPr>
                <w:spacing w:val="-3"/>
              </w:rPr>
              <w:t>30399</w:t>
            </w:r>
          </w:p>
        </w:tc>
        <w:tc>
          <w:tcPr>
            <w:tcW w:w="1962" w:type="dxa"/>
            <w:vAlign w:val="top"/>
          </w:tcPr>
          <w:p w14:paraId="61C0EB6F">
            <w:pPr>
              <w:pStyle w:val="6"/>
              <w:spacing w:before="57" w:line="220" w:lineRule="auto"/>
              <w:ind w:left="238"/>
            </w:pPr>
            <w:r>
              <w:rPr>
                <w:spacing w:val="-2"/>
              </w:rPr>
              <w:t>其他对个人和家</w:t>
            </w:r>
          </w:p>
        </w:tc>
        <w:tc>
          <w:tcPr>
            <w:tcW w:w="1028" w:type="dxa"/>
            <w:vAlign w:val="top"/>
          </w:tcPr>
          <w:p w14:paraId="3AA8328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07B4749">
            <w:pPr>
              <w:pStyle w:val="6"/>
              <w:spacing w:before="57" w:line="228" w:lineRule="auto"/>
              <w:ind w:left="23"/>
            </w:pPr>
            <w:r>
              <w:rPr>
                <w:spacing w:val="-3"/>
              </w:rPr>
              <w:t>30240</w:t>
            </w:r>
          </w:p>
        </w:tc>
        <w:tc>
          <w:tcPr>
            <w:tcW w:w="1557" w:type="dxa"/>
            <w:vAlign w:val="top"/>
          </w:tcPr>
          <w:p w14:paraId="48960403">
            <w:pPr>
              <w:pStyle w:val="6"/>
              <w:spacing w:before="57" w:line="219" w:lineRule="auto"/>
              <w:ind w:left="240"/>
            </w:pPr>
            <w:r>
              <w:rPr>
                <w:spacing w:val="-2"/>
              </w:rPr>
              <w:t>税金及附加</w:t>
            </w:r>
          </w:p>
        </w:tc>
        <w:tc>
          <w:tcPr>
            <w:tcW w:w="1020" w:type="dxa"/>
            <w:vAlign w:val="top"/>
          </w:tcPr>
          <w:p w14:paraId="688B5FBC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68764898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576F64B6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9D8A47B">
            <w:pPr>
              <w:rPr>
                <w:rFonts w:ascii="Arial"/>
                <w:sz w:val="21"/>
              </w:rPr>
            </w:pPr>
          </w:p>
        </w:tc>
      </w:tr>
    </w:tbl>
    <w:p w14:paraId="29087630">
      <w:pPr>
        <w:pStyle w:val="2"/>
      </w:pPr>
    </w:p>
    <w:p w14:paraId="64B4B484">
      <w:p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2016E661">
      <w:pPr>
        <w:spacing w:before="94"/>
      </w:pPr>
    </w:p>
    <w:p w14:paraId="52AF5C36">
      <w:pPr>
        <w:spacing w:before="94"/>
      </w:pPr>
    </w:p>
    <w:tbl>
      <w:tblPr>
        <w:tblStyle w:val="5"/>
        <w:tblW w:w="10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962"/>
        <w:gridCol w:w="1028"/>
        <w:gridCol w:w="582"/>
        <w:gridCol w:w="1557"/>
        <w:gridCol w:w="1020"/>
        <w:gridCol w:w="582"/>
        <w:gridCol w:w="2467"/>
        <w:gridCol w:w="1021"/>
      </w:tblGrid>
      <w:tr w14:paraId="4B56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87" w:type="dxa"/>
            <w:tcBorders>
              <w:top w:val="nil"/>
            </w:tcBorders>
            <w:vAlign w:val="top"/>
          </w:tcPr>
          <w:p w14:paraId="14BD8FB4"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tcBorders>
              <w:top w:val="nil"/>
            </w:tcBorders>
            <w:vAlign w:val="top"/>
          </w:tcPr>
          <w:p w14:paraId="32630538">
            <w:pPr>
              <w:pStyle w:val="6"/>
              <w:spacing w:before="60" w:line="221" w:lineRule="auto"/>
              <w:ind w:left="18"/>
            </w:pPr>
            <w:r>
              <w:rPr>
                <w:spacing w:val="-2"/>
              </w:rPr>
              <w:t>庭的补助</w:t>
            </w:r>
          </w:p>
        </w:tc>
        <w:tc>
          <w:tcPr>
            <w:tcW w:w="1028" w:type="dxa"/>
            <w:tcBorders>
              <w:top w:val="nil"/>
            </w:tcBorders>
            <w:vAlign w:val="top"/>
          </w:tcPr>
          <w:p w14:paraId="54254B35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tcBorders>
              <w:top w:val="nil"/>
            </w:tcBorders>
            <w:vAlign w:val="top"/>
          </w:tcPr>
          <w:p w14:paraId="76432F7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tcBorders>
              <w:top w:val="nil"/>
            </w:tcBorders>
            <w:vAlign w:val="top"/>
          </w:tcPr>
          <w:p w14:paraId="2825AC7C">
            <w:pPr>
              <w:pStyle w:val="6"/>
              <w:spacing w:before="60" w:line="221" w:lineRule="auto"/>
              <w:ind w:left="32"/>
            </w:pPr>
            <w:r>
              <w:rPr>
                <w:spacing w:val="-10"/>
              </w:rPr>
              <w:t>费用</w:t>
            </w:r>
          </w:p>
        </w:tc>
        <w:tc>
          <w:tcPr>
            <w:tcW w:w="1020" w:type="dxa"/>
            <w:tcBorders>
              <w:top w:val="nil"/>
            </w:tcBorders>
            <w:vAlign w:val="top"/>
          </w:tcPr>
          <w:p w14:paraId="7F9E1318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tcBorders>
              <w:top w:val="nil"/>
            </w:tcBorders>
            <w:vAlign w:val="top"/>
          </w:tcPr>
          <w:p w14:paraId="5F591822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tcBorders>
              <w:top w:val="nil"/>
            </w:tcBorders>
            <w:vAlign w:val="top"/>
          </w:tcPr>
          <w:p w14:paraId="2223618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tcBorders>
              <w:top w:val="nil"/>
            </w:tcBorders>
            <w:vAlign w:val="top"/>
          </w:tcPr>
          <w:p w14:paraId="7A1A10C6">
            <w:pPr>
              <w:rPr>
                <w:rFonts w:ascii="Arial"/>
                <w:sz w:val="21"/>
              </w:rPr>
            </w:pPr>
          </w:p>
        </w:tc>
      </w:tr>
      <w:tr w14:paraId="0ECD1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87" w:type="dxa"/>
            <w:vAlign w:val="top"/>
          </w:tcPr>
          <w:p w14:paraId="7811EEA3"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 w14:paraId="672487E5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59C38106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349354DA">
            <w:pPr>
              <w:pStyle w:val="6"/>
              <w:spacing w:before="209"/>
              <w:ind w:left="23"/>
            </w:pPr>
            <w:r>
              <w:rPr>
                <w:spacing w:val="-3"/>
              </w:rPr>
              <w:t>30299</w:t>
            </w:r>
          </w:p>
        </w:tc>
        <w:tc>
          <w:tcPr>
            <w:tcW w:w="1557" w:type="dxa"/>
            <w:vAlign w:val="top"/>
          </w:tcPr>
          <w:p w14:paraId="6D444BA2">
            <w:pPr>
              <w:pStyle w:val="6"/>
              <w:spacing w:before="53" w:line="245" w:lineRule="auto"/>
              <w:ind w:left="20" w:right="217" w:firstLine="221"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020" w:type="dxa"/>
            <w:vAlign w:val="top"/>
          </w:tcPr>
          <w:p w14:paraId="0B089917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48A7BFCD"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 w14:paraId="309ED0E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88D90D4">
            <w:pPr>
              <w:rPr>
                <w:rFonts w:ascii="Arial"/>
                <w:sz w:val="21"/>
              </w:rPr>
            </w:pPr>
          </w:p>
        </w:tc>
      </w:tr>
      <w:tr w14:paraId="133AB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49" w:type="dxa"/>
            <w:gridSpan w:val="2"/>
            <w:vAlign w:val="top"/>
          </w:tcPr>
          <w:p w14:paraId="1A9E1020">
            <w:pPr>
              <w:pStyle w:val="6"/>
              <w:spacing w:before="54" w:line="221" w:lineRule="auto"/>
              <w:ind w:left="622"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1028" w:type="dxa"/>
            <w:vAlign w:val="top"/>
          </w:tcPr>
          <w:p w14:paraId="35D7B8A8">
            <w:pPr>
              <w:pStyle w:val="6"/>
              <w:spacing w:before="54" w:line="231" w:lineRule="auto"/>
              <w:ind w:right="10"/>
              <w:jc w:val="right"/>
            </w:pPr>
            <w:r>
              <w:rPr>
                <w:spacing w:val="-2"/>
              </w:rPr>
              <w:t>289.29</w:t>
            </w:r>
          </w:p>
        </w:tc>
        <w:tc>
          <w:tcPr>
            <w:tcW w:w="6208" w:type="dxa"/>
            <w:gridSpan w:val="5"/>
            <w:vAlign w:val="top"/>
          </w:tcPr>
          <w:p w14:paraId="194B1427">
            <w:pPr>
              <w:pStyle w:val="6"/>
              <w:spacing w:before="54" w:line="221" w:lineRule="auto"/>
              <w:ind w:left="2457"/>
            </w:pPr>
            <w:r>
              <w:rPr>
                <w:spacing w:val="-3"/>
              </w:rPr>
              <w:t>公用经费合计</w:t>
            </w:r>
          </w:p>
        </w:tc>
        <w:tc>
          <w:tcPr>
            <w:tcW w:w="1021" w:type="dxa"/>
            <w:vAlign w:val="top"/>
          </w:tcPr>
          <w:p w14:paraId="10F27292">
            <w:pPr>
              <w:pStyle w:val="6"/>
              <w:spacing w:before="54" w:line="231" w:lineRule="auto"/>
              <w:ind w:right="13"/>
              <w:jc w:val="right"/>
            </w:pPr>
            <w:r>
              <w:rPr>
                <w:spacing w:val="-3"/>
              </w:rPr>
              <w:t>33.46</w:t>
            </w:r>
          </w:p>
        </w:tc>
      </w:tr>
    </w:tbl>
    <w:p w14:paraId="4FAC4850">
      <w:pPr>
        <w:spacing w:before="52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注：本表反映部门（或单位）本年度一般公共预算财政拨款</w:t>
      </w:r>
      <w:r>
        <w:rPr>
          <w:rFonts w:ascii="宋体" w:hAnsi="宋体" w:eastAsia="宋体" w:cs="宋体"/>
          <w:spacing w:val="-1"/>
          <w:sz w:val="22"/>
          <w:szCs w:val="22"/>
        </w:rPr>
        <w:t>基本支出明细情况。</w:t>
      </w:r>
    </w:p>
    <w:p w14:paraId="3C953D6B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7" w:bottom="0" w:left="547" w:header="0" w:footer="0" w:gutter="0"/>
          <w:cols w:space="720" w:num="1"/>
        </w:sectPr>
      </w:pPr>
    </w:p>
    <w:p w14:paraId="13A63A0E">
      <w:pPr>
        <w:pStyle w:val="2"/>
        <w:spacing w:line="248" w:lineRule="auto"/>
      </w:pPr>
    </w:p>
    <w:p w14:paraId="01F04AD9">
      <w:pPr>
        <w:pStyle w:val="2"/>
        <w:spacing w:line="248" w:lineRule="auto"/>
      </w:pPr>
    </w:p>
    <w:p w14:paraId="5016FB8A">
      <w:pPr>
        <w:pStyle w:val="2"/>
        <w:spacing w:line="249" w:lineRule="auto"/>
      </w:pPr>
    </w:p>
    <w:p w14:paraId="746E5B57">
      <w:pPr>
        <w:spacing w:before="97" w:line="219" w:lineRule="auto"/>
        <w:ind w:left="27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政府性基金预算财政拨款收入支出决算表</w:t>
      </w:r>
    </w:p>
    <w:p w14:paraId="69F43B0A">
      <w:pPr>
        <w:spacing w:before="194" w:line="297" w:lineRule="auto"/>
        <w:ind w:left="29" w:right="21" w:firstLine="98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07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6"/>
          <w:sz w:val="19"/>
          <w:szCs w:val="19"/>
        </w:rPr>
        <w:t xml:space="preserve">部门：馆陶县医疗保障局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               金额单位：万元</w:t>
      </w:r>
    </w:p>
    <w:tbl>
      <w:tblPr>
        <w:tblStyle w:val="5"/>
        <w:tblW w:w="10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3298"/>
        <w:gridCol w:w="1412"/>
        <w:gridCol w:w="809"/>
        <w:gridCol w:w="810"/>
        <w:gridCol w:w="809"/>
        <w:gridCol w:w="809"/>
        <w:gridCol w:w="811"/>
      </w:tblGrid>
      <w:tr w14:paraId="6A0ED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344" w:type="dxa"/>
            <w:gridSpan w:val="2"/>
            <w:vAlign w:val="top"/>
          </w:tcPr>
          <w:p w14:paraId="34A1EC37">
            <w:pPr>
              <w:pStyle w:val="6"/>
              <w:spacing w:before="65" w:line="221" w:lineRule="auto"/>
              <w:ind w:left="2462"/>
            </w:pPr>
            <w:r>
              <w:rPr>
                <w:spacing w:val="-6"/>
              </w:rPr>
              <w:t>项目</w:t>
            </w:r>
          </w:p>
        </w:tc>
        <w:tc>
          <w:tcPr>
            <w:tcW w:w="1412" w:type="dxa"/>
            <w:vMerge w:val="restart"/>
            <w:tcBorders>
              <w:bottom w:val="nil"/>
            </w:tcBorders>
            <w:vAlign w:val="top"/>
          </w:tcPr>
          <w:p w14:paraId="59867ABE">
            <w:pPr>
              <w:spacing w:line="364" w:lineRule="auto"/>
              <w:rPr>
                <w:rFonts w:ascii="Arial"/>
                <w:sz w:val="21"/>
              </w:rPr>
            </w:pPr>
          </w:p>
          <w:p w14:paraId="4E0243F7">
            <w:pPr>
              <w:pStyle w:val="6"/>
              <w:spacing w:before="72" w:line="264" w:lineRule="auto"/>
              <w:ind w:left="602" w:right="43" w:hanging="549"/>
            </w:pPr>
            <w:r>
              <w:rPr>
                <w:spacing w:val="-2"/>
              </w:rPr>
              <w:t>年初结转和结</w:t>
            </w:r>
            <w:r>
              <w:t>余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302B13E1">
            <w:pPr>
              <w:spacing w:line="364" w:lineRule="auto"/>
              <w:rPr>
                <w:rFonts w:ascii="Arial"/>
                <w:sz w:val="21"/>
              </w:rPr>
            </w:pPr>
          </w:p>
          <w:p w14:paraId="25B49EAB">
            <w:pPr>
              <w:pStyle w:val="6"/>
              <w:spacing w:before="71" w:line="267" w:lineRule="auto"/>
              <w:ind w:left="299" w:right="69" w:hanging="216"/>
            </w:pPr>
            <w:r>
              <w:rPr>
                <w:spacing w:val="-4"/>
              </w:rPr>
              <w:t>本年收</w:t>
            </w:r>
            <w:r>
              <w:t>入</w:t>
            </w:r>
          </w:p>
        </w:tc>
        <w:tc>
          <w:tcPr>
            <w:tcW w:w="2428" w:type="dxa"/>
            <w:gridSpan w:val="3"/>
            <w:vAlign w:val="top"/>
          </w:tcPr>
          <w:p w14:paraId="70274FC3">
            <w:pPr>
              <w:pStyle w:val="6"/>
              <w:spacing w:before="66" w:line="219" w:lineRule="auto"/>
              <w:ind w:left="784"/>
            </w:pPr>
            <w:r>
              <w:rPr>
                <w:spacing w:val="-3"/>
              </w:rPr>
              <w:t>本年支出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 w14:paraId="0E8374D8">
            <w:pPr>
              <w:pStyle w:val="6"/>
              <w:spacing w:before="282" w:line="220" w:lineRule="auto"/>
              <w:ind w:left="81"/>
            </w:pPr>
            <w:r>
              <w:rPr>
                <w:spacing w:val="-3"/>
              </w:rPr>
              <w:t>年末结</w:t>
            </w:r>
          </w:p>
          <w:p w14:paraId="061923A3">
            <w:pPr>
              <w:pStyle w:val="6"/>
              <w:spacing w:before="50" w:line="264" w:lineRule="auto"/>
              <w:ind w:left="301" w:right="73" w:hanging="220"/>
            </w:pPr>
            <w:r>
              <w:rPr>
                <w:spacing w:val="-4"/>
              </w:rPr>
              <w:t>转和结</w:t>
            </w:r>
            <w:r>
              <w:t>余</w:t>
            </w:r>
          </w:p>
        </w:tc>
      </w:tr>
      <w:tr w14:paraId="50D2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046" w:type="dxa"/>
            <w:vAlign w:val="top"/>
          </w:tcPr>
          <w:p w14:paraId="22C9C2C2">
            <w:pPr>
              <w:spacing w:line="340" w:lineRule="auto"/>
              <w:rPr>
                <w:rFonts w:ascii="Arial"/>
                <w:sz w:val="21"/>
              </w:rPr>
            </w:pPr>
          </w:p>
          <w:p w14:paraId="17D13772">
            <w:pPr>
              <w:pStyle w:val="6"/>
              <w:spacing w:before="71" w:line="219" w:lineRule="auto"/>
              <w:ind w:left="589"/>
            </w:pPr>
            <w:r>
              <w:rPr>
                <w:spacing w:val="-2"/>
              </w:rPr>
              <w:t>科目代码</w:t>
            </w:r>
          </w:p>
        </w:tc>
        <w:tc>
          <w:tcPr>
            <w:tcW w:w="3298" w:type="dxa"/>
            <w:vAlign w:val="top"/>
          </w:tcPr>
          <w:p w14:paraId="0FB3783A">
            <w:pPr>
              <w:spacing w:line="340" w:lineRule="auto"/>
              <w:rPr>
                <w:rFonts w:ascii="Arial"/>
                <w:sz w:val="21"/>
              </w:rPr>
            </w:pPr>
          </w:p>
          <w:p w14:paraId="65F5DC93">
            <w:pPr>
              <w:pStyle w:val="6"/>
              <w:spacing w:before="71" w:line="219" w:lineRule="auto"/>
              <w:ind w:left="1214"/>
            </w:pPr>
            <w:r>
              <w:rPr>
                <w:spacing w:val="-2"/>
              </w:rPr>
              <w:t>科目名称</w:t>
            </w:r>
          </w:p>
        </w:tc>
        <w:tc>
          <w:tcPr>
            <w:tcW w:w="1412" w:type="dxa"/>
            <w:vMerge w:val="continue"/>
            <w:tcBorders>
              <w:top w:val="nil"/>
            </w:tcBorders>
            <w:vAlign w:val="top"/>
          </w:tcPr>
          <w:p w14:paraId="5CC2497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31007A2D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07E1BEC">
            <w:pPr>
              <w:spacing w:line="339" w:lineRule="auto"/>
              <w:rPr>
                <w:rFonts w:ascii="Arial"/>
                <w:sz w:val="21"/>
              </w:rPr>
            </w:pPr>
          </w:p>
          <w:p w14:paraId="02E144FC">
            <w:pPr>
              <w:pStyle w:val="6"/>
              <w:spacing w:before="71" w:line="222" w:lineRule="auto"/>
              <w:ind w:left="198"/>
            </w:pPr>
            <w:r>
              <w:rPr>
                <w:spacing w:val="-7"/>
              </w:rPr>
              <w:t>小计</w:t>
            </w:r>
          </w:p>
        </w:tc>
        <w:tc>
          <w:tcPr>
            <w:tcW w:w="809" w:type="dxa"/>
            <w:vAlign w:val="top"/>
          </w:tcPr>
          <w:p w14:paraId="286CBBC1">
            <w:pPr>
              <w:pStyle w:val="6"/>
              <w:spacing w:before="256" w:line="266" w:lineRule="auto"/>
              <w:ind w:left="320" w:right="71" w:hanging="239"/>
            </w:pPr>
            <w:r>
              <w:rPr>
                <w:spacing w:val="-3"/>
              </w:rPr>
              <w:t>基本支</w:t>
            </w:r>
            <w:r>
              <w:t>出</w:t>
            </w:r>
          </w:p>
        </w:tc>
        <w:tc>
          <w:tcPr>
            <w:tcW w:w="809" w:type="dxa"/>
            <w:vAlign w:val="top"/>
          </w:tcPr>
          <w:p w14:paraId="329C38E7">
            <w:pPr>
              <w:pStyle w:val="6"/>
              <w:spacing w:before="256" w:line="266" w:lineRule="auto"/>
              <w:ind w:left="320" w:right="71" w:hanging="236"/>
            </w:pPr>
            <w:r>
              <w:rPr>
                <w:spacing w:val="-4"/>
              </w:rPr>
              <w:t>项目支</w:t>
            </w:r>
            <w:r>
              <w:t>出</w:t>
            </w: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 w14:paraId="471140EE">
            <w:pPr>
              <w:rPr>
                <w:rFonts w:ascii="Arial"/>
                <w:sz w:val="21"/>
              </w:rPr>
            </w:pPr>
          </w:p>
        </w:tc>
      </w:tr>
      <w:tr w14:paraId="4D076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344" w:type="dxa"/>
            <w:gridSpan w:val="2"/>
            <w:vAlign w:val="top"/>
          </w:tcPr>
          <w:p w14:paraId="545519A9">
            <w:pPr>
              <w:pStyle w:val="6"/>
              <w:spacing w:before="54" w:line="220" w:lineRule="auto"/>
              <w:ind w:left="2458"/>
            </w:pPr>
            <w:r>
              <w:rPr>
                <w:spacing w:val="-4"/>
              </w:rPr>
              <w:t>栏次</w:t>
            </w:r>
          </w:p>
        </w:tc>
        <w:tc>
          <w:tcPr>
            <w:tcW w:w="1412" w:type="dxa"/>
            <w:vAlign w:val="top"/>
          </w:tcPr>
          <w:p w14:paraId="6B72B395">
            <w:pPr>
              <w:pStyle w:val="6"/>
              <w:spacing w:before="54" w:line="229" w:lineRule="auto"/>
              <w:ind w:left="673"/>
            </w:pPr>
            <w:r>
              <w:t>1</w:t>
            </w:r>
          </w:p>
        </w:tc>
        <w:tc>
          <w:tcPr>
            <w:tcW w:w="809" w:type="dxa"/>
            <w:vAlign w:val="top"/>
          </w:tcPr>
          <w:p w14:paraId="605AFE16">
            <w:pPr>
              <w:pStyle w:val="6"/>
              <w:spacing w:before="54" w:line="229" w:lineRule="auto"/>
              <w:ind w:left="359"/>
            </w:pPr>
            <w:r>
              <w:t>2</w:t>
            </w:r>
          </w:p>
        </w:tc>
        <w:tc>
          <w:tcPr>
            <w:tcW w:w="810" w:type="dxa"/>
            <w:vAlign w:val="top"/>
          </w:tcPr>
          <w:p w14:paraId="143C85F2">
            <w:pPr>
              <w:pStyle w:val="6"/>
              <w:spacing w:before="54" w:line="229" w:lineRule="auto"/>
              <w:ind w:left="363"/>
            </w:pPr>
            <w:r>
              <w:t>3</w:t>
            </w:r>
          </w:p>
        </w:tc>
        <w:tc>
          <w:tcPr>
            <w:tcW w:w="809" w:type="dxa"/>
            <w:vAlign w:val="top"/>
          </w:tcPr>
          <w:p w14:paraId="26EEB22C">
            <w:pPr>
              <w:pStyle w:val="6"/>
              <w:spacing w:before="54" w:line="229" w:lineRule="auto"/>
              <w:ind w:left="356"/>
            </w:pPr>
            <w:r>
              <w:t>4</w:t>
            </w:r>
          </w:p>
        </w:tc>
        <w:tc>
          <w:tcPr>
            <w:tcW w:w="809" w:type="dxa"/>
            <w:vAlign w:val="top"/>
          </w:tcPr>
          <w:p w14:paraId="1275B474">
            <w:pPr>
              <w:pStyle w:val="6"/>
              <w:spacing w:before="54" w:line="229" w:lineRule="auto"/>
              <w:ind w:left="361"/>
            </w:pPr>
            <w:r>
              <w:t>5</w:t>
            </w:r>
          </w:p>
        </w:tc>
        <w:tc>
          <w:tcPr>
            <w:tcW w:w="811" w:type="dxa"/>
            <w:vAlign w:val="top"/>
          </w:tcPr>
          <w:p w14:paraId="1A87C9B3">
            <w:pPr>
              <w:pStyle w:val="6"/>
              <w:spacing w:before="54" w:line="229" w:lineRule="auto"/>
              <w:ind w:left="358"/>
            </w:pPr>
            <w:r>
              <w:t>6</w:t>
            </w:r>
          </w:p>
        </w:tc>
      </w:tr>
      <w:tr w14:paraId="182F2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344" w:type="dxa"/>
            <w:gridSpan w:val="2"/>
            <w:vAlign w:val="top"/>
          </w:tcPr>
          <w:p w14:paraId="33C56584">
            <w:pPr>
              <w:pStyle w:val="6"/>
              <w:spacing w:before="52" w:line="222" w:lineRule="auto"/>
              <w:ind w:left="2459"/>
            </w:pPr>
            <w:r>
              <w:rPr>
                <w:spacing w:val="-4"/>
              </w:rPr>
              <w:t>合计</w:t>
            </w:r>
          </w:p>
        </w:tc>
        <w:tc>
          <w:tcPr>
            <w:tcW w:w="1412" w:type="dxa"/>
            <w:vAlign w:val="top"/>
          </w:tcPr>
          <w:p w14:paraId="789059D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50CCA9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770E9E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4ADDAE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5947469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A5625D2">
            <w:pPr>
              <w:rPr>
                <w:rFonts w:ascii="Arial"/>
                <w:sz w:val="21"/>
              </w:rPr>
            </w:pPr>
          </w:p>
        </w:tc>
      </w:tr>
      <w:tr w14:paraId="1955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46" w:type="dxa"/>
            <w:vAlign w:val="top"/>
          </w:tcPr>
          <w:p w14:paraId="79152B9B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2EC9589E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3BE7B0B9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B4CE73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1C922C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AAD863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55895C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0A2E22E">
            <w:pPr>
              <w:rPr>
                <w:rFonts w:ascii="Arial"/>
                <w:sz w:val="21"/>
              </w:rPr>
            </w:pPr>
          </w:p>
        </w:tc>
      </w:tr>
      <w:tr w14:paraId="3CBE7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46" w:type="dxa"/>
            <w:vAlign w:val="top"/>
          </w:tcPr>
          <w:p w14:paraId="362BE337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443FDEE6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5F63194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B93EA4F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13B18FD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FC55DC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CC7771D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19AAB102">
            <w:pPr>
              <w:rPr>
                <w:rFonts w:ascii="Arial"/>
                <w:sz w:val="21"/>
              </w:rPr>
            </w:pPr>
          </w:p>
        </w:tc>
      </w:tr>
      <w:tr w14:paraId="4571B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46" w:type="dxa"/>
            <w:vAlign w:val="top"/>
          </w:tcPr>
          <w:p w14:paraId="294F87F2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52F5459C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7F3B686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4087A2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7EA1923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70E165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98C36EE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6D3874C8">
            <w:pPr>
              <w:rPr>
                <w:rFonts w:ascii="Arial"/>
                <w:sz w:val="21"/>
              </w:rPr>
            </w:pPr>
          </w:p>
        </w:tc>
      </w:tr>
      <w:tr w14:paraId="26F9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46" w:type="dxa"/>
            <w:vAlign w:val="top"/>
          </w:tcPr>
          <w:p w14:paraId="2F97A900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18A95E58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7289FB0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8B9D96C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E96EDC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45835F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6EF5F19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75B99876">
            <w:pPr>
              <w:rPr>
                <w:rFonts w:ascii="Arial"/>
                <w:sz w:val="21"/>
              </w:rPr>
            </w:pPr>
          </w:p>
        </w:tc>
      </w:tr>
      <w:tr w14:paraId="35D9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46" w:type="dxa"/>
            <w:vAlign w:val="top"/>
          </w:tcPr>
          <w:p w14:paraId="486EF0B5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3AB2B494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49ED685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20F9F1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232C3D4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B1D944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6BBA677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4C952CC5">
            <w:pPr>
              <w:rPr>
                <w:rFonts w:ascii="Arial"/>
                <w:sz w:val="21"/>
              </w:rPr>
            </w:pPr>
          </w:p>
        </w:tc>
      </w:tr>
      <w:tr w14:paraId="689DF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46" w:type="dxa"/>
            <w:vAlign w:val="top"/>
          </w:tcPr>
          <w:p w14:paraId="2BFCC38A">
            <w:pPr>
              <w:rPr>
                <w:rFonts w:ascii="Arial"/>
                <w:sz w:val="21"/>
              </w:rPr>
            </w:pPr>
          </w:p>
        </w:tc>
        <w:tc>
          <w:tcPr>
            <w:tcW w:w="3298" w:type="dxa"/>
            <w:vAlign w:val="top"/>
          </w:tcPr>
          <w:p w14:paraId="33CA8853">
            <w:pPr>
              <w:rPr>
                <w:rFonts w:ascii="Arial"/>
                <w:sz w:val="21"/>
              </w:rPr>
            </w:pPr>
          </w:p>
        </w:tc>
        <w:tc>
          <w:tcPr>
            <w:tcW w:w="1412" w:type="dxa"/>
            <w:vAlign w:val="top"/>
          </w:tcPr>
          <w:p w14:paraId="1B73F70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E093444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3F4CEA2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F5CAA5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B309AA8"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Align w:val="top"/>
          </w:tcPr>
          <w:p w14:paraId="400177F6">
            <w:pPr>
              <w:rPr>
                <w:rFonts w:ascii="Arial"/>
                <w:sz w:val="21"/>
              </w:rPr>
            </w:pPr>
          </w:p>
        </w:tc>
      </w:tr>
    </w:tbl>
    <w:p w14:paraId="5FC987E1">
      <w:pPr>
        <w:spacing w:before="53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注：本部门（或单位）本年度无收支及结转结余情况，按</w:t>
      </w:r>
      <w:r>
        <w:rPr>
          <w:rFonts w:ascii="宋体" w:hAnsi="宋体" w:eastAsia="宋体" w:cs="宋体"/>
          <w:spacing w:val="-1"/>
          <w:sz w:val="22"/>
          <w:szCs w:val="22"/>
        </w:rPr>
        <w:t>要求以空表列示。</w:t>
      </w:r>
    </w:p>
    <w:p w14:paraId="20AAED9E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549" w:bottom="0" w:left="547" w:header="0" w:footer="0" w:gutter="0"/>
          <w:cols w:space="720" w:num="1"/>
        </w:sectPr>
      </w:pPr>
    </w:p>
    <w:p w14:paraId="74EF3FEA">
      <w:pPr>
        <w:pStyle w:val="2"/>
        <w:spacing w:line="244" w:lineRule="auto"/>
      </w:pPr>
    </w:p>
    <w:p w14:paraId="27741B2D">
      <w:pPr>
        <w:pStyle w:val="2"/>
        <w:spacing w:line="244" w:lineRule="auto"/>
      </w:pPr>
    </w:p>
    <w:p w14:paraId="7312A1EE">
      <w:pPr>
        <w:pStyle w:val="2"/>
        <w:spacing w:line="244" w:lineRule="auto"/>
      </w:pPr>
    </w:p>
    <w:p w14:paraId="46BEAB53">
      <w:pPr>
        <w:pStyle w:val="2"/>
        <w:spacing w:line="244" w:lineRule="auto"/>
      </w:pPr>
    </w:p>
    <w:p w14:paraId="383E0802">
      <w:pPr>
        <w:pStyle w:val="2"/>
        <w:spacing w:line="245" w:lineRule="auto"/>
      </w:pPr>
    </w:p>
    <w:p w14:paraId="466541E0">
      <w:pPr>
        <w:pStyle w:val="2"/>
        <w:spacing w:line="245" w:lineRule="auto"/>
      </w:pPr>
    </w:p>
    <w:p w14:paraId="31F1BDBF">
      <w:pPr>
        <w:pStyle w:val="2"/>
        <w:spacing w:line="245" w:lineRule="auto"/>
      </w:pPr>
    </w:p>
    <w:p w14:paraId="39A2535F">
      <w:pPr>
        <w:spacing w:before="97" w:line="219" w:lineRule="auto"/>
        <w:ind w:left="193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国有资本经营预算财政拨款支出决算表</w:t>
      </w:r>
    </w:p>
    <w:p w14:paraId="30C32EC0">
      <w:pPr>
        <w:spacing w:before="192" w:line="297" w:lineRule="auto"/>
        <w:ind w:left="30" w:right="19" w:firstLine="79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08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6"/>
          <w:sz w:val="19"/>
          <w:szCs w:val="19"/>
        </w:rPr>
        <w:t>部门：馆陶县医疗保障局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</w:t>
      </w:r>
      <w:r>
        <w:rPr>
          <w:rFonts w:ascii="宋体" w:hAnsi="宋体" w:eastAsia="宋体" w:cs="宋体"/>
          <w:spacing w:val="6"/>
          <w:sz w:val="19"/>
          <w:szCs w:val="19"/>
        </w:rPr>
        <w:t>金额单位：万元</w:t>
      </w:r>
    </w:p>
    <w:tbl>
      <w:tblPr>
        <w:tblStyle w:val="5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3254"/>
        <w:gridCol w:w="1395"/>
        <w:gridCol w:w="801"/>
        <w:gridCol w:w="1398"/>
      </w:tblGrid>
      <w:tr w14:paraId="485C7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284" w:type="dxa"/>
            <w:gridSpan w:val="2"/>
            <w:vAlign w:val="top"/>
          </w:tcPr>
          <w:p w14:paraId="792651B9">
            <w:pPr>
              <w:pStyle w:val="6"/>
              <w:spacing w:before="65" w:line="221" w:lineRule="auto"/>
              <w:ind w:left="2431"/>
            </w:pPr>
            <w:r>
              <w:rPr>
                <w:spacing w:val="-6"/>
              </w:rPr>
              <w:t>项目</w:t>
            </w:r>
          </w:p>
        </w:tc>
        <w:tc>
          <w:tcPr>
            <w:tcW w:w="3594" w:type="dxa"/>
            <w:gridSpan w:val="3"/>
            <w:vAlign w:val="top"/>
          </w:tcPr>
          <w:p w14:paraId="28B81CF8">
            <w:pPr>
              <w:pStyle w:val="6"/>
              <w:spacing w:before="66" w:line="219" w:lineRule="auto"/>
              <w:ind w:left="1362"/>
            </w:pPr>
            <w:r>
              <w:rPr>
                <w:spacing w:val="-3"/>
              </w:rPr>
              <w:t>本年支出</w:t>
            </w:r>
          </w:p>
        </w:tc>
      </w:tr>
      <w:tr w14:paraId="7B57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30" w:type="dxa"/>
            <w:vAlign w:val="top"/>
          </w:tcPr>
          <w:p w14:paraId="026EC1FA">
            <w:pPr>
              <w:spacing w:line="320" w:lineRule="auto"/>
              <w:rPr>
                <w:rFonts w:ascii="Arial"/>
                <w:sz w:val="21"/>
              </w:rPr>
            </w:pPr>
          </w:p>
          <w:p w14:paraId="5B4122BE">
            <w:pPr>
              <w:pStyle w:val="6"/>
              <w:spacing w:before="72" w:line="219" w:lineRule="auto"/>
              <w:ind w:left="580"/>
            </w:pPr>
            <w:r>
              <w:rPr>
                <w:spacing w:val="-2"/>
              </w:rPr>
              <w:t>科目代码</w:t>
            </w:r>
          </w:p>
        </w:tc>
        <w:tc>
          <w:tcPr>
            <w:tcW w:w="3254" w:type="dxa"/>
            <w:vAlign w:val="top"/>
          </w:tcPr>
          <w:p w14:paraId="74AEBA9C">
            <w:pPr>
              <w:spacing w:line="320" w:lineRule="auto"/>
              <w:rPr>
                <w:rFonts w:ascii="Arial"/>
                <w:sz w:val="21"/>
              </w:rPr>
            </w:pPr>
          </w:p>
          <w:p w14:paraId="4AB5141B">
            <w:pPr>
              <w:pStyle w:val="6"/>
              <w:spacing w:before="72" w:line="219" w:lineRule="auto"/>
              <w:ind w:left="1192"/>
            </w:pPr>
            <w:r>
              <w:rPr>
                <w:spacing w:val="-2"/>
              </w:rPr>
              <w:t>科目名称</w:t>
            </w:r>
          </w:p>
        </w:tc>
        <w:tc>
          <w:tcPr>
            <w:tcW w:w="1395" w:type="dxa"/>
            <w:vAlign w:val="top"/>
          </w:tcPr>
          <w:p w14:paraId="40274DED">
            <w:pPr>
              <w:spacing w:line="319" w:lineRule="auto"/>
              <w:rPr>
                <w:rFonts w:ascii="Arial"/>
                <w:sz w:val="21"/>
              </w:rPr>
            </w:pPr>
          </w:p>
          <w:p w14:paraId="0484993F">
            <w:pPr>
              <w:pStyle w:val="6"/>
              <w:spacing w:before="72" w:line="222" w:lineRule="auto"/>
              <w:ind w:left="486"/>
            </w:pPr>
            <w:r>
              <w:rPr>
                <w:spacing w:val="-4"/>
              </w:rPr>
              <w:t>合计</w:t>
            </w:r>
          </w:p>
        </w:tc>
        <w:tc>
          <w:tcPr>
            <w:tcW w:w="801" w:type="dxa"/>
            <w:vAlign w:val="top"/>
          </w:tcPr>
          <w:p w14:paraId="51A3E0CD">
            <w:pPr>
              <w:pStyle w:val="6"/>
              <w:spacing w:before="236" w:line="266" w:lineRule="auto"/>
              <w:ind w:left="316" w:right="65" w:hanging="237"/>
            </w:pPr>
            <w:r>
              <w:rPr>
                <w:spacing w:val="-3"/>
              </w:rPr>
              <w:t>基本支</w:t>
            </w:r>
            <w:r>
              <w:t>出</w:t>
            </w:r>
          </w:p>
        </w:tc>
        <w:tc>
          <w:tcPr>
            <w:tcW w:w="1398" w:type="dxa"/>
            <w:vAlign w:val="top"/>
          </w:tcPr>
          <w:p w14:paraId="08785BF5">
            <w:pPr>
              <w:spacing w:line="319" w:lineRule="auto"/>
              <w:rPr>
                <w:rFonts w:ascii="Arial"/>
                <w:sz w:val="21"/>
              </w:rPr>
            </w:pPr>
          </w:p>
          <w:p w14:paraId="66490742">
            <w:pPr>
              <w:pStyle w:val="6"/>
              <w:spacing w:before="72" w:line="221" w:lineRule="auto"/>
              <w:ind w:left="267"/>
            </w:pPr>
            <w:r>
              <w:rPr>
                <w:spacing w:val="-3"/>
              </w:rPr>
              <w:t>项目支出</w:t>
            </w:r>
          </w:p>
        </w:tc>
      </w:tr>
      <w:tr w14:paraId="1AC29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284" w:type="dxa"/>
            <w:gridSpan w:val="2"/>
            <w:vAlign w:val="top"/>
          </w:tcPr>
          <w:p w14:paraId="0E904A2B">
            <w:pPr>
              <w:pStyle w:val="6"/>
              <w:spacing w:before="52" w:line="220" w:lineRule="auto"/>
              <w:ind w:left="2428"/>
            </w:pPr>
            <w:r>
              <w:rPr>
                <w:spacing w:val="-4"/>
              </w:rPr>
              <w:t>栏次</w:t>
            </w:r>
          </w:p>
        </w:tc>
        <w:tc>
          <w:tcPr>
            <w:tcW w:w="1395" w:type="dxa"/>
            <w:vAlign w:val="top"/>
          </w:tcPr>
          <w:p w14:paraId="0D3F4C38">
            <w:pPr>
              <w:pStyle w:val="6"/>
              <w:spacing w:before="52" w:line="230" w:lineRule="auto"/>
              <w:ind w:left="664"/>
            </w:pPr>
            <w:r>
              <w:t>1</w:t>
            </w:r>
          </w:p>
        </w:tc>
        <w:tc>
          <w:tcPr>
            <w:tcW w:w="801" w:type="dxa"/>
            <w:vAlign w:val="top"/>
          </w:tcPr>
          <w:p w14:paraId="586A3D6D">
            <w:pPr>
              <w:pStyle w:val="6"/>
              <w:spacing w:before="52" w:line="230" w:lineRule="auto"/>
              <w:ind w:left="355"/>
            </w:pPr>
            <w:r>
              <w:t>2</w:t>
            </w:r>
          </w:p>
        </w:tc>
        <w:tc>
          <w:tcPr>
            <w:tcW w:w="1398" w:type="dxa"/>
            <w:vAlign w:val="top"/>
          </w:tcPr>
          <w:p w14:paraId="0788A01F">
            <w:pPr>
              <w:pStyle w:val="6"/>
              <w:spacing w:before="52" w:line="230" w:lineRule="auto"/>
              <w:ind w:left="655"/>
            </w:pPr>
            <w:r>
              <w:t>3</w:t>
            </w:r>
          </w:p>
        </w:tc>
      </w:tr>
      <w:tr w14:paraId="608F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284" w:type="dxa"/>
            <w:gridSpan w:val="2"/>
            <w:vAlign w:val="top"/>
          </w:tcPr>
          <w:p w14:paraId="22EF5BE1">
            <w:pPr>
              <w:pStyle w:val="6"/>
              <w:spacing w:before="53" w:line="222" w:lineRule="auto"/>
              <w:ind w:left="2429"/>
            </w:pPr>
            <w:r>
              <w:rPr>
                <w:spacing w:val="-4"/>
              </w:rPr>
              <w:t>合计</w:t>
            </w:r>
          </w:p>
        </w:tc>
        <w:tc>
          <w:tcPr>
            <w:tcW w:w="1395" w:type="dxa"/>
            <w:vAlign w:val="top"/>
          </w:tcPr>
          <w:p w14:paraId="2525294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9EFF61C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8D3795D">
            <w:pPr>
              <w:rPr>
                <w:rFonts w:ascii="Arial"/>
                <w:sz w:val="21"/>
              </w:rPr>
            </w:pPr>
          </w:p>
        </w:tc>
      </w:tr>
      <w:tr w14:paraId="4786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30" w:type="dxa"/>
            <w:vAlign w:val="top"/>
          </w:tcPr>
          <w:p w14:paraId="77DD390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79E2210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337F5CF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574F8B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876028E">
            <w:pPr>
              <w:rPr>
                <w:rFonts w:ascii="Arial"/>
                <w:sz w:val="21"/>
              </w:rPr>
            </w:pPr>
          </w:p>
        </w:tc>
      </w:tr>
      <w:tr w14:paraId="561D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30" w:type="dxa"/>
            <w:vAlign w:val="top"/>
          </w:tcPr>
          <w:p w14:paraId="78B1C38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211BBD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B2071F7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3665B6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F3EF7C6">
            <w:pPr>
              <w:rPr>
                <w:rFonts w:ascii="Arial"/>
                <w:sz w:val="21"/>
              </w:rPr>
            </w:pPr>
          </w:p>
        </w:tc>
      </w:tr>
      <w:tr w14:paraId="32EBE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30" w:type="dxa"/>
            <w:vAlign w:val="top"/>
          </w:tcPr>
          <w:p w14:paraId="0FCBFDB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2CA6DB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0320D9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1F5B21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B7CFD14">
            <w:pPr>
              <w:rPr>
                <w:rFonts w:ascii="Arial"/>
                <w:sz w:val="21"/>
              </w:rPr>
            </w:pPr>
          </w:p>
        </w:tc>
      </w:tr>
      <w:tr w14:paraId="18095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0" w:type="dxa"/>
            <w:vAlign w:val="top"/>
          </w:tcPr>
          <w:p w14:paraId="04DDCCC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27F542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9A4A31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56BE2579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D32BA6C">
            <w:pPr>
              <w:rPr>
                <w:rFonts w:ascii="Arial"/>
                <w:sz w:val="21"/>
              </w:rPr>
            </w:pPr>
          </w:p>
        </w:tc>
      </w:tr>
      <w:tr w14:paraId="05D32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030" w:type="dxa"/>
            <w:vAlign w:val="top"/>
          </w:tcPr>
          <w:p w14:paraId="428FDF7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7C889F6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C1BE0A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59DC8FA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B526146">
            <w:pPr>
              <w:rPr>
                <w:rFonts w:ascii="Arial"/>
                <w:sz w:val="21"/>
              </w:rPr>
            </w:pPr>
          </w:p>
        </w:tc>
      </w:tr>
      <w:tr w14:paraId="211F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30" w:type="dxa"/>
            <w:vAlign w:val="top"/>
          </w:tcPr>
          <w:p w14:paraId="59D7EFD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D53D6D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46C3801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3934C8B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542806DC">
            <w:pPr>
              <w:rPr>
                <w:rFonts w:ascii="Arial"/>
                <w:sz w:val="21"/>
              </w:rPr>
            </w:pPr>
          </w:p>
        </w:tc>
      </w:tr>
    </w:tbl>
    <w:p w14:paraId="7EBD2056">
      <w:pPr>
        <w:spacing w:before="52" w:line="263" w:lineRule="auto"/>
        <w:ind w:left="28" w:right="16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注：本表反映部门（或单位）本年度国有资本经营预</w:t>
      </w:r>
      <w:r>
        <w:rPr>
          <w:rFonts w:ascii="宋体" w:hAnsi="宋体" w:eastAsia="宋体" w:cs="宋体"/>
          <w:spacing w:val="-2"/>
          <w:sz w:val="22"/>
          <w:szCs w:val="22"/>
        </w:rPr>
        <w:t>算财政拨款支出情况。</w:t>
      </w:r>
      <w:r>
        <w:rPr>
          <w:rFonts w:ascii="宋体" w:hAnsi="宋体" w:eastAsia="宋体" w:cs="宋体"/>
          <w:spacing w:val="-1"/>
          <w:sz w:val="22"/>
          <w:szCs w:val="22"/>
        </w:rPr>
        <w:t>本部门（或单位）本年度无相关支出情况，按要求以空表列示。</w:t>
      </w:r>
    </w:p>
    <w:p w14:paraId="06561462">
      <w:pPr>
        <w:spacing w:line="263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511" w:bottom="0" w:left="1511" w:header="0" w:footer="0" w:gutter="0"/>
          <w:cols w:space="720" w:num="1"/>
        </w:sectPr>
      </w:pPr>
    </w:p>
    <w:p w14:paraId="32943A2C">
      <w:pPr>
        <w:pStyle w:val="2"/>
        <w:spacing w:line="259" w:lineRule="auto"/>
      </w:pPr>
    </w:p>
    <w:p w14:paraId="7140CB10">
      <w:pPr>
        <w:pStyle w:val="2"/>
        <w:spacing w:line="259" w:lineRule="auto"/>
      </w:pPr>
    </w:p>
    <w:p w14:paraId="089E1003">
      <w:pPr>
        <w:pStyle w:val="2"/>
        <w:spacing w:line="259" w:lineRule="auto"/>
      </w:pPr>
    </w:p>
    <w:p w14:paraId="1225EB17">
      <w:pPr>
        <w:pStyle w:val="2"/>
        <w:spacing w:line="259" w:lineRule="auto"/>
      </w:pPr>
    </w:p>
    <w:p w14:paraId="0E2CA165">
      <w:pPr>
        <w:pStyle w:val="2"/>
        <w:spacing w:line="259" w:lineRule="auto"/>
      </w:pPr>
    </w:p>
    <w:p w14:paraId="086F2296">
      <w:pPr>
        <w:pStyle w:val="2"/>
        <w:spacing w:line="259" w:lineRule="auto"/>
      </w:pPr>
    </w:p>
    <w:p w14:paraId="21BED478">
      <w:pPr>
        <w:pStyle w:val="2"/>
        <w:spacing w:line="260" w:lineRule="auto"/>
      </w:pPr>
    </w:p>
    <w:p w14:paraId="64EEB161">
      <w:pPr>
        <w:pStyle w:val="2"/>
        <w:spacing w:line="260" w:lineRule="auto"/>
      </w:pPr>
    </w:p>
    <w:p w14:paraId="38FD1582">
      <w:pPr>
        <w:pStyle w:val="2"/>
        <w:spacing w:line="260" w:lineRule="auto"/>
      </w:pPr>
    </w:p>
    <w:p w14:paraId="31E148AE">
      <w:pPr>
        <w:spacing w:before="139" w:line="223" w:lineRule="auto"/>
        <w:ind w:left="11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财政拨款“三公</w:t>
      </w:r>
      <w:r>
        <w:rPr>
          <w:rFonts w:ascii="宋体" w:hAnsi="宋体" w:eastAsia="宋体" w:cs="宋体"/>
          <w:spacing w:val="-14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</w:rPr>
        <w:t>”经费支出决算表</w:t>
      </w:r>
    </w:p>
    <w:p w14:paraId="53089081">
      <w:pPr>
        <w:spacing w:before="99" w:line="297" w:lineRule="auto"/>
        <w:ind w:left="30" w:right="78" w:firstLine="794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pacing w:val="8"/>
          <w:sz w:val="19"/>
          <w:szCs w:val="19"/>
        </w:rPr>
        <w:t>部门：馆陶县医疗保障局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tbl>
      <w:tblPr>
        <w:tblStyle w:val="5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691"/>
        <w:gridCol w:w="657"/>
        <w:gridCol w:w="657"/>
        <w:gridCol w:w="656"/>
        <w:gridCol w:w="955"/>
        <w:gridCol w:w="656"/>
        <w:gridCol w:w="691"/>
        <w:gridCol w:w="657"/>
        <w:gridCol w:w="657"/>
        <w:gridCol w:w="657"/>
        <w:gridCol w:w="970"/>
      </w:tblGrid>
      <w:tr w14:paraId="6B3C1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590" w:type="dxa"/>
            <w:gridSpan w:val="6"/>
            <w:vAlign w:val="top"/>
          </w:tcPr>
          <w:p w14:paraId="7E804934">
            <w:pPr>
              <w:pStyle w:val="6"/>
              <w:spacing w:before="67" w:line="220" w:lineRule="auto"/>
              <w:ind w:left="1974"/>
            </w:pPr>
            <w:r>
              <w:rPr>
                <w:spacing w:val="-3"/>
              </w:rPr>
              <w:t>预算数</w:t>
            </w:r>
          </w:p>
        </w:tc>
        <w:tc>
          <w:tcPr>
            <w:tcW w:w="4288" w:type="dxa"/>
            <w:gridSpan w:val="6"/>
            <w:vAlign w:val="top"/>
          </w:tcPr>
          <w:p w14:paraId="06FCD7BA">
            <w:pPr>
              <w:pStyle w:val="6"/>
              <w:spacing w:before="67" w:line="220" w:lineRule="auto"/>
              <w:ind w:left="1826"/>
            </w:pPr>
            <w:r>
              <w:rPr>
                <w:spacing w:val="-5"/>
              </w:rPr>
              <w:t>决算数</w:t>
            </w:r>
          </w:p>
        </w:tc>
      </w:tr>
      <w:tr w14:paraId="2E3D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3F5D8363">
            <w:pPr>
              <w:spacing w:line="308" w:lineRule="auto"/>
              <w:rPr>
                <w:rFonts w:ascii="Arial"/>
                <w:sz w:val="21"/>
              </w:rPr>
            </w:pPr>
          </w:p>
          <w:p w14:paraId="184F540D">
            <w:pPr>
              <w:spacing w:line="308" w:lineRule="auto"/>
              <w:rPr>
                <w:rFonts w:ascii="Arial"/>
                <w:sz w:val="21"/>
              </w:rPr>
            </w:pPr>
          </w:p>
          <w:p w14:paraId="3FA72CE2">
            <w:pPr>
              <w:spacing w:line="308" w:lineRule="auto"/>
              <w:rPr>
                <w:rFonts w:ascii="Arial"/>
                <w:sz w:val="21"/>
              </w:rPr>
            </w:pPr>
          </w:p>
          <w:p w14:paraId="527783E9">
            <w:pPr>
              <w:pStyle w:val="6"/>
              <w:spacing w:before="72" w:line="222" w:lineRule="auto"/>
              <w:ind w:left="274"/>
            </w:pPr>
            <w:r>
              <w:rPr>
                <w:spacing w:val="-4"/>
              </w:rPr>
              <w:t>合计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32B3F3E5">
            <w:pPr>
              <w:spacing w:line="307" w:lineRule="auto"/>
              <w:rPr>
                <w:rFonts w:ascii="Arial"/>
                <w:sz w:val="21"/>
              </w:rPr>
            </w:pPr>
          </w:p>
          <w:p w14:paraId="70C3C3EC">
            <w:pPr>
              <w:spacing w:line="308" w:lineRule="auto"/>
              <w:rPr>
                <w:rFonts w:ascii="Arial"/>
                <w:sz w:val="21"/>
              </w:rPr>
            </w:pPr>
          </w:p>
          <w:p w14:paraId="28E4FF08">
            <w:pPr>
              <w:pStyle w:val="6"/>
              <w:spacing w:before="71" w:line="223" w:lineRule="auto"/>
              <w:ind w:left="36"/>
            </w:pPr>
            <w:r>
              <w:rPr>
                <w:spacing w:val="-9"/>
              </w:rPr>
              <w:t>因公出</w:t>
            </w:r>
          </w:p>
          <w:p w14:paraId="0C1FC934">
            <w:pPr>
              <w:pStyle w:val="6"/>
              <w:spacing w:before="46" w:line="221" w:lineRule="auto"/>
              <w:jc w:val="right"/>
            </w:pPr>
            <w:r>
              <w:rPr>
                <w:spacing w:val="-43"/>
                <w:w w:val="92"/>
              </w:rPr>
              <w:t>国（境）</w:t>
            </w:r>
          </w:p>
          <w:p w14:paraId="7C3124CD">
            <w:pPr>
              <w:pStyle w:val="6"/>
              <w:spacing w:before="48" w:line="221" w:lineRule="auto"/>
              <w:ind w:left="252"/>
            </w:pPr>
            <w:r>
              <w:t>费</w:t>
            </w:r>
          </w:p>
        </w:tc>
        <w:tc>
          <w:tcPr>
            <w:tcW w:w="1970" w:type="dxa"/>
            <w:gridSpan w:val="3"/>
            <w:vAlign w:val="top"/>
          </w:tcPr>
          <w:p w14:paraId="139602DA">
            <w:pPr>
              <w:pStyle w:val="6"/>
              <w:spacing w:before="51" w:line="246" w:lineRule="auto"/>
              <w:ind w:left="552" w:right="101" w:hanging="435"/>
            </w:pPr>
            <w:r>
              <w:rPr>
                <w:spacing w:val="-2"/>
              </w:rPr>
              <w:t>公务用车购置及运</w:t>
            </w:r>
            <w:r>
              <w:rPr>
                <w:spacing w:val="-3"/>
              </w:rPr>
              <w:t>行维护费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49E70BC6">
            <w:pPr>
              <w:spacing w:line="256" w:lineRule="auto"/>
              <w:rPr>
                <w:rFonts w:ascii="Arial"/>
                <w:sz w:val="21"/>
              </w:rPr>
            </w:pPr>
          </w:p>
          <w:p w14:paraId="58A7E281">
            <w:pPr>
              <w:spacing w:line="257" w:lineRule="auto"/>
              <w:rPr>
                <w:rFonts w:ascii="Arial"/>
                <w:sz w:val="21"/>
              </w:rPr>
            </w:pPr>
          </w:p>
          <w:p w14:paraId="7B05ED5E">
            <w:pPr>
              <w:spacing w:line="257" w:lineRule="auto"/>
              <w:rPr>
                <w:rFonts w:ascii="Arial"/>
                <w:sz w:val="21"/>
              </w:rPr>
            </w:pPr>
          </w:p>
          <w:p w14:paraId="280EA099">
            <w:pPr>
              <w:pStyle w:val="6"/>
              <w:spacing w:before="72" w:line="264" w:lineRule="auto"/>
              <w:ind w:left="386" w:right="33" w:hanging="336"/>
            </w:pPr>
            <w:r>
              <w:rPr>
                <w:spacing w:val="-4"/>
              </w:rPr>
              <w:t>公务接待</w:t>
            </w:r>
            <w:r>
              <w:t>费</w:t>
            </w:r>
          </w:p>
        </w:tc>
        <w:tc>
          <w:tcPr>
            <w:tcW w:w="656" w:type="dxa"/>
            <w:vMerge w:val="restart"/>
            <w:tcBorders>
              <w:bottom w:val="nil"/>
            </w:tcBorders>
            <w:vAlign w:val="top"/>
          </w:tcPr>
          <w:p w14:paraId="56ABA669">
            <w:pPr>
              <w:spacing w:line="308" w:lineRule="auto"/>
              <w:rPr>
                <w:rFonts w:ascii="Arial"/>
                <w:sz w:val="21"/>
              </w:rPr>
            </w:pPr>
          </w:p>
          <w:p w14:paraId="28F3D1F5">
            <w:pPr>
              <w:spacing w:line="308" w:lineRule="auto"/>
              <w:rPr>
                <w:rFonts w:ascii="Arial"/>
                <w:sz w:val="21"/>
              </w:rPr>
            </w:pPr>
          </w:p>
          <w:p w14:paraId="709963CE">
            <w:pPr>
              <w:spacing w:line="308" w:lineRule="auto"/>
              <w:rPr>
                <w:rFonts w:ascii="Arial"/>
                <w:sz w:val="21"/>
              </w:rPr>
            </w:pPr>
          </w:p>
          <w:p w14:paraId="274BB470">
            <w:pPr>
              <w:pStyle w:val="6"/>
              <w:spacing w:before="72" w:line="222" w:lineRule="auto"/>
              <w:ind w:left="116"/>
            </w:pPr>
            <w:r>
              <w:rPr>
                <w:spacing w:val="-4"/>
              </w:rPr>
              <w:t>合计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 w14:paraId="20BF3E59">
            <w:pPr>
              <w:spacing w:line="307" w:lineRule="auto"/>
              <w:rPr>
                <w:rFonts w:ascii="Arial"/>
                <w:sz w:val="21"/>
              </w:rPr>
            </w:pPr>
          </w:p>
          <w:p w14:paraId="751BD4C9">
            <w:pPr>
              <w:spacing w:line="308" w:lineRule="auto"/>
              <w:rPr>
                <w:rFonts w:ascii="Arial"/>
                <w:sz w:val="21"/>
              </w:rPr>
            </w:pPr>
          </w:p>
          <w:p w14:paraId="0764B16E">
            <w:pPr>
              <w:pStyle w:val="6"/>
              <w:spacing w:before="71" w:line="223" w:lineRule="auto"/>
              <w:ind w:left="41"/>
            </w:pPr>
            <w:r>
              <w:rPr>
                <w:spacing w:val="-9"/>
              </w:rPr>
              <w:t>因公出</w:t>
            </w:r>
          </w:p>
          <w:p w14:paraId="7685AB1F">
            <w:pPr>
              <w:pStyle w:val="6"/>
              <w:spacing w:before="46" w:line="221" w:lineRule="auto"/>
              <w:jc w:val="right"/>
            </w:pPr>
            <w:r>
              <w:rPr>
                <w:spacing w:val="-43"/>
                <w:w w:val="92"/>
              </w:rPr>
              <w:t>国（境）</w:t>
            </w:r>
          </w:p>
          <w:p w14:paraId="6E54FF3B">
            <w:pPr>
              <w:pStyle w:val="6"/>
              <w:spacing w:before="48" w:line="221" w:lineRule="auto"/>
              <w:ind w:left="254"/>
            </w:pPr>
            <w:r>
              <w:t>费</w:t>
            </w:r>
          </w:p>
        </w:tc>
        <w:tc>
          <w:tcPr>
            <w:tcW w:w="1971" w:type="dxa"/>
            <w:gridSpan w:val="3"/>
            <w:vAlign w:val="top"/>
          </w:tcPr>
          <w:p w14:paraId="35096E4D">
            <w:pPr>
              <w:pStyle w:val="6"/>
              <w:spacing w:before="51" w:line="246" w:lineRule="auto"/>
              <w:ind w:left="554" w:right="99" w:hanging="435"/>
            </w:pPr>
            <w:r>
              <w:rPr>
                <w:spacing w:val="-2"/>
              </w:rPr>
              <w:t>公务用车购置及运</w:t>
            </w:r>
            <w:r>
              <w:rPr>
                <w:spacing w:val="-3"/>
              </w:rPr>
              <w:t>行维护费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1CD1E4D2">
            <w:pPr>
              <w:spacing w:line="256" w:lineRule="auto"/>
              <w:rPr>
                <w:rFonts w:ascii="Arial"/>
                <w:sz w:val="21"/>
              </w:rPr>
            </w:pPr>
          </w:p>
          <w:p w14:paraId="035864CE">
            <w:pPr>
              <w:spacing w:line="257" w:lineRule="auto"/>
              <w:rPr>
                <w:rFonts w:ascii="Arial"/>
                <w:sz w:val="21"/>
              </w:rPr>
            </w:pPr>
          </w:p>
          <w:p w14:paraId="54249FA0">
            <w:pPr>
              <w:spacing w:line="257" w:lineRule="auto"/>
              <w:rPr>
                <w:rFonts w:ascii="Arial"/>
                <w:sz w:val="21"/>
              </w:rPr>
            </w:pPr>
          </w:p>
          <w:p w14:paraId="7113EF69">
            <w:pPr>
              <w:pStyle w:val="6"/>
              <w:spacing w:before="72" w:line="264" w:lineRule="auto"/>
              <w:ind w:left="393" w:right="40" w:hanging="334"/>
            </w:pPr>
            <w:r>
              <w:rPr>
                <w:spacing w:val="-4"/>
              </w:rPr>
              <w:t>公务接待</w:t>
            </w:r>
            <w:r>
              <w:t>费</w:t>
            </w:r>
          </w:p>
        </w:tc>
      </w:tr>
      <w:tr w14:paraId="2FF82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0B1115C0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7BB7CDC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5FC74AE">
            <w:pPr>
              <w:spacing w:line="301" w:lineRule="auto"/>
              <w:rPr>
                <w:rFonts w:ascii="Arial"/>
                <w:sz w:val="21"/>
              </w:rPr>
            </w:pPr>
          </w:p>
          <w:p w14:paraId="15B405A4">
            <w:pPr>
              <w:spacing w:line="301" w:lineRule="auto"/>
              <w:rPr>
                <w:rFonts w:ascii="Arial"/>
                <w:sz w:val="21"/>
              </w:rPr>
            </w:pPr>
          </w:p>
          <w:p w14:paraId="7F396E21">
            <w:pPr>
              <w:pStyle w:val="6"/>
              <w:spacing w:before="71" w:line="222" w:lineRule="auto"/>
              <w:ind w:left="118"/>
            </w:pPr>
            <w:r>
              <w:rPr>
                <w:spacing w:val="-7"/>
              </w:rPr>
              <w:t>小计</w:t>
            </w:r>
          </w:p>
        </w:tc>
        <w:tc>
          <w:tcPr>
            <w:tcW w:w="657" w:type="dxa"/>
            <w:vAlign w:val="top"/>
          </w:tcPr>
          <w:p w14:paraId="12A45E02">
            <w:pPr>
              <w:pStyle w:val="6"/>
              <w:spacing w:before="210" w:line="220" w:lineRule="auto"/>
              <w:ind w:left="120"/>
            </w:pPr>
            <w:r>
              <w:rPr>
                <w:spacing w:val="-7"/>
              </w:rPr>
              <w:t>公务</w:t>
            </w:r>
          </w:p>
          <w:p w14:paraId="457E5CFF">
            <w:pPr>
              <w:pStyle w:val="6"/>
              <w:spacing w:before="49" w:line="220" w:lineRule="auto"/>
              <w:ind w:left="115"/>
            </w:pPr>
            <w:r>
              <w:rPr>
                <w:spacing w:val="-5"/>
              </w:rPr>
              <w:t>用车</w:t>
            </w:r>
          </w:p>
          <w:p w14:paraId="496A32DE">
            <w:pPr>
              <w:pStyle w:val="6"/>
              <w:spacing w:before="50" w:line="264" w:lineRule="auto"/>
              <w:ind w:left="235" w:right="105" w:hanging="124"/>
            </w:pPr>
            <w:r>
              <w:rPr>
                <w:spacing w:val="-3"/>
              </w:rPr>
              <w:t>购置</w:t>
            </w:r>
            <w:r>
              <w:t>费</w:t>
            </w:r>
          </w:p>
        </w:tc>
        <w:tc>
          <w:tcPr>
            <w:tcW w:w="656" w:type="dxa"/>
            <w:vAlign w:val="top"/>
          </w:tcPr>
          <w:p w14:paraId="2EF1C1DD">
            <w:pPr>
              <w:pStyle w:val="6"/>
              <w:spacing w:before="54" w:line="220" w:lineRule="auto"/>
              <w:ind w:left="121"/>
            </w:pPr>
            <w:r>
              <w:rPr>
                <w:spacing w:val="-7"/>
              </w:rPr>
              <w:t>公务</w:t>
            </w:r>
          </w:p>
          <w:p w14:paraId="3587C0E5">
            <w:pPr>
              <w:pStyle w:val="6"/>
              <w:spacing w:before="49" w:line="220" w:lineRule="auto"/>
              <w:ind w:left="115"/>
            </w:pPr>
            <w:r>
              <w:rPr>
                <w:spacing w:val="-5"/>
              </w:rPr>
              <w:t>用车</w:t>
            </w:r>
          </w:p>
          <w:p w14:paraId="336E16FA">
            <w:pPr>
              <w:pStyle w:val="6"/>
              <w:spacing w:before="49" w:line="221" w:lineRule="auto"/>
              <w:ind w:left="114"/>
            </w:pPr>
            <w:r>
              <w:rPr>
                <w:spacing w:val="-4"/>
              </w:rPr>
              <w:t>运行</w:t>
            </w:r>
          </w:p>
          <w:p w14:paraId="1F4F82A6">
            <w:pPr>
              <w:pStyle w:val="6"/>
              <w:spacing w:before="47" w:line="245" w:lineRule="auto"/>
              <w:ind w:left="233" w:right="103" w:hanging="116"/>
            </w:pPr>
            <w:r>
              <w:rPr>
                <w:spacing w:val="-6"/>
              </w:rPr>
              <w:t>维护</w:t>
            </w:r>
            <w:r>
              <w:t>费</w:t>
            </w: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4DD6482E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</w:tcBorders>
            <w:vAlign w:val="top"/>
          </w:tcPr>
          <w:p w14:paraId="1C8E2320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 w14:paraId="3B4E08A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1A94D09F">
            <w:pPr>
              <w:spacing w:line="301" w:lineRule="auto"/>
              <w:rPr>
                <w:rFonts w:ascii="Arial"/>
                <w:sz w:val="21"/>
              </w:rPr>
            </w:pPr>
          </w:p>
          <w:p w14:paraId="66AFD8FE">
            <w:pPr>
              <w:spacing w:line="301" w:lineRule="auto"/>
              <w:rPr>
                <w:rFonts w:ascii="Arial"/>
                <w:sz w:val="21"/>
              </w:rPr>
            </w:pPr>
          </w:p>
          <w:p w14:paraId="6BA2B91F">
            <w:pPr>
              <w:pStyle w:val="6"/>
              <w:spacing w:before="71" w:line="222" w:lineRule="auto"/>
              <w:ind w:left="121"/>
            </w:pPr>
            <w:r>
              <w:rPr>
                <w:spacing w:val="-7"/>
              </w:rPr>
              <w:t>小计</w:t>
            </w:r>
          </w:p>
        </w:tc>
        <w:tc>
          <w:tcPr>
            <w:tcW w:w="657" w:type="dxa"/>
            <w:vAlign w:val="top"/>
          </w:tcPr>
          <w:p w14:paraId="0A2AE3F4">
            <w:pPr>
              <w:pStyle w:val="6"/>
              <w:spacing w:before="210" w:line="220" w:lineRule="auto"/>
              <w:ind w:left="122"/>
            </w:pPr>
            <w:r>
              <w:rPr>
                <w:spacing w:val="-7"/>
              </w:rPr>
              <w:t>公务</w:t>
            </w:r>
          </w:p>
          <w:p w14:paraId="3775D52C">
            <w:pPr>
              <w:pStyle w:val="6"/>
              <w:spacing w:before="49" w:line="220" w:lineRule="auto"/>
              <w:ind w:left="117"/>
            </w:pPr>
            <w:r>
              <w:rPr>
                <w:spacing w:val="-5"/>
              </w:rPr>
              <w:t>用车</w:t>
            </w:r>
          </w:p>
          <w:p w14:paraId="4A073B00">
            <w:pPr>
              <w:pStyle w:val="6"/>
              <w:spacing w:before="50" w:line="264" w:lineRule="auto"/>
              <w:ind w:left="238" w:right="102" w:hanging="124"/>
            </w:pPr>
            <w:r>
              <w:rPr>
                <w:spacing w:val="-3"/>
              </w:rPr>
              <w:t>购置</w:t>
            </w:r>
            <w:r>
              <w:t>费</w:t>
            </w:r>
          </w:p>
        </w:tc>
        <w:tc>
          <w:tcPr>
            <w:tcW w:w="657" w:type="dxa"/>
            <w:vAlign w:val="top"/>
          </w:tcPr>
          <w:p w14:paraId="1E670075">
            <w:pPr>
              <w:pStyle w:val="6"/>
              <w:spacing w:before="54" w:line="220" w:lineRule="auto"/>
              <w:ind w:left="123"/>
            </w:pPr>
            <w:r>
              <w:rPr>
                <w:spacing w:val="-7"/>
              </w:rPr>
              <w:t>公务</w:t>
            </w:r>
          </w:p>
          <w:p w14:paraId="647F5FFE">
            <w:pPr>
              <w:pStyle w:val="6"/>
              <w:spacing w:before="49" w:line="220" w:lineRule="auto"/>
              <w:ind w:left="118"/>
            </w:pPr>
            <w:r>
              <w:rPr>
                <w:spacing w:val="-5"/>
              </w:rPr>
              <w:t>用车</w:t>
            </w:r>
          </w:p>
          <w:p w14:paraId="06C19B86">
            <w:pPr>
              <w:pStyle w:val="6"/>
              <w:spacing w:before="49" w:line="221" w:lineRule="auto"/>
              <w:ind w:left="116"/>
            </w:pPr>
            <w:r>
              <w:rPr>
                <w:spacing w:val="-4"/>
              </w:rPr>
              <w:t>运行</w:t>
            </w:r>
          </w:p>
          <w:p w14:paraId="7B15A089">
            <w:pPr>
              <w:pStyle w:val="6"/>
              <w:spacing w:before="47" w:line="245" w:lineRule="auto"/>
              <w:ind w:left="239" w:right="102" w:hanging="119"/>
            </w:pPr>
            <w:r>
              <w:rPr>
                <w:spacing w:val="-6"/>
              </w:rPr>
              <w:t>维护</w:t>
            </w:r>
            <w:r>
              <w:t>费</w:t>
            </w: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0D22AA6A">
            <w:pPr>
              <w:rPr>
                <w:rFonts w:ascii="Arial"/>
                <w:sz w:val="21"/>
              </w:rPr>
            </w:pPr>
          </w:p>
        </w:tc>
      </w:tr>
      <w:tr w14:paraId="35F4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74" w:type="dxa"/>
            <w:vAlign w:val="top"/>
          </w:tcPr>
          <w:p w14:paraId="0DAAB875">
            <w:pPr>
              <w:pStyle w:val="6"/>
              <w:spacing w:before="55" w:line="227" w:lineRule="auto"/>
              <w:ind w:left="455"/>
            </w:pPr>
            <w:r>
              <w:t>1</w:t>
            </w:r>
          </w:p>
        </w:tc>
        <w:tc>
          <w:tcPr>
            <w:tcW w:w="691" w:type="dxa"/>
            <w:vAlign w:val="top"/>
          </w:tcPr>
          <w:p w14:paraId="767218E7">
            <w:pPr>
              <w:pStyle w:val="6"/>
              <w:spacing w:before="55" w:line="227" w:lineRule="auto"/>
              <w:ind w:left="297"/>
            </w:pPr>
            <w:r>
              <w:t>2</w:t>
            </w:r>
          </w:p>
        </w:tc>
        <w:tc>
          <w:tcPr>
            <w:tcW w:w="657" w:type="dxa"/>
            <w:vAlign w:val="top"/>
          </w:tcPr>
          <w:p w14:paraId="766452AD">
            <w:pPr>
              <w:pStyle w:val="6"/>
              <w:spacing w:before="55" w:line="227" w:lineRule="auto"/>
              <w:ind w:left="283"/>
            </w:pPr>
            <w:r>
              <w:t>3</w:t>
            </w:r>
          </w:p>
        </w:tc>
        <w:tc>
          <w:tcPr>
            <w:tcW w:w="657" w:type="dxa"/>
            <w:vAlign w:val="top"/>
          </w:tcPr>
          <w:p w14:paraId="6A1046BC">
            <w:pPr>
              <w:pStyle w:val="6"/>
              <w:spacing w:before="55" w:line="227" w:lineRule="auto"/>
              <w:ind w:left="278"/>
            </w:pPr>
            <w:r>
              <w:t>4</w:t>
            </w:r>
          </w:p>
        </w:tc>
        <w:tc>
          <w:tcPr>
            <w:tcW w:w="656" w:type="dxa"/>
            <w:vAlign w:val="top"/>
          </w:tcPr>
          <w:p w14:paraId="3322DBCC">
            <w:pPr>
              <w:pStyle w:val="6"/>
              <w:spacing w:before="55" w:line="227" w:lineRule="auto"/>
              <w:ind w:left="281"/>
            </w:pPr>
            <w:r>
              <w:t>5</w:t>
            </w:r>
          </w:p>
        </w:tc>
        <w:tc>
          <w:tcPr>
            <w:tcW w:w="955" w:type="dxa"/>
            <w:vAlign w:val="top"/>
          </w:tcPr>
          <w:p w14:paraId="0E9C8301">
            <w:pPr>
              <w:pStyle w:val="6"/>
              <w:spacing w:before="55" w:line="227" w:lineRule="auto"/>
              <w:ind w:left="431"/>
            </w:pPr>
            <w:r>
              <w:t>6</w:t>
            </w:r>
          </w:p>
        </w:tc>
        <w:tc>
          <w:tcPr>
            <w:tcW w:w="656" w:type="dxa"/>
            <w:vAlign w:val="top"/>
          </w:tcPr>
          <w:p w14:paraId="5949F242">
            <w:pPr>
              <w:pStyle w:val="6"/>
              <w:spacing w:before="55" w:line="227" w:lineRule="auto"/>
              <w:ind w:left="284"/>
            </w:pPr>
            <w:r>
              <w:t>7</w:t>
            </w:r>
          </w:p>
        </w:tc>
        <w:tc>
          <w:tcPr>
            <w:tcW w:w="691" w:type="dxa"/>
            <w:vAlign w:val="top"/>
          </w:tcPr>
          <w:p w14:paraId="4CB68DEE">
            <w:pPr>
              <w:pStyle w:val="6"/>
              <w:spacing w:before="55" w:line="227" w:lineRule="auto"/>
              <w:ind w:left="298"/>
            </w:pPr>
            <w:r>
              <w:t>8</w:t>
            </w:r>
          </w:p>
        </w:tc>
        <w:tc>
          <w:tcPr>
            <w:tcW w:w="657" w:type="dxa"/>
            <w:vAlign w:val="top"/>
          </w:tcPr>
          <w:p w14:paraId="570F1E4C">
            <w:pPr>
              <w:pStyle w:val="6"/>
              <w:spacing w:before="55" w:line="227" w:lineRule="auto"/>
              <w:ind w:left="281"/>
            </w:pPr>
            <w:r>
              <w:t>9</w:t>
            </w:r>
          </w:p>
        </w:tc>
        <w:tc>
          <w:tcPr>
            <w:tcW w:w="657" w:type="dxa"/>
            <w:vAlign w:val="top"/>
          </w:tcPr>
          <w:p w14:paraId="585C3340">
            <w:pPr>
              <w:pStyle w:val="6"/>
              <w:spacing w:before="55" w:line="227" w:lineRule="auto"/>
              <w:ind w:left="242"/>
            </w:pPr>
            <w:r>
              <w:rPr>
                <w:spacing w:val="-13"/>
              </w:rPr>
              <w:t>10</w:t>
            </w:r>
          </w:p>
        </w:tc>
        <w:tc>
          <w:tcPr>
            <w:tcW w:w="657" w:type="dxa"/>
            <w:vAlign w:val="top"/>
          </w:tcPr>
          <w:p w14:paraId="529D3343">
            <w:pPr>
              <w:pStyle w:val="6"/>
              <w:spacing w:before="55" w:line="227" w:lineRule="auto"/>
              <w:ind w:left="243"/>
            </w:pPr>
            <w:r>
              <w:rPr>
                <w:spacing w:val="-13"/>
              </w:rPr>
              <w:t>11</w:t>
            </w:r>
          </w:p>
        </w:tc>
        <w:tc>
          <w:tcPr>
            <w:tcW w:w="970" w:type="dxa"/>
            <w:vAlign w:val="top"/>
          </w:tcPr>
          <w:p w14:paraId="053F48E7">
            <w:pPr>
              <w:pStyle w:val="6"/>
              <w:spacing w:before="55" w:line="227" w:lineRule="auto"/>
              <w:ind w:left="397"/>
            </w:pPr>
            <w:r>
              <w:rPr>
                <w:spacing w:val="-13"/>
              </w:rPr>
              <w:t>12</w:t>
            </w:r>
          </w:p>
        </w:tc>
      </w:tr>
      <w:tr w14:paraId="35926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74" w:type="dxa"/>
            <w:vAlign w:val="top"/>
          </w:tcPr>
          <w:p w14:paraId="6D687167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0B5F8329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3ECC10F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5171FDA6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3F28FAC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0EBD8EA9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6649052A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20F6702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CFB7D2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48DB354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Align w:val="top"/>
          </w:tcPr>
          <w:p w14:paraId="2FD2A53C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0B2C8A97">
            <w:pPr>
              <w:rPr>
                <w:rFonts w:ascii="Arial"/>
                <w:sz w:val="21"/>
              </w:rPr>
            </w:pPr>
          </w:p>
        </w:tc>
      </w:tr>
    </w:tbl>
    <w:p w14:paraId="7D96BA26">
      <w:pPr>
        <w:spacing w:before="203" w:line="219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注：本部门（或单位）本年度无财政拨款“三公</w:t>
      </w:r>
      <w:r>
        <w:rPr>
          <w:rFonts w:ascii="宋体" w:hAnsi="宋体" w:eastAsia="宋体" w:cs="宋体"/>
          <w:spacing w:val="-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”经费支出预</w:t>
      </w:r>
      <w:r>
        <w:rPr>
          <w:rFonts w:ascii="宋体" w:hAnsi="宋体" w:eastAsia="宋体" w:cs="宋体"/>
          <w:spacing w:val="-4"/>
          <w:sz w:val="22"/>
          <w:szCs w:val="22"/>
        </w:rPr>
        <w:t>决算情况，按要求以空表列示。</w:t>
      </w:r>
    </w:p>
    <w:p w14:paraId="40D58C19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1906" w:h="16839"/>
          <w:pgMar w:top="400" w:right="1452" w:bottom="0" w:left="1511" w:header="0" w:footer="0" w:gutter="0"/>
          <w:cols w:space="720" w:num="1"/>
        </w:sectPr>
      </w:pPr>
    </w:p>
    <w:p w14:paraId="51B8BC57">
      <w:pPr>
        <w:pStyle w:val="2"/>
        <w:spacing w:line="254" w:lineRule="auto"/>
      </w:pPr>
    </w:p>
    <w:p w14:paraId="1BF11CB0">
      <w:pPr>
        <w:pStyle w:val="2"/>
        <w:spacing w:line="254" w:lineRule="auto"/>
      </w:pPr>
    </w:p>
    <w:p w14:paraId="7B7AE765">
      <w:pPr>
        <w:pStyle w:val="2"/>
        <w:spacing w:line="254" w:lineRule="auto"/>
      </w:pPr>
    </w:p>
    <w:p w14:paraId="6ECC2062">
      <w:pPr>
        <w:pStyle w:val="2"/>
        <w:spacing w:line="254" w:lineRule="auto"/>
      </w:pPr>
    </w:p>
    <w:p w14:paraId="63436294">
      <w:pPr>
        <w:pStyle w:val="2"/>
        <w:spacing w:line="254" w:lineRule="auto"/>
      </w:pPr>
    </w:p>
    <w:p w14:paraId="4907EE1D">
      <w:pPr>
        <w:pStyle w:val="2"/>
        <w:spacing w:line="254" w:lineRule="auto"/>
      </w:pPr>
    </w:p>
    <w:p w14:paraId="555B916C">
      <w:pPr>
        <w:pStyle w:val="2"/>
        <w:spacing w:line="254" w:lineRule="auto"/>
      </w:pPr>
    </w:p>
    <w:p w14:paraId="2D592581">
      <w:pPr>
        <w:pStyle w:val="2"/>
        <w:spacing w:line="254" w:lineRule="auto"/>
      </w:pPr>
    </w:p>
    <w:p w14:paraId="36239083">
      <w:pPr>
        <w:pStyle w:val="2"/>
        <w:spacing w:line="254" w:lineRule="auto"/>
      </w:pPr>
    </w:p>
    <w:p w14:paraId="6DC55643">
      <w:pPr>
        <w:pStyle w:val="2"/>
        <w:spacing w:line="254" w:lineRule="auto"/>
      </w:pPr>
    </w:p>
    <w:p w14:paraId="4919BF53">
      <w:pPr>
        <w:pStyle w:val="2"/>
        <w:spacing w:line="254" w:lineRule="auto"/>
      </w:pPr>
    </w:p>
    <w:p w14:paraId="64139629">
      <w:pPr>
        <w:pStyle w:val="2"/>
        <w:spacing w:line="254" w:lineRule="auto"/>
      </w:pPr>
    </w:p>
    <w:p w14:paraId="453D8721">
      <w:pPr>
        <w:pStyle w:val="2"/>
        <w:spacing w:line="254" w:lineRule="auto"/>
      </w:pPr>
    </w:p>
    <w:p w14:paraId="61988B2E">
      <w:pPr>
        <w:pStyle w:val="2"/>
        <w:spacing w:line="254" w:lineRule="auto"/>
      </w:pPr>
    </w:p>
    <w:p w14:paraId="48EA24B2">
      <w:pPr>
        <w:pStyle w:val="2"/>
        <w:spacing w:line="255" w:lineRule="auto"/>
      </w:pPr>
    </w:p>
    <w:p w14:paraId="7BFA0175">
      <w:pPr>
        <w:pStyle w:val="2"/>
        <w:spacing w:line="255" w:lineRule="auto"/>
      </w:pPr>
    </w:p>
    <w:p w14:paraId="00D3264F">
      <w:pPr>
        <w:spacing w:before="139" w:line="216" w:lineRule="auto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position w:val="-63"/>
          <w:sz w:val="43"/>
          <w:szCs w:val="43"/>
        </w:rPr>
        <w:drawing>
          <wp:inline distT="0" distB="0" distL="0" distR="0">
            <wp:extent cx="659765" cy="609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892" cy="61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-6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第三部分 2022</w:t>
      </w:r>
      <w:r>
        <w:rPr>
          <w:rFonts w:ascii="黑体" w:hAnsi="黑体" w:eastAsia="黑体" w:cs="黑体"/>
          <w:spacing w:val="-8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年度部门决算情况说明</w:t>
      </w:r>
    </w:p>
    <w:p w14:paraId="1275019B">
      <w:pPr>
        <w:spacing w:line="216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104" w:header="0" w:footer="0" w:gutter="0"/>
          <w:cols w:space="720" w:num="1"/>
        </w:sectPr>
      </w:pPr>
    </w:p>
    <w:p w14:paraId="616A9B1B">
      <w:pPr>
        <w:pStyle w:val="2"/>
        <w:spacing w:line="260" w:lineRule="auto"/>
      </w:pPr>
    </w:p>
    <w:p w14:paraId="541DA72F">
      <w:pPr>
        <w:pStyle w:val="2"/>
        <w:spacing w:line="260" w:lineRule="auto"/>
      </w:pPr>
    </w:p>
    <w:p w14:paraId="3159D9E7">
      <w:pPr>
        <w:pStyle w:val="2"/>
        <w:spacing w:line="260" w:lineRule="auto"/>
      </w:pPr>
    </w:p>
    <w:p w14:paraId="44B5B39C">
      <w:pPr>
        <w:pStyle w:val="2"/>
        <w:spacing w:line="260" w:lineRule="auto"/>
      </w:pPr>
    </w:p>
    <w:p w14:paraId="5C424DBF">
      <w:pPr>
        <w:pStyle w:val="2"/>
        <w:spacing w:line="260" w:lineRule="auto"/>
      </w:pPr>
    </w:p>
    <w:p w14:paraId="4B975926">
      <w:pPr>
        <w:pStyle w:val="2"/>
        <w:spacing w:line="260" w:lineRule="auto"/>
      </w:pPr>
    </w:p>
    <w:p w14:paraId="182806CF">
      <w:pPr>
        <w:pStyle w:val="2"/>
        <w:spacing w:line="260" w:lineRule="auto"/>
      </w:pPr>
    </w:p>
    <w:p w14:paraId="67D3CE01">
      <w:pPr>
        <w:pStyle w:val="2"/>
        <w:spacing w:line="260" w:lineRule="auto"/>
      </w:pPr>
    </w:p>
    <w:p w14:paraId="1A8E9265">
      <w:pPr>
        <w:pStyle w:val="2"/>
        <w:spacing w:line="261" w:lineRule="auto"/>
      </w:pPr>
    </w:p>
    <w:p w14:paraId="001CCDC2">
      <w:pPr>
        <w:spacing w:before="101" w:line="226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6296DF43">
      <w:pPr>
        <w:spacing w:before="199" w:line="316" w:lineRule="auto"/>
        <w:ind w:left="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本部门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年度收、支总计（含结转和结余）322.74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万元。</w:t>
      </w:r>
      <w:r>
        <w:rPr>
          <w:rFonts w:ascii="仿宋" w:hAnsi="仿宋" w:eastAsia="仿宋" w:cs="仿宋"/>
          <w:spacing w:val="8"/>
          <w:sz w:val="31"/>
          <w:szCs w:val="31"/>
        </w:rPr>
        <w:t>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年度决算相比，收支各增加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83.68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万元，增长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35.0</w:t>
      </w:r>
      <w:r>
        <w:rPr>
          <w:rFonts w:ascii="仿宋" w:hAnsi="仿宋" w:eastAsia="仿宋" w:cs="仿宋"/>
          <w:spacing w:val="7"/>
          <w:sz w:val="31"/>
          <w:szCs w:val="31"/>
        </w:rPr>
        <w:t>%，</w:t>
      </w:r>
      <w:r>
        <w:rPr>
          <w:rFonts w:ascii="仿宋" w:hAnsi="仿宋" w:eastAsia="仿宋" w:cs="仿宋"/>
          <w:spacing w:val="6"/>
          <w:sz w:val="31"/>
          <w:szCs w:val="31"/>
        </w:rPr>
        <w:t>主要原因是是人员经费项收支增加93.12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万元，公用经费类收支</w:t>
      </w:r>
      <w:r>
        <w:rPr>
          <w:rFonts w:ascii="仿宋" w:hAnsi="仿宋" w:eastAsia="仿宋" w:cs="仿宋"/>
          <w:spacing w:val="-1"/>
          <w:sz w:val="31"/>
          <w:szCs w:val="31"/>
        </w:rPr>
        <w:t>减少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9.43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</w:p>
    <w:p w14:paraId="78015DBC">
      <w:pPr>
        <w:spacing w:line="4920" w:lineRule="exact"/>
        <w:ind w:firstLine="817"/>
      </w:pPr>
      <w:r>
        <w:rPr>
          <w:position w:val="-98"/>
        </w:rPr>
        <w:drawing>
          <wp:inline distT="0" distB="0" distL="0" distR="0">
            <wp:extent cx="4191000" cy="31242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5AE4">
      <w:pPr>
        <w:pStyle w:val="2"/>
        <w:spacing w:line="394" w:lineRule="auto"/>
      </w:pPr>
    </w:p>
    <w:p w14:paraId="4DC3FA26">
      <w:pPr>
        <w:spacing w:before="101"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7FF4396A">
      <w:pPr>
        <w:spacing w:before="164" w:line="371" w:lineRule="auto"/>
        <w:ind w:right="43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本部门2022年度收入合计322.74万元，其中：财</w:t>
      </w:r>
      <w:r>
        <w:rPr>
          <w:rFonts w:ascii="仿宋" w:hAnsi="仿宋" w:eastAsia="仿宋" w:cs="仿宋"/>
          <w:spacing w:val="3"/>
          <w:sz w:val="31"/>
          <w:szCs w:val="31"/>
        </w:rPr>
        <w:t>政拨款收入</w:t>
      </w:r>
      <w:r>
        <w:rPr>
          <w:rFonts w:ascii="仿宋" w:hAnsi="仿宋" w:eastAsia="仿宋" w:cs="仿宋"/>
          <w:spacing w:val="1"/>
          <w:sz w:val="31"/>
          <w:szCs w:val="31"/>
        </w:rPr>
        <w:t>322.74万元，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占100%；事业收入0万元，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占0%；经营收入0万元，占0%；附属单位上缴收入0万元，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占0%；其他收入0万元，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占0%。</w:t>
      </w:r>
    </w:p>
    <w:p w14:paraId="6DECA717">
      <w:pPr>
        <w:spacing w:before="39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6D061B41">
      <w:pPr>
        <w:spacing w:before="163" w:line="227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本部门2022年度支出合计322.74万元，其中：基本支出</w:t>
      </w:r>
    </w:p>
    <w:p w14:paraId="31B53CFD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19" w:bottom="0" w:left="1548" w:header="0" w:footer="0" w:gutter="0"/>
          <w:cols w:space="720" w:num="1"/>
        </w:sectPr>
      </w:pPr>
    </w:p>
    <w:p w14:paraId="42132B6C">
      <w:pPr>
        <w:pStyle w:val="2"/>
      </w:pPr>
    </w:p>
    <w:p w14:paraId="3366BF49">
      <w:pPr>
        <w:pStyle w:val="2"/>
      </w:pPr>
    </w:p>
    <w:p w14:paraId="1C3B3B13">
      <w:pPr>
        <w:pStyle w:val="2"/>
      </w:pPr>
    </w:p>
    <w:p w14:paraId="16A69E11">
      <w:pPr>
        <w:pStyle w:val="2"/>
        <w:spacing w:line="241" w:lineRule="auto"/>
      </w:pPr>
    </w:p>
    <w:p w14:paraId="28F55D90">
      <w:pPr>
        <w:pStyle w:val="2"/>
        <w:spacing w:line="241" w:lineRule="auto"/>
      </w:pPr>
    </w:p>
    <w:p w14:paraId="246A35EF">
      <w:pPr>
        <w:pStyle w:val="2"/>
        <w:spacing w:line="241" w:lineRule="auto"/>
      </w:pPr>
    </w:p>
    <w:p w14:paraId="7DFA2182">
      <w:pPr>
        <w:pStyle w:val="2"/>
        <w:spacing w:line="241" w:lineRule="auto"/>
      </w:pPr>
    </w:p>
    <w:p w14:paraId="1B3BBAA2">
      <w:pPr>
        <w:spacing w:before="101" w:line="371" w:lineRule="auto"/>
        <w:ind w:left="63" w:right="43" w:hanging="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322.74万元，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占100%；项目支出0万元，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>0%；经营支出0万元，占0%；对附属单位补助支出0万元，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占0%。</w:t>
      </w:r>
    </w:p>
    <w:p w14:paraId="22DDD003">
      <w:pPr>
        <w:pStyle w:val="2"/>
        <w:spacing w:line="305" w:lineRule="auto"/>
      </w:pPr>
    </w:p>
    <w:p w14:paraId="08D3AD66">
      <w:pPr>
        <w:spacing w:line="3960" w:lineRule="exact"/>
        <w:ind w:firstLine="364"/>
      </w:pPr>
      <w:r>
        <w:rPr>
          <w:position w:val="-79"/>
        </w:rPr>
        <w:drawing>
          <wp:inline distT="0" distB="0" distL="0" distR="0">
            <wp:extent cx="5105400" cy="2514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4751">
      <w:pPr>
        <w:pStyle w:val="2"/>
        <w:spacing w:line="351" w:lineRule="auto"/>
      </w:pPr>
    </w:p>
    <w:p w14:paraId="742CBE22">
      <w:pPr>
        <w:spacing w:before="101" w:line="226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4C3F430E">
      <w:pPr>
        <w:spacing w:before="200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（一）财政拨款收支与2021年度决算对比情况</w:t>
      </w:r>
    </w:p>
    <w:p w14:paraId="15FE82AB">
      <w:pPr>
        <w:spacing w:before="196" w:line="345" w:lineRule="auto"/>
        <w:ind w:left="8" w:right="4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本部门2022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年度财政拨款本年收入322.74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万元,比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2021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-3"/>
          <w:sz w:val="31"/>
          <w:szCs w:val="31"/>
        </w:rPr>
        <w:t>度增加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83.68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35%，主要是人员经费项收入增加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93.12</w:t>
      </w:r>
      <w:r>
        <w:rPr>
          <w:rFonts w:ascii="仿宋" w:hAnsi="仿宋" w:eastAsia="仿宋" w:cs="仿宋"/>
          <w:spacing w:val="3"/>
          <w:sz w:val="31"/>
          <w:szCs w:val="31"/>
        </w:rPr>
        <w:t>万元，公用经费类收支减少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万元；本年支出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322.74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5"/>
          <w:sz w:val="31"/>
          <w:szCs w:val="31"/>
        </w:rPr>
        <w:t>增加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83.68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35%，主要是人员经费项支出增加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93.12</w:t>
      </w:r>
      <w:r>
        <w:rPr>
          <w:rFonts w:ascii="仿宋" w:hAnsi="仿宋" w:eastAsia="仿宋" w:cs="仿宋"/>
          <w:spacing w:val="10"/>
          <w:sz w:val="31"/>
          <w:szCs w:val="31"/>
        </w:rPr>
        <w:t>万元，公用经费类收支减少9.43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万元。具体情况如下：</w:t>
      </w:r>
    </w:p>
    <w:p w14:paraId="31B7BAFC">
      <w:pPr>
        <w:spacing w:before="5" w:line="345" w:lineRule="auto"/>
        <w:ind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1.一般公共预算财政拨款本年收入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322.74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比上年增加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83.68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万元；主要是人员经费项支出增加93.12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万元，公用经</w:t>
      </w:r>
      <w:r>
        <w:rPr>
          <w:rFonts w:ascii="仿宋" w:hAnsi="仿宋" w:eastAsia="仿宋" w:cs="仿宋"/>
          <w:spacing w:val="8"/>
          <w:sz w:val="31"/>
          <w:szCs w:val="31"/>
        </w:rPr>
        <w:t>费类收支减少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9.43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万元；本年支出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322.74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比上年增加</w:t>
      </w:r>
      <w:r>
        <w:rPr>
          <w:rFonts w:ascii="仿宋" w:hAnsi="仿宋" w:eastAsia="仿宋" w:cs="仿宋"/>
          <w:sz w:val="31"/>
          <w:szCs w:val="31"/>
        </w:rPr>
        <w:t>83.68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35%，主要是人员经费项支出增加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9</w:t>
      </w:r>
      <w:r>
        <w:rPr>
          <w:rFonts w:ascii="仿宋" w:hAnsi="仿宋" w:eastAsia="仿宋" w:cs="仿宋"/>
          <w:spacing w:val="-1"/>
          <w:sz w:val="31"/>
          <w:szCs w:val="31"/>
        </w:rPr>
        <w:t>3.12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</w:p>
    <w:p w14:paraId="78EFBAF0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43" w:bottom="0" w:left="1543" w:header="0" w:footer="0" w:gutter="0"/>
          <w:cols w:space="720" w:num="1"/>
        </w:sectPr>
      </w:pPr>
    </w:p>
    <w:p w14:paraId="1E5EAC01">
      <w:pPr>
        <w:pStyle w:val="2"/>
        <w:spacing w:line="245" w:lineRule="auto"/>
      </w:pPr>
    </w:p>
    <w:p w14:paraId="71356D0A">
      <w:pPr>
        <w:pStyle w:val="2"/>
        <w:spacing w:line="245" w:lineRule="auto"/>
      </w:pPr>
    </w:p>
    <w:p w14:paraId="5C81167B">
      <w:pPr>
        <w:pStyle w:val="2"/>
        <w:spacing w:line="246" w:lineRule="auto"/>
      </w:pPr>
    </w:p>
    <w:p w14:paraId="011DFCA6">
      <w:pPr>
        <w:pStyle w:val="2"/>
        <w:spacing w:line="246" w:lineRule="auto"/>
      </w:pPr>
    </w:p>
    <w:p w14:paraId="18338ECA">
      <w:pPr>
        <w:pStyle w:val="2"/>
        <w:spacing w:line="246" w:lineRule="auto"/>
      </w:pPr>
    </w:p>
    <w:p w14:paraId="773EC796">
      <w:pPr>
        <w:pStyle w:val="2"/>
        <w:spacing w:line="246" w:lineRule="auto"/>
      </w:pPr>
    </w:p>
    <w:p w14:paraId="3F68A9D7">
      <w:pPr>
        <w:pStyle w:val="2"/>
        <w:spacing w:line="246" w:lineRule="auto"/>
      </w:pPr>
    </w:p>
    <w:p w14:paraId="1434A9A9">
      <w:pPr>
        <w:spacing w:before="101" w:line="229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公用经费类收支减少9.43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万元。</w:t>
      </w:r>
    </w:p>
    <w:p w14:paraId="14AB58A6">
      <w:pPr>
        <w:spacing w:before="196" w:line="345" w:lineRule="auto"/>
        <w:ind w:left="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2.政府性基金预算财政拨款本年收入0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万元，比上年增加0</w:t>
      </w:r>
      <w:r>
        <w:rPr>
          <w:rFonts w:ascii="仿宋" w:hAnsi="仿宋" w:eastAsia="仿宋" w:cs="仿宋"/>
          <w:spacing w:val="9"/>
          <w:sz w:val="31"/>
          <w:szCs w:val="31"/>
        </w:rPr>
        <w:t>万元，增长0%，主要原因是未发生相关收入；本年支出0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13"/>
          <w:sz w:val="31"/>
          <w:szCs w:val="31"/>
        </w:rPr>
        <w:t>比上年增加0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万元，增长0%，主要是未发生相关支出。</w:t>
      </w:r>
    </w:p>
    <w:p w14:paraId="12F03A6A">
      <w:pPr>
        <w:spacing w:line="346" w:lineRule="auto"/>
        <w:ind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3.国有资本经营预算财政拨款本年收入0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万元，比上年增加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万元，增长0%，主要原因是未发生相关收入；本年支出0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>元，</w:t>
      </w:r>
      <w:r>
        <w:rPr>
          <w:rFonts w:ascii="仿宋" w:hAnsi="仿宋" w:eastAsia="仿宋" w:cs="仿宋"/>
          <w:spacing w:val="13"/>
          <w:sz w:val="31"/>
          <w:szCs w:val="31"/>
        </w:rPr>
        <w:t>比上年增加0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万元，增长0%，主要是未发生相关支出。</w:t>
      </w:r>
    </w:p>
    <w:p w14:paraId="72142BE6">
      <w:pPr>
        <w:pStyle w:val="2"/>
        <w:spacing w:line="335" w:lineRule="auto"/>
      </w:pPr>
    </w:p>
    <w:p w14:paraId="659F6C1F">
      <w:pPr>
        <w:pStyle w:val="2"/>
        <w:spacing w:line="335" w:lineRule="auto"/>
      </w:pPr>
    </w:p>
    <w:p w14:paraId="5CF89B78">
      <w:pPr>
        <w:spacing w:line="5424" w:lineRule="exact"/>
        <w:ind w:firstLine="119"/>
      </w:pPr>
      <w:r>
        <w:rPr>
          <w:position w:val="-108"/>
        </w:rPr>
        <w:drawing>
          <wp:inline distT="0" distB="0" distL="0" distR="0">
            <wp:extent cx="5490210" cy="34436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0543" cy="344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87D69">
      <w:pPr>
        <w:spacing w:before="279" w:line="231" w:lineRule="auto"/>
        <w:ind w:left="66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（二）财政拨款收支与年初预算数对比情况</w:t>
      </w:r>
    </w:p>
    <w:p w14:paraId="43FC142D">
      <w:pPr>
        <w:spacing w:before="191" w:line="346" w:lineRule="auto"/>
        <w:ind w:left="9" w:right="8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本部门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年度财政拨款本年收入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322.74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万元，完成年初预算的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100%；本年支出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322.74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万元，完成年初预算的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100%。具</w:t>
      </w:r>
    </w:p>
    <w:p w14:paraId="457CE2D7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43" w:bottom="0" w:left="1544" w:header="0" w:footer="0" w:gutter="0"/>
          <w:cols w:space="720" w:num="1"/>
        </w:sectPr>
      </w:pPr>
    </w:p>
    <w:p w14:paraId="770C7C58">
      <w:pPr>
        <w:pStyle w:val="2"/>
        <w:spacing w:line="245" w:lineRule="auto"/>
      </w:pPr>
    </w:p>
    <w:p w14:paraId="65148E9F">
      <w:pPr>
        <w:pStyle w:val="2"/>
        <w:spacing w:line="245" w:lineRule="auto"/>
      </w:pPr>
    </w:p>
    <w:p w14:paraId="7EDB9D74">
      <w:pPr>
        <w:pStyle w:val="2"/>
        <w:spacing w:line="246" w:lineRule="auto"/>
      </w:pPr>
    </w:p>
    <w:p w14:paraId="3EE392AA">
      <w:pPr>
        <w:pStyle w:val="2"/>
        <w:spacing w:line="246" w:lineRule="auto"/>
      </w:pPr>
    </w:p>
    <w:p w14:paraId="57608C09">
      <w:pPr>
        <w:pStyle w:val="2"/>
        <w:spacing w:line="246" w:lineRule="auto"/>
      </w:pPr>
    </w:p>
    <w:p w14:paraId="2EB42351">
      <w:pPr>
        <w:pStyle w:val="2"/>
        <w:spacing w:line="246" w:lineRule="auto"/>
      </w:pPr>
    </w:p>
    <w:p w14:paraId="0EA1EB79">
      <w:pPr>
        <w:pStyle w:val="2"/>
        <w:spacing w:line="246" w:lineRule="auto"/>
      </w:pPr>
    </w:p>
    <w:p w14:paraId="0189BFDB">
      <w:pPr>
        <w:spacing w:before="101" w:line="228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体情况如下：</w:t>
      </w:r>
    </w:p>
    <w:p w14:paraId="038E37F5">
      <w:pPr>
        <w:spacing w:before="197" w:line="345" w:lineRule="auto"/>
        <w:ind w:left="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1.一般公共预算财政拨款本年收入完成年初预算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100%，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比</w:t>
      </w:r>
      <w:r>
        <w:rPr>
          <w:rFonts w:ascii="仿宋" w:hAnsi="仿宋" w:eastAsia="仿宋" w:cs="仿宋"/>
          <w:spacing w:val="7"/>
          <w:sz w:val="31"/>
          <w:szCs w:val="31"/>
        </w:rPr>
        <w:t>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万元，主要是严格按照预算执行；</w:t>
      </w:r>
      <w:r>
        <w:rPr>
          <w:rFonts w:ascii="仿宋" w:hAnsi="仿宋" w:eastAsia="仿宋" w:cs="仿宋"/>
          <w:spacing w:val="6"/>
          <w:sz w:val="31"/>
          <w:szCs w:val="31"/>
        </w:rPr>
        <w:t>支出完成年初预算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100%，比年初预算增加0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万元，主要是严格按照预算执行。</w:t>
      </w:r>
    </w:p>
    <w:p w14:paraId="5A49D576">
      <w:pPr>
        <w:spacing w:before="2" w:line="345" w:lineRule="auto"/>
        <w:ind w:right="1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2.政府性基金预算财政拨款本年收入完成年初预算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9"/>
          <w:sz w:val="31"/>
          <w:szCs w:val="31"/>
        </w:rPr>
        <w:t>%，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比</w:t>
      </w:r>
      <w:r>
        <w:rPr>
          <w:rFonts w:ascii="仿宋" w:hAnsi="仿宋" w:eastAsia="仿宋" w:cs="仿宋"/>
          <w:spacing w:val="7"/>
          <w:sz w:val="31"/>
          <w:szCs w:val="31"/>
        </w:rPr>
        <w:t>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万元，主要是未发生相关收入；支出完</w:t>
      </w:r>
      <w:r>
        <w:rPr>
          <w:rFonts w:ascii="仿宋" w:hAnsi="仿宋" w:eastAsia="仿宋" w:cs="仿宋"/>
          <w:spacing w:val="6"/>
          <w:sz w:val="31"/>
          <w:szCs w:val="31"/>
        </w:rPr>
        <w:t>成年初预</w:t>
      </w:r>
      <w:r>
        <w:rPr>
          <w:rFonts w:ascii="仿宋" w:hAnsi="仿宋" w:eastAsia="仿宋" w:cs="仿宋"/>
          <w:spacing w:val="7"/>
          <w:sz w:val="31"/>
          <w:szCs w:val="31"/>
        </w:rPr>
        <w:t>算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0%，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比年初预算增加0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万元，主要是未发生相关支出。</w:t>
      </w:r>
    </w:p>
    <w:p w14:paraId="17D9F9FB">
      <w:pPr>
        <w:spacing w:line="346" w:lineRule="auto"/>
        <w:ind w:left="2" w:right="1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3.国有资本经营预算财政拨款本年收入完成年初预算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0%，</w:t>
      </w:r>
      <w:r>
        <w:rPr>
          <w:rFonts w:ascii="仿宋" w:hAnsi="仿宋" w:eastAsia="仿宋" w:cs="仿宋"/>
          <w:spacing w:val="7"/>
          <w:sz w:val="31"/>
          <w:szCs w:val="31"/>
        </w:rPr>
        <w:t>比年初预算增加0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万元，主要是未发生相关收入；</w:t>
      </w:r>
      <w:r>
        <w:rPr>
          <w:rFonts w:ascii="仿宋" w:hAnsi="仿宋" w:eastAsia="仿宋" w:cs="仿宋"/>
          <w:spacing w:val="6"/>
          <w:sz w:val="31"/>
          <w:szCs w:val="31"/>
        </w:rPr>
        <w:t>支出完成年初</w:t>
      </w:r>
      <w:r>
        <w:rPr>
          <w:rFonts w:ascii="仿宋" w:hAnsi="仿宋" w:eastAsia="仿宋" w:cs="仿宋"/>
          <w:spacing w:val="11"/>
          <w:sz w:val="31"/>
          <w:szCs w:val="31"/>
        </w:rPr>
        <w:t>预算0%，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比年初预算增加0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万元，主要是未</w:t>
      </w:r>
      <w:r>
        <w:rPr>
          <w:rFonts w:ascii="仿宋" w:hAnsi="仿宋" w:eastAsia="仿宋" w:cs="仿宋"/>
          <w:spacing w:val="10"/>
          <w:sz w:val="31"/>
          <w:szCs w:val="31"/>
        </w:rPr>
        <w:t>发生相关支出。</w:t>
      </w:r>
    </w:p>
    <w:p w14:paraId="6CDA1C19">
      <w:pPr>
        <w:spacing w:before="2" w:line="5666" w:lineRule="exact"/>
        <w:ind w:firstLine="59"/>
      </w:pPr>
      <w:r>
        <w:rPr>
          <w:position w:val="-113"/>
        </w:rPr>
        <w:drawing>
          <wp:inline distT="0" distB="0" distL="0" distR="0">
            <wp:extent cx="5537200" cy="359791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7818" cy="359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13550">
      <w:pPr>
        <w:spacing w:before="129" w:line="232" w:lineRule="auto"/>
        <w:ind w:left="4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（三）财政拨款支出决算结构情况</w:t>
      </w:r>
    </w:p>
    <w:p w14:paraId="354CCA74">
      <w:pPr>
        <w:spacing w:line="232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400" w:right="1419" w:bottom="0" w:left="1552" w:header="0" w:footer="0" w:gutter="0"/>
          <w:cols w:space="720" w:num="1"/>
        </w:sectPr>
      </w:pPr>
    </w:p>
    <w:p w14:paraId="74A26E2B">
      <w:pPr>
        <w:pStyle w:val="2"/>
        <w:spacing w:line="245" w:lineRule="auto"/>
      </w:pPr>
    </w:p>
    <w:p w14:paraId="72795A3B">
      <w:pPr>
        <w:pStyle w:val="2"/>
        <w:spacing w:line="245" w:lineRule="auto"/>
      </w:pPr>
    </w:p>
    <w:p w14:paraId="7AF59781">
      <w:pPr>
        <w:pStyle w:val="2"/>
        <w:spacing w:line="246" w:lineRule="auto"/>
      </w:pPr>
    </w:p>
    <w:p w14:paraId="4EE76E80">
      <w:pPr>
        <w:pStyle w:val="2"/>
        <w:spacing w:line="246" w:lineRule="auto"/>
      </w:pPr>
    </w:p>
    <w:p w14:paraId="727BFD65">
      <w:pPr>
        <w:pStyle w:val="2"/>
        <w:spacing w:line="246" w:lineRule="auto"/>
      </w:pPr>
    </w:p>
    <w:p w14:paraId="6ABD5F78">
      <w:pPr>
        <w:pStyle w:val="2"/>
        <w:spacing w:line="246" w:lineRule="auto"/>
      </w:pPr>
    </w:p>
    <w:p w14:paraId="01FFF462">
      <w:pPr>
        <w:pStyle w:val="2"/>
        <w:spacing w:line="246" w:lineRule="auto"/>
      </w:pPr>
    </w:p>
    <w:p w14:paraId="34CB6837">
      <w:pPr>
        <w:spacing w:before="101" w:line="228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年度财政拨款支出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322.74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万元，主要用于以下方面：</w:t>
      </w:r>
    </w:p>
    <w:p w14:paraId="109F50B5">
      <w:pPr>
        <w:spacing w:before="199" w:line="345" w:lineRule="auto"/>
        <w:ind w:left="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一般公共服务（类）支出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0%，主要是未发生相</w:t>
      </w:r>
      <w:r>
        <w:rPr>
          <w:rFonts w:ascii="仿宋" w:hAnsi="仿宋" w:eastAsia="仿宋" w:cs="仿宋"/>
          <w:spacing w:val="5"/>
          <w:sz w:val="31"/>
          <w:szCs w:val="31"/>
        </w:rPr>
        <w:t>关支出：社会保障和就业（类）支出 30.63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9.5</w:t>
      </w:r>
      <w:r>
        <w:rPr>
          <w:rFonts w:ascii="仿宋" w:hAnsi="仿宋" w:eastAsia="仿宋" w:cs="仿宋"/>
          <w:spacing w:val="4"/>
          <w:sz w:val="31"/>
          <w:szCs w:val="31"/>
        </w:rPr>
        <w:t>%，主</w:t>
      </w:r>
      <w:r>
        <w:rPr>
          <w:rFonts w:ascii="仿宋" w:hAnsi="仿宋" w:eastAsia="仿宋" w:cs="仿宋"/>
          <w:spacing w:val="5"/>
          <w:sz w:val="31"/>
          <w:szCs w:val="31"/>
        </w:rPr>
        <w:t>要用于机关事业单位基本养老保险等支出；住房保障</w:t>
      </w:r>
      <w:r>
        <w:rPr>
          <w:rFonts w:ascii="仿宋" w:hAnsi="仿宋" w:eastAsia="仿宋" w:cs="仿宋"/>
          <w:spacing w:val="4"/>
          <w:sz w:val="31"/>
          <w:szCs w:val="31"/>
        </w:rPr>
        <w:t>（类）支出13.25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 4.1%，主要用于</w:t>
      </w:r>
      <w:r>
        <w:rPr>
          <w:rFonts w:ascii="仿宋" w:hAnsi="仿宋" w:eastAsia="仿宋" w:cs="仿宋"/>
          <w:spacing w:val="3"/>
          <w:sz w:val="31"/>
          <w:szCs w:val="31"/>
        </w:rPr>
        <w:t>住房公积金等支出;卫生健康支</w:t>
      </w:r>
      <w:r>
        <w:rPr>
          <w:rFonts w:ascii="仿宋" w:hAnsi="仿宋" w:eastAsia="仿宋" w:cs="仿宋"/>
          <w:spacing w:val="1"/>
          <w:sz w:val="31"/>
          <w:szCs w:val="31"/>
        </w:rPr>
        <w:t>出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278.86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86.4%，主要用于医疗保障管理事务等支出。</w:t>
      </w:r>
    </w:p>
    <w:p w14:paraId="3EFAAE54">
      <w:pPr>
        <w:spacing w:before="223" w:line="4676" w:lineRule="exact"/>
        <w:ind w:firstLine="315"/>
      </w:pPr>
      <w:r>
        <w:rPr>
          <w:position w:val="-93"/>
        </w:rPr>
        <w:drawing>
          <wp:inline distT="0" distB="0" distL="0" distR="0">
            <wp:extent cx="5217795" cy="29686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296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5AA8F">
      <w:pPr>
        <w:spacing w:before="321" w:line="231" w:lineRule="auto"/>
        <w:ind w:left="4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（四）一般公共预算基本支出决算情况说明</w:t>
      </w:r>
    </w:p>
    <w:p w14:paraId="05AC2FD5">
      <w:pPr>
        <w:spacing w:before="190" w:line="228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年度财政拨款基本支出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322.74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万元，其中：</w:t>
      </w:r>
    </w:p>
    <w:p w14:paraId="3B78D505">
      <w:pPr>
        <w:spacing w:before="201" w:line="345" w:lineRule="auto"/>
        <w:ind w:right="5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人员经费 289.29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万元，主要包括基本工</w:t>
      </w:r>
      <w:r>
        <w:rPr>
          <w:rFonts w:ascii="仿宋" w:hAnsi="仿宋" w:eastAsia="仿宋" w:cs="仿宋"/>
          <w:spacing w:val="5"/>
          <w:sz w:val="31"/>
          <w:szCs w:val="31"/>
        </w:rPr>
        <w:t>资、津贴补贴、奖</w:t>
      </w:r>
      <w:r>
        <w:rPr>
          <w:rFonts w:ascii="仿宋" w:hAnsi="仿宋" w:eastAsia="仿宋" w:cs="仿宋"/>
          <w:spacing w:val="7"/>
          <w:sz w:val="31"/>
          <w:szCs w:val="31"/>
        </w:rPr>
        <w:t>金、伙食补助费、绩效工资、机关事业单位基本养老保险缴费、职业年金缴费、职工基本医疗保险缴费、公务员医疗补助缴费、住房公积金、医疗费、其他社会保障缴费、其他工资福利支出、</w:t>
      </w:r>
    </w:p>
    <w:p w14:paraId="50175B21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19" w:bottom="0" w:left="1551" w:header="0" w:footer="0" w:gutter="0"/>
          <w:cols w:space="720" w:num="1"/>
        </w:sectPr>
      </w:pPr>
    </w:p>
    <w:p w14:paraId="43227385">
      <w:pPr>
        <w:pStyle w:val="2"/>
        <w:spacing w:line="245" w:lineRule="auto"/>
      </w:pPr>
    </w:p>
    <w:p w14:paraId="135954F3">
      <w:pPr>
        <w:pStyle w:val="2"/>
        <w:spacing w:line="246" w:lineRule="auto"/>
      </w:pPr>
    </w:p>
    <w:p w14:paraId="68268D2E">
      <w:pPr>
        <w:pStyle w:val="2"/>
        <w:spacing w:line="246" w:lineRule="auto"/>
      </w:pPr>
    </w:p>
    <w:p w14:paraId="7012A707">
      <w:pPr>
        <w:pStyle w:val="2"/>
        <w:spacing w:line="246" w:lineRule="auto"/>
      </w:pPr>
    </w:p>
    <w:p w14:paraId="49B18572">
      <w:pPr>
        <w:pStyle w:val="2"/>
        <w:spacing w:line="246" w:lineRule="auto"/>
      </w:pPr>
    </w:p>
    <w:p w14:paraId="61D2BF8D">
      <w:pPr>
        <w:pStyle w:val="2"/>
        <w:spacing w:line="246" w:lineRule="auto"/>
      </w:pPr>
    </w:p>
    <w:p w14:paraId="1A2B102E">
      <w:pPr>
        <w:pStyle w:val="2"/>
        <w:spacing w:line="246" w:lineRule="auto"/>
      </w:pPr>
    </w:p>
    <w:p w14:paraId="4ACB37D8">
      <w:pPr>
        <w:spacing w:before="10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生活补助、医疗费补助、奖励金、其他对个人和家庭的补助支出。</w:t>
      </w:r>
    </w:p>
    <w:p w14:paraId="601C0B2D">
      <w:pPr>
        <w:spacing w:before="199" w:line="345" w:lineRule="auto"/>
        <w:ind w:left="1" w:right="29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公用经费 33.46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万元，主要包括办公费、印刷费、咨询费、</w:t>
      </w:r>
      <w:r>
        <w:rPr>
          <w:rFonts w:ascii="仿宋" w:hAnsi="仿宋" w:eastAsia="仿宋" w:cs="仿宋"/>
          <w:spacing w:val="6"/>
          <w:sz w:val="31"/>
          <w:szCs w:val="31"/>
        </w:rPr>
        <w:t>手续费、水费、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电费、邮电费、取暖费、物业管理费、差旅费、</w:t>
      </w:r>
      <w:r>
        <w:rPr>
          <w:rFonts w:ascii="仿宋" w:hAnsi="仿宋" w:eastAsia="仿宋" w:cs="仿宋"/>
          <w:spacing w:val="5"/>
          <w:sz w:val="31"/>
          <w:szCs w:val="31"/>
        </w:rPr>
        <w:t>租赁费、专用材料费、劳务费、委托业务费、福利费、其他</w:t>
      </w:r>
      <w:r>
        <w:rPr>
          <w:rFonts w:ascii="仿宋" w:hAnsi="仿宋" w:eastAsia="仿宋" w:cs="仿宋"/>
          <w:spacing w:val="4"/>
          <w:sz w:val="31"/>
          <w:szCs w:val="31"/>
        </w:rPr>
        <w:t>交通</w:t>
      </w:r>
      <w:r>
        <w:rPr>
          <w:rFonts w:ascii="仿宋" w:hAnsi="仿宋" w:eastAsia="仿宋" w:cs="仿宋"/>
          <w:spacing w:val="5"/>
          <w:sz w:val="31"/>
          <w:szCs w:val="31"/>
        </w:rPr>
        <w:t>费用、其他商品和服务支出、办公设备购置、专用设备购置、信</w:t>
      </w:r>
      <w:r>
        <w:rPr>
          <w:rFonts w:ascii="仿宋" w:hAnsi="仿宋" w:eastAsia="仿宋" w:cs="仿宋"/>
          <w:spacing w:val="8"/>
          <w:sz w:val="31"/>
          <w:szCs w:val="31"/>
        </w:rPr>
        <w:t>息网络及软件购置更新、其他资本性支出。</w:t>
      </w:r>
    </w:p>
    <w:p w14:paraId="228FC0B9">
      <w:pPr>
        <w:spacing w:before="2" w:line="226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五、财政拨款“三公”经费支出决算情况说明</w:t>
      </w:r>
    </w:p>
    <w:p w14:paraId="467DEED0">
      <w:pPr>
        <w:spacing w:before="197" w:line="231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“三公</w:t>
      </w:r>
      <w:r>
        <w:rPr>
          <w:rFonts w:ascii="楷体" w:hAnsi="楷体" w:eastAsia="楷体" w:cs="楷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”经费财政拨款支出决算总体情况说明</w:t>
      </w:r>
    </w:p>
    <w:p w14:paraId="323FFF3A">
      <w:pPr>
        <w:spacing w:before="197" w:line="345" w:lineRule="auto"/>
        <w:ind w:right="44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”经费财政拨款支出预算</w:t>
      </w:r>
      <w:r>
        <w:rPr>
          <w:rFonts w:ascii="仿宋" w:hAnsi="仿宋" w:eastAsia="仿宋" w:cs="仿宋"/>
          <w:spacing w:val="3"/>
          <w:sz w:val="31"/>
          <w:szCs w:val="31"/>
        </w:rPr>
        <w:t>为0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"/>
          <w:sz w:val="31"/>
          <w:szCs w:val="31"/>
        </w:rPr>
        <w:t>支出决算为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0%,较预算增加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0%，</w:t>
      </w:r>
      <w:r>
        <w:rPr>
          <w:rFonts w:ascii="仿宋" w:hAnsi="仿宋" w:eastAsia="仿宋" w:cs="仿宋"/>
          <w:spacing w:val="-4"/>
          <w:sz w:val="31"/>
          <w:szCs w:val="31"/>
        </w:rPr>
        <w:t>主要是未发生相关支出；较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年度决算增加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0%，</w:t>
      </w:r>
      <w:r>
        <w:rPr>
          <w:rFonts w:ascii="仿宋" w:hAnsi="仿宋" w:eastAsia="仿宋" w:cs="仿宋"/>
          <w:spacing w:val="7"/>
          <w:sz w:val="31"/>
          <w:szCs w:val="31"/>
        </w:rPr>
        <w:t>主要是未发生相关支出。</w:t>
      </w:r>
    </w:p>
    <w:p w14:paraId="2F1F4423">
      <w:pPr>
        <w:spacing w:before="1" w:line="230" w:lineRule="auto"/>
        <w:ind w:left="6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</w:t>
      </w:r>
      <w:r>
        <w:rPr>
          <w:rFonts w:ascii="楷体" w:hAnsi="楷体" w:eastAsia="楷体" w:cs="楷体"/>
          <w:spacing w:val="-12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“三公</w:t>
      </w:r>
      <w:r>
        <w:rPr>
          <w:rFonts w:ascii="楷体" w:hAnsi="楷体" w:eastAsia="楷体" w:cs="楷体"/>
          <w:spacing w:val="-11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”经费财政拨款支出决算具体情况说明</w:t>
      </w:r>
    </w:p>
    <w:p w14:paraId="3F73C822">
      <w:pPr>
        <w:spacing w:before="197" w:line="345" w:lineRule="auto"/>
        <w:ind w:left="4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1.因公出国（境）费支出情况。</w:t>
      </w:r>
      <w:r>
        <w:rPr>
          <w:rFonts w:ascii="仿宋" w:hAnsi="仿宋" w:eastAsia="仿宋" w:cs="仿宋"/>
          <w:spacing w:val="6"/>
          <w:sz w:val="31"/>
          <w:szCs w:val="31"/>
        </w:rPr>
        <w:t>本部门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年度因公出国（境）费支出预算为0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万元，支出决算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0%。</w:t>
      </w:r>
      <w:r>
        <w:rPr>
          <w:rFonts w:ascii="仿宋" w:hAnsi="仿宋" w:eastAsia="仿宋" w:cs="仿宋"/>
          <w:spacing w:val="12"/>
          <w:sz w:val="31"/>
          <w:szCs w:val="31"/>
        </w:rPr>
        <w:t>因公出国（境）费支出较预算增加0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万元，增长</w:t>
      </w:r>
      <w:r>
        <w:rPr>
          <w:rFonts w:ascii="仿宋" w:hAnsi="仿宋" w:eastAsia="仿宋" w:cs="仿宋"/>
          <w:spacing w:val="11"/>
          <w:sz w:val="31"/>
          <w:szCs w:val="31"/>
        </w:rPr>
        <w:t>0%,主要是未发</w:t>
      </w:r>
      <w:r>
        <w:rPr>
          <w:rFonts w:ascii="仿宋" w:hAnsi="仿宋" w:eastAsia="仿宋" w:cs="仿宋"/>
          <w:spacing w:val="12"/>
          <w:sz w:val="31"/>
          <w:szCs w:val="31"/>
        </w:rPr>
        <w:t>生相关支出；较上年增加0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万元，增长0%,主要是未</w:t>
      </w:r>
      <w:r>
        <w:rPr>
          <w:rFonts w:ascii="仿宋" w:hAnsi="仿宋" w:eastAsia="仿宋" w:cs="仿宋"/>
          <w:spacing w:val="11"/>
          <w:sz w:val="31"/>
          <w:szCs w:val="31"/>
        </w:rPr>
        <w:t>发生相关支</w:t>
      </w:r>
      <w:r>
        <w:rPr>
          <w:rFonts w:ascii="仿宋" w:hAnsi="仿宋" w:eastAsia="仿宋" w:cs="仿宋"/>
          <w:spacing w:val="1"/>
          <w:sz w:val="31"/>
          <w:szCs w:val="31"/>
        </w:rPr>
        <w:t>出。其中因公出国（境）团组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个、共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人、参加其他单位组织的因公出国（境）团组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个、共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/</w:t>
      </w:r>
      <w:r>
        <w:rPr>
          <w:rFonts w:ascii="仿宋" w:hAnsi="仿宋" w:eastAsia="仿宋" w:cs="仿宋"/>
          <w:spacing w:val="1"/>
          <w:sz w:val="31"/>
          <w:szCs w:val="31"/>
        </w:rPr>
        <w:t>无本单位组织</w:t>
      </w:r>
      <w:r>
        <w:rPr>
          <w:rFonts w:ascii="仿宋" w:hAnsi="仿宋" w:eastAsia="仿宋" w:cs="仿宋"/>
          <w:sz w:val="31"/>
          <w:szCs w:val="31"/>
        </w:rPr>
        <w:t>的出国（境）</w:t>
      </w:r>
      <w:r>
        <w:rPr>
          <w:rFonts w:ascii="仿宋" w:hAnsi="仿宋" w:eastAsia="仿宋" w:cs="仿宋"/>
          <w:spacing w:val="-3"/>
          <w:sz w:val="31"/>
          <w:szCs w:val="31"/>
        </w:rPr>
        <w:t>团组。</w:t>
      </w:r>
    </w:p>
    <w:p w14:paraId="01254B69">
      <w:pPr>
        <w:spacing w:before="1" w:line="230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9"/>
          <w:sz w:val="31"/>
          <w:szCs w:val="31"/>
        </w:rPr>
        <w:t>2.公务用车购置及运行维护费支出情况。</w:t>
      </w:r>
      <w:r>
        <w:rPr>
          <w:rFonts w:ascii="仿宋" w:hAnsi="仿宋" w:eastAsia="仿宋" w:cs="仿宋"/>
          <w:spacing w:val="9"/>
          <w:sz w:val="31"/>
          <w:szCs w:val="31"/>
        </w:rPr>
        <w:t>本部门2022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年度</w:t>
      </w:r>
    </w:p>
    <w:p w14:paraId="624CA251">
      <w:pPr>
        <w:spacing w:line="23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98" w:bottom="0" w:left="1552" w:header="0" w:footer="0" w:gutter="0"/>
          <w:cols w:space="720" w:num="1"/>
        </w:sectPr>
      </w:pPr>
    </w:p>
    <w:p w14:paraId="6B5592F0">
      <w:pPr>
        <w:pStyle w:val="2"/>
        <w:spacing w:line="246" w:lineRule="auto"/>
      </w:pPr>
    </w:p>
    <w:p w14:paraId="20A3F192">
      <w:pPr>
        <w:pStyle w:val="2"/>
        <w:spacing w:line="246" w:lineRule="auto"/>
      </w:pPr>
    </w:p>
    <w:p w14:paraId="61BBE4C5">
      <w:pPr>
        <w:pStyle w:val="2"/>
        <w:spacing w:line="246" w:lineRule="auto"/>
      </w:pPr>
    </w:p>
    <w:p w14:paraId="3F0E380F">
      <w:pPr>
        <w:pStyle w:val="2"/>
        <w:spacing w:line="246" w:lineRule="auto"/>
      </w:pPr>
    </w:p>
    <w:p w14:paraId="3E3F491E">
      <w:pPr>
        <w:pStyle w:val="2"/>
        <w:spacing w:line="246" w:lineRule="auto"/>
      </w:pPr>
    </w:p>
    <w:p w14:paraId="5C495DF9">
      <w:pPr>
        <w:pStyle w:val="2"/>
        <w:spacing w:line="246" w:lineRule="auto"/>
      </w:pPr>
    </w:p>
    <w:p w14:paraId="0653090A">
      <w:pPr>
        <w:pStyle w:val="2"/>
        <w:spacing w:line="246" w:lineRule="auto"/>
      </w:pPr>
    </w:p>
    <w:p w14:paraId="253CE3C2">
      <w:pPr>
        <w:spacing w:before="101" w:line="345" w:lineRule="auto"/>
        <w:ind w:left="5" w:right="1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公务用车购置及运行维护费预算为0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万元，支出决算0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万元，完</w:t>
      </w:r>
      <w:r>
        <w:rPr>
          <w:rFonts w:ascii="仿宋" w:hAnsi="仿宋" w:eastAsia="仿宋" w:cs="仿宋"/>
          <w:spacing w:val="11"/>
          <w:sz w:val="31"/>
          <w:szCs w:val="31"/>
        </w:rPr>
        <w:t>成预算的0%。较预算减少0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万元，降低0%,主要是未发生相关支</w:t>
      </w:r>
      <w:r>
        <w:rPr>
          <w:rFonts w:ascii="仿宋" w:hAnsi="仿宋" w:eastAsia="仿宋" w:cs="仿宋"/>
          <w:spacing w:val="-3"/>
          <w:sz w:val="31"/>
          <w:szCs w:val="31"/>
        </w:rPr>
        <w:t>出；较上年减少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万元，降低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0%,主要是未发生相关支出。其中：</w:t>
      </w:r>
    </w:p>
    <w:p w14:paraId="4A40398F">
      <w:pPr>
        <w:spacing w:before="7" w:line="344" w:lineRule="auto"/>
        <w:ind w:right="84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公务用车购置费支出0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万元：</w:t>
      </w:r>
      <w:r>
        <w:rPr>
          <w:rFonts w:ascii="仿宋" w:hAnsi="仿宋" w:eastAsia="仿宋" w:cs="仿宋"/>
          <w:spacing w:val="12"/>
          <w:sz w:val="31"/>
          <w:szCs w:val="31"/>
        </w:rPr>
        <w:t>本部门2022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年度公</w:t>
      </w:r>
      <w:r>
        <w:rPr>
          <w:rFonts w:ascii="仿宋" w:hAnsi="仿宋" w:eastAsia="仿宋" w:cs="仿宋"/>
          <w:spacing w:val="11"/>
          <w:sz w:val="31"/>
          <w:szCs w:val="31"/>
        </w:rPr>
        <w:t>务用车购</w:t>
      </w:r>
      <w:r>
        <w:rPr>
          <w:rFonts w:ascii="仿宋" w:hAnsi="仿宋" w:eastAsia="仿宋" w:cs="仿宋"/>
          <w:spacing w:val="7"/>
          <w:sz w:val="31"/>
          <w:szCs w:val="31"/>
        </w:rPr>
        <w:t>置量0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辆，发生“公务用车购置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”经费支出0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万元。公务用车购</w:t>
      </w:r>
      <w:r>
        <w:rPr>
          <w:rFonts w:ascii="仿宋" w:hAnsi="仿宋" w:eastAsia="仿宋" w:cs="仿宋"/>
          <w:spacing w:val="12"/>
          <w:sz w:val="31"/>
          <w:szCs w:val="31"/>
        </w:rPr>
        <w:t>置费支出较预算增加0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万元，增长0%,主要是未发生“公务用车</w:t>
      </w:r>
      <w:r>
        <w:rPr>
          <w:rFonts w:ascii="仿宋" w:hAnsi="仿宋" w:eastAsia="仿宋" w:cs="仿宋"/>
          <w:sz w:val="31"/>
          <w:szCs w:val="31"/>
        </w:rPr>
        <w:t>购置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”经费支出；较上年增加0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万元，增长0</w:t>
      </w:r>
      <w:r>
        <w:rPr>
          <w:rFonts w:ascii="仿宋" w:hAnsi="仿宋" w:eastAsia="仿宋" w:cs="仿宋"/>
          <w:spacing w:val="-1"/>
          <w:sz w:val="31"/>
          <w:szCs w:val="31"/>
        </w:rPr>
        <w:t>%,主要是未发生“公</w:t>
      </w:r>
      <w:r>
        <w:rPr>
          <w:rFonts w:ascii="仿宋" w:hAnsi="仿宋" w:eastAsia="仿宋" w:cs="仿宋"/>
          <w:spacing w:val="2"/>
          <w:sz w:val="31"/>
          <w:szCs w:val="31"/>
        </w:rPr>
        <w:t>务用车购置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”经费支出。</w:t>
      </w:r>
    </w:p>
    <w:p w14:paraId="32C7776F">
      <w:pPr>
        <w:spacing w:before="3" w:line="345" w:lineRule="auto"/>
        <w:ind w:right="84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公务用车运行维护费支出0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万元：</w:t>
      </w:r>
      <w:r>
        <w:rPr>
          <w:rFonts w:ascii="仿宋" w:hAnsi="仿宋" w:eastAsia="仿宋" w:cs="仿宋"/>
          <w:spacing w:val="11"/>
          <w:sz w:val="31"/>
          <w:szCs w:val="31"/>
        </w:rPr>
        <w:t>本部门2022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年度单位公</w:t>
      </w:r>
      <w:r>
        <w:rPr>
          <w:rFonts w:ascii="仿宋" w:hAnsi="仿宋" w:eastAsia="仿宋" w:cs="仿宋"/>
          <w:spacing w:val="9"/>
          <w:sz w:val="31"/>
          <w:szCs w:val="31"/>
        </w:rPr>
        <w:t>务用车保有量0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辆。公车运行维护费支出较预算增加</w:t>
      </w:r>
      <w:r>
        <w:rPr>
          <w:rFonts w:ascii="仿宋" w:hAnsi="仿宋" w:eastAsia="仿宋" w:cs="仿宋"/>
          <w:spacing w:val="8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万元，增</w:t>
      </w:r>
      <w:r>
        <w:rPr>
          <w:rFonts w:ascii="仿宋" w:hAnsi="仿宋" w:eastAsia="仿宋" w:cs="仿宋"/>
          <w:spacing w:val="9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0%,主要是未发生公务用车运行维护费；</w:t>
      </w:r>
      <w:r>
        <w:rPr>
          <w:rFonts w:ascii="仿宋" w:hAnsi="仿宋" w:eastAsia="仿宋" w:cs="仿宋"/>
          <w:spacing w:val="8"/>
          <w:sz w:val="31"/>
          <w:szCs w:val="31"/>
        </w:rPr>
        <w:t>较上年增加0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11"/>
          <w:sz w:val="31"/>
          <w:szCs w:val="31"/>
        </w:rPr>
        <w:t>增长0%，主要是未发生公务用车运行维护费。</w:t>
      </w:r>
    </w:p>
    <w:p w14:paraId="148FD7CB">
      <w:pPr>
        <w:spacing w:before="5" w:line="345" w:lineRule="auto"/>
        <w:ind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3.公务接待费支出情况。</w:t>
      </w:r>
      <w:r>
        <w:rPr>
          <w:rFonts w:ascii="仿宋" w:hAnsi="仿宋" w:eastAsia="仿宋" w:cs="仿宋"/>
          <w:spacing w:val="10"/>
          <w:sz w:val="31"/>
          <w:szCs w:val="31"/>
        </w:rPr>
        <w:t>本部门2022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年度公务接待费支出</w:t>
      </w:r>
      <w:r>
        <w:rPr>
          <w:rFonts w:ascii="仿宋" w:hAnsi="仿宋" w:eastAsia="仿宋" w:cs="仿宋"/>
          <w:spacing w:val="9"/>
          <w:sz w:val="31"/>
          <w:szCs w:val="31"/>
        </w:rPr>
        <w:t>预算为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万元，支出决算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0%。</w:t>
      </w:r>
      <w:r>
        <w:rPr>
          <w:rFonts w:ascii="仿宋" w:hAnsi="仿宋" w:eastAsia="仿宋" w:cs="仿宋"/>
          <w:spacing w:val="8"/>
          <w:sz w:val="31"/>
          <w:szCs w:val="31"/>
        </w:rPr>
        <w:t>公务接待费</w:t>
      </w:r>
      <w:r>
        <w:rPr>
          <w:rFonts w:ascii="仿宋" w:hAnsi="仿宋" w:eastAsia="仿宋" w:cs="仿宋"/>
          <w:spacing w:val="-1"/>
          <w:sz w:val="31"/>
          <w:szCs w:val="31"/>
        </w:rPr>
        <w:t>支出较预算增加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万元，降低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0%,主要是未发生公务接待</w:t>
      </w:r>
      <w:r>
        <w:rPr>
          <w:rFonts w:ascii="仿宋" w:hAnsi="仿宋" w:eastAsia="仿宋" w:cs="仿宋"/>
          <w:spacing w:val="-2"/>
          <w:sz w:val="31"/>
          <w:szCs w:val="31"/>
        </w:rPr>
        <w:t>费支出；</w:t>
      </w:r>
      <w:r>
        <w:rPr>
          <w:rFonts w:ascii="仿宋" w:hAnsi="仿宋" w:eastAsia="仿宋" w:cs="仿宋"/>
          <w:spacing w:val="14"/>
          <w:sz w:val="31"/>
          <w:szCs w:val="31"/>
        </w:rPr>
        <w:t>较上年度减少0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万元，降低0%,主要是未发生公务接待费支出。</w:t>
      </w:r>
      <w:r>
        <w:rPr>
          <w:rFonts w:ascii="仿宋" w:hAnsi="仿宋" w:eastAsia="仿宋" w:cs="仿宋"/>
          <w:spacing w:val="9"/>
          <w:sz w:val="31"/>
          <w:szCs w:val="31"/>
        </w:rPr>
        <w:t>本年度共发生公务接待0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批次、0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人次。</w:t>
      </w:r>
    </w:p>
    <w:p w14:paraId="232B3D34">
      <w:pPr>
        <w:pStyle w:val="2"/>
        <w:spacing w:line="263" w:lineRule="auto"/>
      </w:pPr>
    </w:p>
    <w:p w14:paraId="68817F83">
      <w:pPr>
        <w:pStyle w:val="2"/>
        <w:spacing w:line="263" w:lineRule="auto"/>
      </w:pPr>
    </w:p>
    <w:p w14:paraId="0B4DD695">
      <w:pPr>
        <w:pStyle w:val="2"/>
        <w:spacing w:line="263" w:lineRule="auto"/>
      </w:pPr>
    </w:p>
    <w:p w14:paraId="608D68DD">
      <w:pPr>
        <w:pStyle w:val="2"/>
        <w:spacing w:line="264" w:lineRule="auto"/>
      </w:pPr>
    </w:p>
    <w:p w14:paraId="3EE92F1F">
      <w:pPr>
        <w:spacing w:before="101" w:line="226" w:lineRule="auto"/>
        <w:ind w:left="7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六、机关运行经费支出说明</w:t>
      </w:r>
    </w:p>
    <w:p w14:paraId="17A663A3">
      <w:pPr>
        <w:spacing w:before="201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本部门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年度机关运行经费支出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33.46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1"/>
          <w:sz w:val="31"/>
          <w:szCs w:val="31"/>
        </w:rPr>
        <w:t>比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</w:p>
    <w:p w14:paraId="034735CF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46" w:bottom="0" w:left="1552" w:header="0" w:footer="0" w:gutter="0"/>
          <w:cols w:space="720" w:num="1"/>
        </w:sectPr>
      </w:pPr>
    </w:p>
    <w:p w14:paraId="2C81815B">
      <w:pPr>
        <w:pStyle w:val="2"/>
        <w:spacing w:line="245" w:lineRule="auto"/>
      </w:pPr>
    </w:p>
    <w:p w14:paraId="4B1504A2">
      <w:pPr>
        <w:pStyle w:val="2"/>
        <w:spacing w:line="246" w:lineRule="auto"/>
      </w:pPr>
    </w:p>
    <w:p w14:paraId="09E88E80">
      <w:pPr>
        <w:pStyle w:val="2"/>
        <w:spacing w:line="246" w:lineRule="auto"/>
      </w:pPr>
    </w:p>
    <w:p w14:paraId="61E31CA1">
      <w:pPr>
        <w:pStyle w:val="2"/>
        <w:spacing w:line="246" w:lineRule="auto"/>
      </w:pPr>
    </w:p>
    <w:p w14:paraId="25D9A865">
      <w:pPr>
        <w:pStyle w:val="2"/>
        <w:spacing w:line="246" w:lineRule="auto"/>
      </w:pPr>
    </w:p>
    <w:p w14:paraId="46AFCBC6">
      <w:pPr>
        <w:pStyle w:val="2"/>
        <w:spacing w:line="246" w:lineRule="auto"/>
      </w:pPr>
    </w:p>
    <w:p w14:paraId="47D7D7E1">
      <w:pPr>
        <w:pStyle w:val="2"/>
        <w:spacing w:line="246" w:lineRule="auto"/>
      </w:pPr>
    </w:p>
    <w:p w14:paraId="5403383B">
      <w:pPr>
        <w:spacing w:before="101" w:line="345" w:lineRule="auto"/>
        <w:ind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度减少9.43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22%。主要原因是公用经费类收支减少</w:t>
      </w:r>
      <w:r>
        <w:rPr>
          <w:rFonts w:ascii="仿宋" w:hAnsi="仿宋" w:eastAsia="仿宋" w:cs="仿宋"/>
          <w:sz w:val="31"/>
          <w:szCs w:val="31"/>
        </w:rPr>
        <w:t>9.43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32C12B50">
      <w:pPr>
        <w:spacing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七、政府采购支出说明</w:t>
      </w:r>
    </w:p>
    <w:p w14:paraId="784672BC">
      <w:pPr>
        <w:spacing w:before="203" w:line="345" w:lineRule="auto"/>
        <w:ind w:left="9" w:right="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本部门2022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年度政府采购支出总额0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万元，从采购类型来</w:t>
      </w:r>
      <w:r>
        <w:rPr>
          <w:rFonts w:ascii="仿宋" w:hAnsi="仿宋" w:eastAsia="仿宋" w:cs="仿宋"/>
          <w:spacing w:val="8"/>
          <w:sz w:val="31"/>
          <w:szCs w:val="31"/>
        </w:rPr>
        <w:t>看，政府采购货物支出0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万元、政府采购工程支出0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万元、政府</w:t>
      </w:r>
      <w:r>
        <w:rPr>
          <w:rFonts w:ascii="仿宋" w:hAnsi="仿宋" w:eastAsia="仿宋" w:cs="仿宋"/>
          <w:spacing w:val="7"/>
          <w:sz w:val="31"/>
          <w:szCs w:val="31"/>
        </w:rPr>
        <w:t>采购服务支出 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万元。授予中小企业合同金额</w:t>
      </w:r>
      <w:r>
        <w:rPr>
          <w:rFonts w:ascii="仿宋" w:hAnsi="仿宋" w:eastAsia="仿宋" w:cs="仿宋"/>
          <w:spacing w:val="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占政府</w:t>
      </w:r>
      <w:r>
        <w:rPr>
          <w:rFonts w:ascii="仿宋" w:hAnsi="仿宋" w:eastAsia="仿宋" w:cs="仿宋"/>
          <w:spacing w:val="10"/>
          <w:sz w:val="31"/>
          <w:szCs w:val="31"/>
        </w:rPr>
        <w:t>采购支出总额的0%，其中授予小微企业合同金额0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占政</w:t>
      </w:r>
      <w:r>
        <w:rPr>
          <w:rFonts w:ascii="仿宋" w:hAnsi="仿宋" w:eastAsia="仿宋" w:cs="仿宋"/>
          <w:spacing w:val="6"/>
          <w:sz w:val="31"/>
          <w:szCs w:val="31"/>
        </w:rPr>
        <w:t>府采购支出总额的 0%。</w:t>
      </w:r>
    </w:p>
    <w:p w14:paraId="26DBB8A0">
      <w:pPr>
        <w:spacing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八、国有资产占用情况说明</w:t>
      </w:r>
    </w:p>
    <w:p w14:paraId="4338F4BD">
      <w:pPr>
        <w:spacing w:before="200" w:line="345" w:lineRule="auto"/>
        <w:ind w:left="7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截至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2022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31 日，本部门共有车辆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辆，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比上年增</w:t>
      </w:r>
      <w:r>
        <w:rPr>
          <w:rFonts w:ascii="仿宋" w:hAnsi="仿宋" w:eastAsia="仿宋" w:cs="仿宋"/>
          <w:spacing w:val="3"/>
          <w:sz w:val="31"/>
          <w:szCs w:val="31"/>
        </w:rPr>
        <w:t>加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辆，主要是无相关费用支出。其中，副部（省）级及以上领</w:t>
      </w:r>
      <w:r>
        <w:rPr>
          <w:rFonts w:ascii="仿宋" w:hAnsi="仿宋" w:eastAsia="仿宋" w:cs="仿宋"/>
          <w:spacing w:val="11"/>
          <w:sz w:val="31"/>
          <w:szCs w:val="31"/>
        </w:rPr>
        <w:t>导用车0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辆，主要领导干部用车0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辆，机要通信用车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辆，应急</w:t>
      </w:r>
      <w:r>
        <w:rPr>
          <w:rFonts w:ascii="仿宋" w:hAnsi="仿宋" w:eastAsia="仿宋" w:cs="仿宋"/>
          <w:spacing w:val="11"/>
          <w:sz w:val="31"/>
          <w:szCs w:val="31"/>
        </w:rPr>
        <w:t>保障用车0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辆，执法执勤用车0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辆，特种专业技术用</w:t>
      </w:r>
      <w:r>
        <w:rPr>
          <w:rFonts w:ascii="仿宋" w:hAnsi="仿宋" w:eastAsia="仿宋" w:cs="仿宋"/>
          <w:spacing w:val="10"/>
          <w:sz w:val="31"/>
          <w:szCs w:val="31"/>
        </w:rPr>
        <w:t>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辆，离</w:t>
      </w:r>
      <w:r>
        <w:rPr>
          <w:rFonts w:ascii="仿宋" w:hAnsi="仿宋" w:eastAsia="仿宋" w:cs="仿宋"/>
          <w:spacing w:val="6"/>
          <w:sz w:val="31"/>
          <w:szCs w:val="31"/>
        </w:rPr>
        <w:t>退休干部用车0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辆，其他用车0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辆；单位价值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万元以上设备</w:t>
      </w:r>
      <w:r>
        <w:rPr>
          <w:rFonts w:ascii="仿宋" w:hAnsi="仿宋" w:eastAsia="仿宋" w:cs="仿宋"/>
          <w:spacing w:val="-1"/>
          <w:sz w:val="31"/>
          <w:szCs w:val="31"/>
        </w:rPr>
        <w:t>（不含车辆）0 台（套）。</w:t>
      </w:r>
    </w:p>
    <w:p w14:paraId="2281AC3F">
      <w:pPr>
        <w:spacing w:before="5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九、预算绩效情况说明</w:t>
      </w:r>
    </w:p>
    <w:p w14:paraId="55B1C9EE">
      <w:pPr>
        <w:spacing w:before="198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（一）预算绩效管理工作开展情况</w:t>
      </w:r>
    </w:p>
    <w:p w14:paraId="25CBB950">
      <w:pPr>
        <w:spacing w:before="205" w:line="345" w:lineRule="auto"/>
        <w:ind w:left="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根据预算绩效管理要求，本部门组织对2022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</w:t>
      </w:r>
      <w:r>
        <w:rPr>
          <w:rFonts w:ascii="仿宋" w:hAnsi="仿宋" w:eastAsia="仿宋" w:cs="仿宋"/>
          <w:spacing w:val="11"/>
          <w:sz w:val="31"/>
          <w:szCs w:val="31"/>
        </w:rPr>
        <w:t>度一般公共</w:t>
      </w:r>
      <w:r>
        <w:rPr>
          <w:rFonts w:ascii="仿宋" w:hAnsi="仿宋" w:eastAsia="仿宋" w:cs="仿宋"/>
          <w:spacing w:val="8"/>
          <w:sz w:val="31"/>
          <w:szCs w:val="31"/>
        </w:rPr>
        <w:t>预算项目支出全面开展绩效自评，其中，一级项目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13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个，二级</w:t>
      </w:r>
      <w:r>
        <w:rPr>
          <w:rFonts w:ascii="仿宋" w:hAnsi="仿宋" w:eastAsia="仿宋" w:cs="仿宋"/>
          <w:spacing w:val="5"/>
          <w:sz w:val="31"/>
          <w:szCs w:val="31"/>
        </w:rPr>
        <w:t>项目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个，共涉及资金4853.73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万元，占</w:t>
      </w:r>
      <w:r>
        <w:rPr>
          <w:rFonts w:ascii="仿宋" w:hAnsi="仿宋" w:eastAsia="仿宋" w:cs="仿宋"/>
          <w:spacing w:val="4"/>
          <w:sz w:val="31"/>
          <w:szCs w:val="31"/>
        </w:rPr>
        <w:t>一般公共预算项目支出</w:t>
      </w:r>
      <w:r>
        <w:rPr>
          <w:rFonts w:ascii="仿宋" w:hAnsi="仿宋" w:eastAsia="仿宋" w:cs="仿宋"/>
          <w:spacing w:val="5"/>
          <w:sz w:val="31"/>
          <w:szCs w:val="31"/>
        </w:rPr>
        <w:t>总额的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100%。组织对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年度冀财社[</w:t>
      </w:r>
      <w:r>
        <w:fldChar w:fldCharType="begin"/>
      </w:r>
      <w:r>
        <w:instrText xml:space="preserve"> HYPERLINK \l "bookmark6" </w:instrText>
      </w:r>
      <w:r>
        <w:fldChar w:fldCharType="separate"/>
      </w:r>
      <w:r>
        <w:rPr>
          <w:rFonts w:ascii="仿宋" w:hAnsi="仿宋" w:eastAsia="仿宋" w:cs="仿宋"/>
          <w:spacing w:val="5"/>
          <w:sz w:val="31"/>
          <w:szCs w:val="31"/>
        </w:rPr>
        <w:t>2021</w:t>
      </w:r>
      <w:r>
        <w:rPr>
          <w:rFonts w:ascii="仿宋" w:hAnsi="仿宋" w:eastAsia="仿宋" w:cs="仿宋"/>
          <w:spacing w:val="5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5"/>
          <w:sz w:val="31"/>
          <w:szCs w:val="31"/>
        </w:rPr>
        <w:t>]1</w:t>
      </w:r>
      <w:r>
        <w:rPr>
          <w:rFonts w:ascii="仿宋" w:hAnsi="仿宋" w:eastAsia="仿宋" w:cs="仿宋"/>
          <w:spacing w:val="4"/>
          <w:sz w:val="31"/>
          <w:szCs w:val="31"/>
        </w:rPr>
        <w:t>50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号关于提前下</w:t>
      </w:r>
    </w:p>
    <w:p w14:paraId="0756141D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30" w:bottom="0" w:left="1543" w:header="0" w:footer="0" w:gutter="0"/>
          <w:cols w:space="720" w:num="1"/>
        </w:sectPr>
      </w:pPr>
    </w:p>
    <w:p w14:paraId="122FF1D7">
      <w:pPr>
        <w:pStyle w:val="2"/>
        <w:spacing w:line="246" w:lineRule="auto"/>
      </w:pPr>
    </w:p>
    <w:p w14:paraId="03DAB3A4">
      <w:pPr>
        <w:pStyle w:val="2"/>
        <w:spacing w:line="246" w:lineRule="auto"/>
      </w:pPr>
    </w:p>
    <w:p w14:paraId="5B8C5E3C">
      <w:pPr>
        <w:pStyle w:val="2"/>
        <w:spacing w:line="246" w:lineRule="auto"/>
      </w:pPr>
    </w:p>
    <w:p w14:paraId="570BB349">
      <w:pPr>
        <w:pStyle w:val="2"/>
        <w:spacing w:line="246" w:lineRule="auto"/>
      </w:pPr>
    </w:p>
    <w:p w14:paraId="7721E126">
      <w:pPr>
        <w:pStyle w:val="2"/>
        <w:spacing w:line="246" w:lineRule="auto"/>
      </w:pPr>
    </w:p>
    <w:p w14:paraId="31A0671F">
      <w:pPr>
        <w:pStyle w:val="2"/>
        <w:spacing w:line="246" w:lineRule="auto"/>
      </w:pPr>
    </w:p>
    <w:p w14:paraId="14C8B577">
      <w:pPr>
        <w:pStyle w:val="2"/>
        <w:spacing w:line="247" w:lineRule="auto"/>
      </w:pPr>
    </w:p>
    <w:p w14:paraId="47D3E9FB">
      <w:pPr>
        <w:spacing w:before="100" w:line="345" w:lineRule="auto"/>
        <w:ind w:left="41" w:right="112" w:firstLine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达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年中央专项彩票公益金支持城乡医疗救助资金预算的通</w:t>
      </w:r>
      <w:r>
        <w:rPr>
          <w:rFonts w:ascii="仿宋" w:hAnsi="仿宋" w:eastAsia="仿宋" w:cs="仿宋"/>
          <w:spacing w:val="10"/>
          <w:sz w:val="31"/>
          <w:szCs w:val="31"/>
        </w:rPr>
        <w:t>知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个政府性基金预算项目支出开展绩效自评</w:t>
      </w:r>
      <w:r>
        <w:rPr>
          <w:rFonts w:ascii="仿宋" w:hAnsi="仿宋" w:eastAsia="仿宋" w:cs="仿宋"/>
          <w:spacing w:val="9"/>
          <w:sz w:val="31"/>
          <w:szCs w:val="31"/>
        </w:rPr>
        <w:t>，共涉及资金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33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占政府性基金预算项目支出总额的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100%。组织对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9"/>
          <w:sz w:val="31"/>
          <w:szCs w:val="31"/>
        </w:rPr>
        <w:t>度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个国有资本经营预算项目支出开展绩效自评，共涉及资金0</w:t>
      </w:r>
      <w:r>
        <w:rPr>
          <w:rFonts w:ascii="仿宋" w:hAnsi="仿宋" w:eastAsia="仿宋" w:cs="仿宋"/>
          <w:spacing w:val="8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占国有资本经营预算项目支出总额的0%。</w:t>
      </w:r>
    </w:p>
    <w:p w14:paraId="79D28662">
      <w:pPr>
        <w:spacing w:line="227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（二）部门决算中项目绩效自评结果</w:t>
      </w:r>
    </w:p>
    <w:p w14:paraId="02802F2C">
      <w:pPr>
        <w:spacing w:before="199" w:line="344" w:lineRule="auto"/>
        <w:ind w:left="48" w:right="1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本部门在今年部门决算公开中反映城乡居民基本医疗保险</w:t>
      </w:r>
      <w:r>
        <w:rPr>
          <w:rFonts w:ascii="仿宋" w:hAnsi="仿宋" w:eastAsia="仿宋" w:cs="仿宋"/>
          <w:spacing w:val="10"/>
          <w:sz w:val="31"/>
          <w:szCs w:val="31"/>
        </w:rPr>
        <w:t>工作经费项目及网络维护经费项目2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个项目绩效自评结果。</w:t>
      </w:r>
    </w:p>
    <w:p w14:paraId="33ED34B3">
      <w:pPr>
        <w:spacing w:before="9" w:line="326" w:lineRule="auto"/>
        <w:ind w:left="42" w:right="24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（1）城乡居民基本医疗保险工作经费项目自评综述：根据</w:t>
      </w:r>
      <w:r>
        <w:rPr>
          <w:rFonts w:ascii="仿宋" w:hAnsi="仿宋" w:eastAsia="仿宋" w:cs="仿宋"/>
          <w:spacing w:val="2"/>
          <w:sz w:val="31"/>
          <w:szCs w:val="31"/>
        </w:rPr>
        <w:t>年初设定的绩效目标，此项目绩效自评得分为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分（绩效自评</w:t>
      </w:r>
      <w:r>
        <w:rPr>
          <w:rFonts w:ascii="仿宋" w:hAnsi="仿宋" w:eastAsia="仿宋" w:cs="仿宋"/>
          <w:spacing w:val="1"/>
          <w:sz w:val="31"/>
          <w:szCs w:val="31"/>
        </w:rPr>
        <w:t>表附后）。全年预算数为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28.5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万元，完成</w:t>
      </w:r>
      <w:r>
        <w:rPr>
          <w:rFonts w:ascii="仿宋" w:hAnsi="仿宋" w:eastAsia="仿宋" w:cs="仿宋"/>
          <w:spacing w:val="4"/>
          <w:sz w:val="31"/>
          <w:szCs w:val="31"/>
        </w:rPr>
        <w:t>预算的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100%。项目绩效目标完成情况：通过完善医</w:t>
      </w:r>
      <w:r>
        <w:rPr>
          <w:rFonts w:ascii="仿宋" w:hAnsi="仿宋" w:eastAsia="仿宋" w:cs="仿宋"/>
          <w:spacing w:val="3"/>
          <w:sz w:val="31"/>
          <w:szCs w:val="31"/>
        </w:rPr>
        <w:t>疗保障政策，</w:t>
      </w:r>
      <w:r>
        <w:rPr>
          <w:rFonts w:ascii="仿宋" w:hAnsi="仿宋" w:eastAsia="仿宋" w:cs="仿宋"/>
          <w:spacing w:val="5"/>
          <w:sz w:val="31"/>
          <w:szCs w:val="31"/>
        </w:rPr>
        <w:t>确保待遇落实到位，提高医疗保障经办管理水平，完成了年初设</w:t>
      </w:r>
      <w:r>
        <w:rPr>
          <w:rFonts w:ascii="仿宋" w:hAnsi="仿宋" w:eastAsia="仿宋" w:cs="仿宋"/>
          <w:spacing w:val="6"/>
          <w:sz w:val="31"/>
          <w:szCs w:val="31"/>
        </w:rPr>
        <w:t>定的各项绩效目标。</w:t>
      </w: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4"/>
        <w:gridCol w:w="1122"/>
        <w:gridCol w:w="531"/>
        <w:gridCol w:w="1192"/>
        <w:gridCol w:w="719"/>
        <w:gridCol w:w="1237"/>
        <w:gridCol w:w="1346"/>
        <w:gridCol w:w="426"/>
        <w:gridCol w:w="425"/>
      </w:tblGrid>
      <w:tr w14:paraId="51BB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971" w:type="dxa"/>
            <w:gridSpan w:val="10"/>
            <w:tcBorders>
              <w:top w:val="single" w:color="C0C0C0" w:sz="2" w:space="0"/>
              <w:left w:val="single" w:color="C0C0C0" w:sz="2" w:space="0"/>
              <w:right w:val="single" w:color="C0C0C0" w:sz="2" w:space="0"/>
            </w:tcBorders>
            <w:vAlign w:val="top"/>
          </w:tcPr>
          <w:p w14:paraId="3BB9668F">
            <w:pPr>
              <w:spacing w:line="297" w:lineRule="auto"/>
              <w:rPr>
                <w:rFonts w:ascii="Arial"/>
                <w:sz w:val="21"/>
              </w:rPr>
            </w:pPr>
          </w:p>
          <w:p w14:paraId="7D60519A">
            <w:pPr>
              <w:spacing w:before="62" w:line="228" w:lineRule="auto"/>
              <w:ind w:left="31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2022</w:t>
            </w:r>
            <w:r>
              <w:rPr>
                <w:rFonts w:ascii="新宋体" w:hAnsi="新宋体" w:eastAsia="新宋体" w:cs="新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年度预算项目绩效自评表</w:t>
            </w:r>
          </w:p>
        </w:tc>
      </w:tr>
      <w:tr w14:paraId="6CB7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949" w:type="dxa"/>
            <w:vAlign w:val="top"/>
          </w:tcPr>
          <w:p w14:paraId="22ED43CB">
            <w:pPr>
              <w:spacing w:before="58" w:line="305" w:lineRule="auto"/>
              <w:ind w:left="279" w:right="108" w:hanging="1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1"/>
                <w:sz w:val="19"/>
                <w:szCs w:val="19"/>
              </w:rPr>
              <w:t>一、基本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情况</w:t>
            </w:r>
          </w:p>
        </w:tc>
        <w:tc>
          <w:tcPr>
            <w:tcW w:w="1024" w:type="dxa"/>
            <w:vAlign w:val="top"/>
          </w:tcPr>
          <w:p w14:paraId="027960C6">
            <w:pPr>
              <w:spacing w:before="58" w:line="229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项目名称</w:t>
            </w:r>
          </w:p>
        </w:tc>
        <w:tc>
          <w:tcPr>
            <w:tcW w:w="1653" w:type="dxa"/>
            <w:gridSpan w:val="2"/>
            <w:vAlign w:val="top"/>
          </w:tcPr>
          <w:p w14:paraId="3FEFA647">
            <w:pPr>
              <w:spacing w:before="58" w:line="305" w:lineRule="auto"/>
              <w:ind w:left="110" w:right="1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城乡居民基本医疗保险工作经费</w:t>
            </w:r>
          </w:p>
        </w:tc>
        <w:tc>
          <w:tcPr>
            <w:tcW w:w="1192" w:type="dxa"/>
            <w:vAlign w:val="top"/>
          </w:tcPr>
          <w:p w14:paraId="63A94826">
            <w:pPr>
              <w:spacing w:before="58" w:line="228" w:lineRule="auto"/>
              <w:ind w:left="1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项目级次</w:t>
            </w:r>
          </w:p>
        </w:tc>
        <w:tc>
          <w:tcPr>
            <w:tcW w:w="719" w:type="dxa"/>
            <w:vAlign w:val="top"/>
          </w:tcPr>
          <w:p w14:paraId="58D73E6E">
            <w:pPr>
              <w:spacing w:before="58" w:line="227" w:lineRule="auto"/>
              <w:ind w:left="1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本级</w:t>
            </w:r>
          </w:p>
        </w:tc>
        <w:tc>
          <w:tcPr>
            <w:tcW w:w="1237" w:type="dxa"/>
            <w:vAlign w:val="top"/>
          </w:tcPr>
          <w:p w14:paraId="2C642033">
            <w:pPr>
              <w:spacing w:before="58" w:line="305" w:lineRule="auto"/>
              <w:ind w:left="113" w:right="123" w:firstLine="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实施主管单</w:t>
            </w:r>
            <w:r>
              <w:rPr>
                <w:rFonts w:ascii="新宋体" w:hAnsi="新宋体" w:eastAsia="新宋体" w:cs="新宋体"/>
                <w:b/>
                <w:bCs/>
                <w:spacing w:val="-1"/>
                <w:sz w:val="19"/>
                <w:szCs w:val="19"/>
              </w:rPr>
              <w:t>位</w:t>
            </w:r>
          </w:p>
        </w:tc>
        <w:tc>
          <w:tcPr>
            <w:tcW w:w="1346" w:type="dxa"/>
            <w:vAlign w:val="top"/>
          </w:tcPr>
          <w:p w14:paraId="4D3071B9">
            <w:pPr>
              <w:spacing w:before="57" w:line="304" w:lineRule="auto"/>
              <w:ind w:left="124" w:right="134" w:hanging="10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414001 -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馆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陶县医疗保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障局(本级）</w:t>
            </w:r>
          </w:p>
        </w:tc>
        <w:tc>
          <w:tcPr>
            <w:tcW w:w="426" w:type="dxa"/>
            <w:textDirection w:val="tbRlV"/>
            <w:vAlign w:val="top"/>
          </w:tcPr>
          <w:p w14:paraId="382B7F64">
            <w:pPr>
              <w:spacing w:before="114" w:line="216" w:lineRule="auto"/>
              <w:ind w:left="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金</w:t>
            </w:r>
            <w:r>
              <w:rPr>
                <w:rFonts w:ascii="新宋体" w:hAnsi="新宋体" w:eastAsia="新宋体" w:cs="新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额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单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位</w:t>
            </w:r>
          </w:p>
        </w:tc>
        <w:tc>
          <w:tcPr>
            <w:tcW w:w="425" w:type="dxa"/>
            <w:textDirection w:val="tbRlV"/>
            <w:vAlign w:val="top"/>
          </w:tcPr>
          <w:p w14:paraId="6018B24E">
            <w:pPr>
              <w:spacing w:before="112" w:line="215" w:lineRule="auto"/>
              <w:ind w:left="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万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元</w:t>
            </w:r>
          </w:p>
        </w:tc>
      </w:tr>
      <w:tr w14:paraId="7BEF5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2EF244D0">
            <w:pPr>
              <w:spacing w:before="60" w:line="228" w:lineRule="auto"/>
              <w:ind w:left="1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1"/>
                <w:sz w:val="19"/>
                <w:szCs w:val="19"/>
              </w:rPr>
              <w:t>二、预算</w:t>
            </w:r>
          </w:p>
          <w:p w14:paraId="05CCB7D1">
            <w:pPr>
              <w:spacing w:before="77" w:line="228" w:lineRule="auto"/>
              <w:ind w:left="1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执行情</w:t>
            </w:r>
          </w:p>
          <w:p w14:paraId="6A77AEFB">
            <w:pPr>
              <w:spacing w:before="77" w:line="229" w:lineRule="auto"/>
              <w:ind w:left="3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况</w:t>
            </w:r>
          </w:p>
        </w:tc>
        <w:tc>
          <w:tcPr>
            <w:tcW w:w="2146" w:type="dxa"/>
            <w:gridSpan w:val="2"/>
            <w:vAlign w:val="top"/>
          </w:tcPr>
          <w:p w14:paraId="08ABA574">
            <w:pPr>
              <w:spacing w:before="60" w:line="228" w:lineRule="auto"/>
              <w:ind w:left="2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预算安排情况(调整</w:t>
            </w:r>
          </w:p>
          <w:p w14:paraId="6904B223">
            <w:pPr>
              <w:spacing w:before="77" w:line="229" w:lineRule="auto"/>
              <w:ind w:left="9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后)</w:t>
            </w:r>
          </w:p>
        </w:tc>
        <w:tc>
          <w:tcPr>
            <w:tcW w:w="2442" w:type="dxa"/>
            <w:gridSpan w:val="3"/>
            <w:vAlign w:val="top"/>
          </w:tcPr>
          <w:p w14:paraId="4FF72B45">
            <w:pPr>
              <w:spacing w:before="59" w:line="229" w:lineRule="auto"/>
              <w:ind w:left="63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资金到位情况</w:t>
            </w:r>
          </w:p>
        </w:tc>
        <w:tc>
          <w:tcPr>
            <w:tcW w:w="2583" w:type="dxa"/>
            <w:gridSpan w:val="2"/>
            <w:vAlign w:val="top"/>
          </w:tcPr>
          <w:p w14:paraId="169F923D">
            <w:pPr>
              <w:spacing w:before="60" w:line="228" w:lineRule="auto"/>
              <w:ind w:left="7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资金执行情况</w:t>
            </w:r>
          </w:p>
        </w:tc>
        <w:tc>
          <w:tcPr>
            <w:tcW w:w="851" w:type="dxa"/>
            <w:gridSpan w:val="2"/>
            <w:vAlign w:val="top"/>
          </w:tcPr>
          <w:p w14:paraId="30469569">
            <w:pPr>
              <w:spacing w:before="60" w:line="228" w:lineRule="auto"/>
              <w:ind w:left="1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预算执</w:t>
            </w:r>
          </w:p>
          <w:p w14:paraId="5FF1F6A5">
            <w:pPr>
              <w:spacing w:before="77" w:line="229" w:lineRule="auto"/>
              <w:ind w:left="1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行进度</w:t>
            </w:r>
          </w:p>
          <w:p w14:paraId="413DF15D">
            <w:pPr>
              <w:spacing w:before="76" w:line="231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(%)</w:t>
            </w:r>
          </w:p>
        </w:tc>
      </w:tr>
      <w:tr w14:paraId="00359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44D01334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70A7ED09">
            <w:pPr>
              <w:spacing w:before="63" w:line="228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4"/>
                <w:sz w:val="19"/>
                <w:szCs w:val="19"/>
              </w:rPr>
              <w:t>预算数</w:t>
            </w:r>
          </w:p>
        </w:tc>
        <w:tc>
          <w:tcPr>
            <w:tcW w:w="1122" w:type="dxa"/>
            <w:vAlign w:val="top"/>
          </w:tcPr>
          <w:p w14:paraId="31B84FB6">
            <w:pPr>
              <w:spacing w:before="63" w:line="254" w:lineRule="exact"/>
              <w:ind w:left="1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531" w:type="dxa"/>
            <w:textDirection w:val="tbRlV"/>
            <w:vAlign w:val="top"/>
          </w:tcPr>
          <w:p w14:paraId="3DEE4FCB">
            <w:pPr>
              <w:spacing w:before="222" w:line="216" w:lineRule="auto"/>
              <w:ind w:left="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到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位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数</w:t>
            </w:r>
          </w:p>
        </w:tc>
        <w:tc>
          <w:tcPr>
            <w:tcW w:w="1911" w:type="dxa"/>
            <w:gridSpan w:val="2"/>
            <w:vAlign w:val="top"/>
          </w:tcPr>
          <w:p w14:paraId="1DC0F1E1">
            <w:pPr>
              <w:spacing w:before="63" w:line="254" w:lineRule="exact"/>
              <w:ind w:left="9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1237" w:type="dxa"/>
            <w:vAlign w:val="top"/>
          </w:tcPr>
          <w:p w14:paraId="03078A4F">
            <w:pPr>
              <w:spacing w:before="63" w:line="228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执行数</w:t>
            </w:r>
          </w:p>
        </w:tc>
        <w:tc>
          <w:tcPr>
            <w:tcW w:w="1346" w:type="dxa"/>
            <w:vAlign w:val="top"/>
          </w:tcPr>
          <w:p w14:paraId="3DC7ED00">
            <w:pPr>
              <w:spacing w:before="63" w:line="254" w:lineRule="exact"/>
              <w:ind w:left="34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top"/>
          </w:tcPr>
          <w:p w14:paraId="227D4EC0">
            <w:pPr>
              <w:spacing w:before="63" w:line="255" w:lineRule="exact"/>
              <w:ind w:left="4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 w14:paraId="0DC3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DC1B9B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8F983C2">
            <w:pPr>
              <w:spacing w:before="63" w:line="229" w:lineRule="auto"/>
              <w:ind w:left="1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其中:财</w:t>
            </w:r>
          </w:p>
        </w:tc>
        <w:tc>
          <w:tcPr>
            <w:tcW w:w="1122" w:type="dxa"/>
            <w:vAlign w:val="top"/>
          </w:tcPr>
          <w:p w14:paraId="24391B73">
            <w:pPr>
              <w:spacing w:before="63" w:line="255" w:lineRule="exact"/>
              <w:ind w:left="1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531" w:type="dxa"/>
            <w:vAlign w:val="top"/>
          </w:tcPr>
          <w:p w14:paraId="063DCBF1">
            <w:pPr>
              <w:spacing w:before="63" w:line="230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其</w:t>
            </w:r>
          </w:p>
        </w:tc>
        <w:tc>
          <w:tcPr>
            <w:tcW w:w="1911" w:type="dxa"/>
            <w:gridSpan w:val="2"/>
            <w:vAlign w:val="top"/>
          </w:tcPr>
          <w:p w14:paraId="450D8760">
            <w:pPr>
              <w:spacing w:before="63" w:line="255" w:lineRule="exact"/>
              <w:ind w:left="9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1237" w:type="dxa"/>
            <w:vAlign w:val="top"/>
          </w:tcPr>
          <w:p w14:paraId="2400E637">
            <w:pPr>
              <w:spacing w:before="63" w:line="229" w:lineRule="auto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其中:财政</w:t>
            </w:r>
          </w:p>
        </w:tc>
        <w:tc>
          <w:tcPr>
            <w:tcW w:w="1346" w:type="dxa"/>
            <w:vAlign w:val="top"/>
          </w:tcPr>
          <w:p w14:paraId="6EF15ED4">
            <w:pPr>
              <w:spacing w:before="63" w:line="255" w:lineRule="exact"/>
              <w:ind w:left="34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28.500000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  <w:vAlign w:val="top"/>
          </w:tcPr>
          <w:p w14:paraId="10F1364E">
            <w:pPr>
              <w:rPr>
                <w:rFonts w:ascii="Arial"/>
                <w:sz w:val="21"/>
              </w:rPr>
            </w:pPr>
          </w:p>
        </w:tc>
      </w:tr>
    </w:tbl>
    <w:p w14:paraId="562DB1FE">
      <w:pPr>
        <w:pStyle w:val="2"/>
      </w:pPr>
    </w:p>
    <w:p w14:paraId="71750341">
      <w:p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02DC1D07">
      <w:pPr>
        <w:spacing w:before="32"/>
      </w:pPr>
    </w:p>
    <w:p w14:paraId="259B4A84">
      <w:pPr>
        <w:spacing w:before="32"/>
      </w:pPr>
    </w:p>
    <w:p w14:paraId="70DF25C4">
      <w:pPr>
        <w:spacing w:before="32"/>
      </w:pPr>
    </w:p>
    <w:p w14:paraId="34546943">
      <w:pPr>
        <w:spacing w:before="32"/>
      </w:pPr>
    </w:p>
    <w:p w14:paraId="76204F8A">
      <w:pPr>
        <w:spacing w:before="32"/>
      </w:pPr>
    </w:p>
    <w:p w14:paraId="7ACC2F1C">
      <w:pPr>
        <w:spacing w:before="32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4"/>
        <w:gridCol w:w="1122"/>
        <w:gridCol w:w="531"/>
        <w:gridCol w:w="1192"/>
        <w:gridCol w:w="719"/>
        <w:gridCol w:w="420"/>
        <w:gridCol w:w="817"/>
        <w:gridCol w:w="523"/>
        <w:gridCol w:w="823"/>
        <w:gridCol w:w="426"/>
        <w:gridCol w:w="425"/>
      </w:tblGrid>
      <w:tr w14:paraId="46405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3D69758B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280903FA">
            <w:pPr>
              <w:spacing w:before="63" w:line="230" w:lineRule="auto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政资金</w:t>
            </w:r>
          </w:p>
        </w:tc>
        <w:tc>
          <w:tcPr>
            <w:tcW w:w="1122" w:type="dxa"/>
            <w:vAlign w:val="top"/>
          </w:tcPr>
          <w:p w14:paraId="3AC936D3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 w14:paraId="2A4DDBA3">
            <w:pPr>
              <w:spacing w:before="64" w:line="303" w:lineRule="auto"/>
              <w:ind w:left="113" w:right="120" w:firstLine="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-8"/>
                <w:sz w:val="19"/>
                <w:szCs w:val="19"/>
              </w:rPr>
              <w:t>中:</w:t>
            </w: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财</w:t>
            </w:r>
          </w:p>
          <w:p w14:paraId="35763A7D">
            <w:pPr>
              <w:spacing w:line="229" w:lineRule="auto"/>
              <w:ind w:left="1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z w:val="19"/>
                <w:szCs w:val="19"/>
              </w:rPr>
              <w:t>政</w:t>
            </w:r>
          </w:p>
          <w:p w14:paraId="592CC69C">
            <w:pPr>
              <w:spacing w:before="75" w:line="230" w:lineRule="auto"/>
              <w:ind w:left="1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资</w:t>
            </w:r>
          </w:p>
          <w:p w14:paraId="5F8EE3B5">
            <w:pPr>
              <w:spacing w:before="75" w:line="235" w:lineRule="auto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金</w:t>
            </w:r>
          </w:p>
        </w:tc>
        <w:tc>
          <w:tcPr>
            <w:tcW w:w="1911" w:type="dxa"/>
            <w:gridSpan w:val="2"/>
            <w:vAlign w:val="top"/>
          </w:tcPr>
          <w:p w14:paraId="6F64125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2"/>
            <w:vAlign w:val="top"/>
          </w:tcPr>
          <w:p w14:paraId="21F1E687">
            <w:pPr>
              <w:spacing w:before="63" w:line="230" w:lineRule="auto"/>
              <w:ind w:left="1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z w:val="19"/>
                <w:szCs w:val="19"/>
              </w:rPr>
              <w:t>资金</w:t>
            </w:r>
          </w:p>
        </w:tc>
        <w:tc>
          <w:tcPr>
            <w:tcW w:w="1346" w:type="dxa"/>
            <w:gridSpan w:val="2"/>
            <w:vAlign w:val="top"/>
          </w:tcPr>
          <w:p w14:paraId="04C54477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nil"/>
            </w:tcBorders>
            <w:vAlign w:val="top"/>
          </w:tcPr>
          <w:p w14:paraId="44132A0B">
            <w:pPr>
              <w:rPr>
                <w:rFonts w:ascii="Arial"/>
                <w:sz w:val="21"/>
              </w:rPr>
            </w:pPr>
          </w:p>
        </w:tc>
      </w:tr>
      <w:tr w14:paraId="015B2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7738F1D1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468D8B53">
            <w:pPr>
              <w:spacing w:before="59" w:line="229" w:lineRule="auto"/>
              <w:ind w:left="1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4"/>
                <w:sz w:val="19"/>
                <w:szCs w:val="19"/>
              </w:rPr>
              <w:t>其他</w:t>
            </w:r>
          </w:p>
        </w:tc>
        <w:tc>
          <w:tcPr>
            <w:tcW w:w="1122" w:type="dxa"/>
            <w:vAlign w:val="top"/>
          </w:tcPr>
          <w:p w14:paraId="689FFCBC">
            <w:pPr>
              <w:spacing w:before="59" w:line="256" w:lineRule="exact"/>
              <w:ind w:left="9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</w:t>
            </w:r>
          </w:p>
        </w:tc>
        <w:tc>
          <w:tcPr>
            <w:tcW w:w="531" w:type="dxa"/>
            <w:textDirection w:val="tbRlV"/>
            <w:vAlign w:val="top"/>
          </w:tcPr>
          <w:p w14:paraId="577E1BB8">
            <w:pPr>
              <w:spacing w:before="221" w:line="217" w:lineRule="auto"/>
              <w:ind w:left="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其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他</w:t>
            </w:r>
          </w:p>
        </w:tc>
        <w:tc>
          <w:tcPr>
            <w:tcW w:w="1911" w:type="dxa"/>
            <w:gridSpan w:val="2"/>
            <w:vAlign w:val="top"/>
          </w:tcPr>
          <w:p w14:paraId="69539409">
            <w:pPr>
              <w:spacing w:before="59" w:line="256" w:lineRule="exact"/>
              <w:ind w:left="17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</w:t>
            </w:r>
          </w:p>
        </w:tc>
        <w:tc>
          <w:tcPr>
            <w:tcW w:w="1237" w:type="dxa"/>
            <w:gridSpan w:val="2"/>
            <w:vAlign w:val="top"/>
          </w:tcPr>
          <w:p w14:paraId="6DAB6E17">
            <w:pPr>
              <w:spacing w:before="59" w:line="229" w:lineRule="auto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4"/>
                <w:sz w:val="19"/>
                <w:szCs w:val="19"/>
              </w:rPr>
              <w:t>其他</w:t>
            </w:r>
          </w:p>
        </w:tc>
        <w:tc>
          <w:tcPr>
            <w:tcW w:w="1346" w:type="dxa"/>
            <w:gridSpan w:val="2"/>
            <w:vAlign w:val="top"/>
          </w:tcPr>
          <w:p w14:paraId="02C79C07">
            <w:pPr>
              <w:spacing w:before="59" w:line="256" w:lineRule="exact"/>
              <w:ind w:left="114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  <w:vAlign w:val="top"/>
          </w:tcPr>
          <w:p w14:paraId="23B2290F">
            <w:pPr>
              <w:rPr>
                <w:rFonts w:ascii="Arial"/>
                <w:sz w:val="21"/>
              </w:rPr>
            </w:pPr>
          </w:p>
        </w:tc>
      </w:tr>
      <w:tr w14:paraId="2CCEB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00DAF178">
            <w:pPr>
              <w:spacing w:before="59" w:line="229" w:lineRule="auto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1"/>
                <w:sz w:val="19"/>
                <w:szCs w:val="19"/>
              </w:rPr>
              <w:t>三、目标</w:t>
            </w:r>
          </w:p>
          <w:p w14:paraId="0AAE7793">
            <w:pPr>
              <w:spacing w:before="76" w:line="228" w:lineRule="auto"/>
              <w:ind w:left="1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完成情</w:t>
            </w:r>
          </w:p>
          <w:p w14:paraId="4708186A">
            <w:pPr>
              <w:spacing w:before="77" w:line="229" w:lineRule="auto"/>
              <w:ind w:left="3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况</w:t>
            </w:r>
          </w:p>
        </w:tc>
        <w:tc>
          <w:tcPr>
            <w:tcW w:w="3869" w:type="dxa"/>
            <w:gridSpan w:val="4"/>
            <w:vAlign w:val="top"/>
          </w:tcPr>
          <w:p w14:paraId="0858607D">
            <w:pPr>
              <w:spacing w:before="59" w:line="228" w:lineRule="auto"/>
              <w:ind w:left="13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年度预期目标</w:t>
            </w:r>
          </w:p>
        </w:tc>
        <w:tc>
          <w:tcPr>
            <w:tcW w:w="3302" w:type="dxa"/>
            <w:gridSpan w:val="5"/>
            <w:vAlign w:val="top"/>
          </w:tcPr>
          <w:p w14:paraId="4BB4CDF2">
            <w:pPr>
              <w:spacing w:before="59" w:line="228" w:lineRule="auto"/>
              <w:ind w:left="10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具体完成情况</w:t>
            </w:r>
          </w:p>
        </w:tc>
        <w:tc>
          <w:tcPr>
            <w:tcW w:w="851" w:type="dxa"/>
            <w:gridSpan w:val="2"/>
            <w:vAlign w:val="top"/>
          </w:tcPr>
          <w:p w14:paraId="210A4F85">
            <w:pPr>
              <w:spacing w:before="59" w:line="228" w:lineRule="auto"/>
              <w:ind w:left="1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总体完</w:t>
            </w:r>
          </w:p>
          <w:p w14:paraId="7E3BD787">
            <w:pPr>
              <w:spacing w:before="77" w:line="228" w:lineRule="auto"/>
              <w:ind w:left="2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成率</w:t>
            </w:r>
          </w:p>
          <w:p w14:paraId="59EA59F8">
            <w:pPr>
              <w:spacing w:before="77" w:line="231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(%)</w:t>
            </w:r>
          </w:p>
        </w:tc>
      </w:tr>
      <w:tr w14:paraId="2A68C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248F21F8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gridSpan w:val="4"/>
            <w:vAlign w:val="top"/>
          </w:tcPr>
          <w:p w14:paraId="5AE4F1D5">
            <w:pPr>
              <w:spacing w:before="59" w:line="228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完善医疗保障政策，确保待遇落实到位。</w:t>
            </w:r>
          </w:p>
        </w:tc>
        <w:tc>
          <w:tcPr>
            <w:tcW w:w="3302" w:type="dxa"/>
            <w:gridSpan w:val="5"/>
            <w:vAlign w:val="top"/>
          </w:tcPr>
          <w:p w14:paraId="49B0DAE3">
            <w:pPr>
              <w:spacing w:before="59" w:line="272" w:lineRule="auto"/>
              <w:ind w:left="119" w:right="189" w:hanging="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完善医疗保障政策，确保待遇落实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到位。</w:t>
            </w:r>
          </w:p>
        </w:tc>
        <w:tc>
          <w:tcPr>
            <w:tcW w:w="851" w:type="dxa"/>
            <w:gridSpan w:val="2"/>
            <w:vAlign w:val="top"/>
          </w:tcPr>
          <w:p w14:paraId="51B4208B">
            <w:pPr>
              <w:spacing w:before="59" w:line="255" w:lineRule="exact"/>
              <w:ind w:left="1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100.00</w:t>
            </w:r>
          </w:p>
        </w:tc>
      </w:tr>
      <w:tr w14:paraId="500D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40DAC76B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gridSpan w:val="4"/>
            <w:vAlign w:val="top"/>
          </w:tcPr>
          <w:p w14:paraId="6D5B8152">
            <w:pPr>
              <w:spacing w:before="59" w:line="228" w:lineRule="auto"/>
              <w:ind w:left="1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提高医疗保障经办管理水平。</w:t>
            </w:r>
          </w:p>
        </w:tc>
        <w:tc>
          <w:tcPr>
            <w:tcW w:w="3302" w:type="dxa"/>
            <w:gridSpan w:val="5"/>
            <w:vAlign w:val="top"/>
          </w:tcPr>
          <w:p w14:paraId="18AD9A64">
            <w:pPr>
              <w:spacing w:before="59" w:line="228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提高医疗保障经办管理水平。</w:t>
            </w:r>
          </w:p>
        </w:tc>
        <w:tc>
          <w:tcPr>
            <w:tcW w:w="851" w:type="dxa"/>
            <w:gridSpan w:val="2"/>
            <w:vAlign w:val="top"/>
          </w:tcPr>
          <w:p w14:paraId="05D5413B">
            <w:pPr>
              <w:spacing w:before="59" w:line="255" w:lineRule="exact"/>
              <w:ind w:left="1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100.00</w:t>
            </w:r>
          </w:p>
        </w:tc>
      </w:tr>
      <w:tr w14:paraId="33F53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7AA54A20">
            <w:pPr>
              <w:spacing w:before="60" w:line="228" w:lineRule="auto"/>
              <w:ind w:left="1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5"/>
                <w:sz w:val="19"/>
                <w:szCs w:val="19"/>
              </w:rPr>
              <w:t>四、年度</w:t>
            </w:r>
          </w:p>
          <w:p w14:paraId="23335F50">
            <w:pPr>
              <w:spacing w:before="77" w:line="229" w:lineRule="auto"/>
              <w:ind w:left="28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绩效</w:t>
            </w:r>
          </w:p>
          <w:p w14:paraId="5B97CC85">
            <w:pPr>
              <w:spacing w:before="76" w:line="228" w:lineRule="auto"/>
              <w:ind w:left="1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指标完</w:t>
            </w:r>
          </w:p>
          <w:p w14:paraId="087D4D4B">
            <w:pPr>
              <w:spacing w:before="77" w:line="229" w:lineRule="auto"/>
              <w:ind w:left="1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成情况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33B5BD87">
            <w:pPr>
              <w:spacing w:before="60" w:line="229" w:lineRule="auto"/>
              <w:ind w:left="1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一级指标</w:t>
            </w: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 w14:paraId="13539C97">
            <w:pPr>
              <w:spacing w:before="60" w:line="229" w:lineRule="auto"/>
              <w:ind w:left="1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二级指标</w:t>
            </w:r>
          </w:p>
        </w:tc>
        <w:tc>
          <w:tcPr>
            <w:tcW w:w="531" w:type="dxa"/>
            <w:vMerge w:val="restart"/>
            <w:tcBorders>
              <w:bottom w:val="nil"/>
            </w:tcBorders>
            <w:textDirection w:val="tbRlV"/>
            <w:vAlign w:val="top"/>
          </w:tcPr>
          <w:p w14:paraId="5E496DF7">
            <w:pPr>
              <w:spacing w:before="164" w:line="217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级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指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标</w:t>
            </w:r>
          </w:p>
        </w:tc>
        <w:tc>
          <w:tcPr>
            <w:tcW w:w="1192" w:type="dxa"/>
            <w:vMerge w:val="restart"/>
            <w:tcBorders>
              <w:bottom w:val="nil"/>
            </w:tcBorders>
            <w:vAlign w:val="top"/>
          </w:tcPr>
          <w:p w14:paraId="229D1148">
            <w:pPr>
              <w:spacing w:before="60" w:line="228" w:lineRule="auto"/>
              <w:ind w:left="20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指标说明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37097F70">
            <w:pPr>
              <w:spacing w:before="59" w:line="305" w:lineRule="auto"/>
              <w:ind w:left="167" w:right="1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指标分值</w:t>
            </w:r>
          </w:p>
        </w:tc>
        <w:tc>
          <w:tcPr>
            <w:tcW w:w="1760" w:type="dxa"/>
            <w:gridSpan w:val="3"/>
            <w:vAlign w:val="top"/>
          </w:tcPr>
          <w:p w14:paraId="4BF581FD">
            <w:pPr>
              <w:spacing w:before="60" w:line="228" w:lineRule="auto"/>
              <w:ind w:left="3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预期指标值</w:t>
            </w:r>
          </w:p>
        </w:tc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517193A0">
            <w:pPr>
              <w:spacing w:before="60" w:line="304" w:lineRule="auto"/>
              <w:ind w:left="120" w:right="105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单项指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标实际完成值</w:t>
            </w:r>
          </w:p>
        </w:tc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top"/>
          </w:tcPr>
          <w:p w14:paraId="4825481C">
            <w:pPr>
              <w:spacing w:before="109" w:line="215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单 项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指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标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成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情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况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262A4764">
            <w:pPr>
              <w:spacing w:before="109" w:line="207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position w:val="1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20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评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得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分</w:t>
            </w:r>
          </w:p>
        </w:tc>
      </w:tr>
      <w:tr w14:paraId="20A1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45861935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2884E2D3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 w14:paraId="64694361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Merge w:val="continue"/>
            <w:tcBorders>
              <w:top w:val="nil"/>
            </w:tcBorders>
            <w:textDirection w:val="tbRlV"/>
            <w:vAlign w:val="top"/>
          </w:tcPr>
          <w:p w14:paraId="48C24B06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</w:tcBorders>
            <w:vAlign w:val="top"/>
          </w:tcPr>
          <w:p w14:paraId="0D731EE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65F8E038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extDirection w:val="tbRlV"/>
            <w:vAlign w:val="top"/>
          </w:tcPr>
          <w:p w14:paraId="11C698E6">
            <w:pPr>
              <w:spacing w:before="108" w:line="214" w:lineRule="auto"/>
              <w:ind w:left="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符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号</w:t>
            </w:r>
          </w:p>
        </w:tc>
        <w:tc>
          <w:tcPr>
            <w:tcW w:w="817" w:type="dxa"/>
            <w:vAlign w:val="top"/>
          </w:tcPr>
          <w:p w14:paraId="4A4DBFF6">
            <w:pPr>
              <w:spacing w:before="61" w:line="228" w:lineRule="auto"/>
              <w:ind w:left="3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值</w:t>
            </w:r>
          </w:p>
        </w:tc>
        <w:tc>
          <w:tcPr>
            <w:tcW w:w="523" w:type="dxa"/>
            <w:vAlign w:val="top"/>
          </w:tcPr>
          <w:p w14:paraId="0CBC44E5">
            <w:pPr>
              <w:spacing w:before="60" w:line="229" w:lineRule="auto"/>
              <w:ind w:left="1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单</w:t>
            </w:r>
          </w:p>
          <w:p w14:paraId="6D16CBEC">
            <w:pPr>
              <w:spacing w:before="77" w:line="303" w:lineRule="auto"/>
              <w:ind w:left="152" w:right="108" w:firstLine="15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位</w:t>
            </w:r>
            <w:r>
              <w:rPr>
                <w:rFonts w:ascii="新宋体" w:hAnsi="新宋体" w:eastAsia="新宋体" w:cs="新宋体"/>
                <w:spacing w:val="-14"/>
                <w:sz w:val="19"/>
                <w:szCs w:val="19"/>
              </w:rPr>
              <w:t>(文</w:t>
            </w:r>
            <w:r>
              <w:rPr>
                <w:rFonts w:ascii="新宋体" w:hAnsi="新宋体" w:eastAsia="新宋体" w:cs="新宋体"/>
                <w:spacing w:val="16"/>
                <w:sz w:val="19"/>
                <w:szCs w:val="19"/>
              </w:rPr>
              <w:t>字</w:t>
            </w:r>
          </w:p>
          <w:p w14:paraId="60CF31D7">
            <w:pPr>
              <w:spacing w:before="1" w:line="305" w:lineRule="auto"/>
              <w:ind w:left="117" w:right="107" w:firstLine="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描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述)</w:t>
            </w:r>
          </w:p>
        </w:tc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62305CE0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Merge w:val="continue"/>
            <w:tcBorders>
              <w:top w:val="nil"/>
            </w:tcBorders>
            <w:textDirection w:val="tbRlV"/>
            <w:vAlign w:val="top"/>
          </w:tcPr>
          <w:p w14:paraId="5F6586A8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73B27C41">
            <w:pPr>
              <w:rPr>
                <w:rFonts w:ascii="Arial"/>
                <w:sz w:val="21"/>
              </w:rPr>
            </w:pPr>
          </w:p>
        </w:tc>
      </w:tr>
      <w:tr w14:paraId="74E4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B7543D1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C9161E1">
            <w:pPr>
              <w:spacing w:before="60" w:line="228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产出指标</w:t>
            </w:r>
          </w:p>
        </w:tc>
        <w:tc>
          <w:tcPr>
            <w:tcW w:w="1122" w:type="dxa"/>
            <w:vAlign w:val="top"/>
          </w:tcPr>
          <w:p w14:paraId="1F04BE0E">
            <w:pPr>
              <w:spacing w:before="60" w:line="228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数量指标</w:t>
            </w:r>
          </w:p>
        </w:tc>
        <w:tc>
          <w:tcPr>
            <w:tcW w:w="531" w:type="dxa"/>
            <w:textDirection w:val="tbRlV"/>
            <w:vAlign w:val="top"/>
          </w:tcPr>
          <w:p w14:paraId="195B98C4">
            <w:pPr>
              <w:spacing w:before="222" w:line="216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基 本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医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疗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保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险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参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保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人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数</w:t>
            </w:r>
          </w:p>
        </w:tc>
        <w:tc>
          <w:tcPr>
            <w:tcW w:w="1192" w:type="dxa"/>
            <w:vAlign w:val="top"/>
          </w:tcPr>
          <w:p w14:paraId="30954960">
            <w:pPr>
              <w:spacing w:before="61" w:line="304" w:lineRule="auto"/>
              <w:ind w:left="114" w:right="281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基本医疗保险参保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人数</w:t>
            </w:r>
          </w:p>
        </w:tc>
        <w:tc>
          <w:tcPr>
            <w:tcW w:w="719" w:type="dxa"/>
            <w:vAlign w:val="top"/>
          </w:tcPr>
          <w:p w14:paraId="5F6623F4">
            <w:pPr>
              <w:spacing w:before="60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10.00</w:t>
            </w:r>
          </w:p>
        </w:tc>
        <w:tc>
          <w:tcPr>
            <w:tcW w:w="420" w:type="dxa"/>
            <w:vAlign w:val="top"/>
          </w:tcPr>
          <w:p w14:paraId="49BED01D">
            <w:pPr>
              <w:spacing w:before="60" w:line="254" w:lineRule="exact"/>
              <w:ind w:left="1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817" w:type="dxa"/>
            <w:vAlign w:val="top"/>
          </w:tcPr>
          <w:p w14:paraId="2CB7E8AB">
            <w:pPr>
              <w:spacing w:before="60" w:line="256" w:lineRule="exact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280000</w:t>
            </w:r>
          </w:p>
        </w:tc>
        <w:tc>
          <w:tcPr>
            <w:tcW w:w="523" w:type="dxa"/>
            <w:vAlign w:val="top"/>
          </w:tcPr>
          <w:p w14:paraId="37C7C28F">
            <w:pPr>
              <w:spacing w:before="60" w:line="231" w:lineRule="auto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人</w:t>
            </w:r>
          </w:p>
        </w:tc>
        <w:tc>
          <w:tcPr>
            <w:tcW w:w="823" w:type="dxa"/>
            <w:vAlign w:val="top"/>
          </w:tcPr>
          <w:p w14:paraId="24B93A37">
            <w:pPr>
              <w:spacing w:before="60" w:line="306" w:lineRule="auto"/>
              <w:ind w:left="116" w:right="1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280000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人</w:t>
            </w:r>
          </w:p>
        </w:tc>
        <w:tc>
          <w:tcPr>
            <w:tcW w:w="426" w:type="dxa"/>
            <w:textDirection w:val="tbRlV"/>
            <w:vAlign w:val="top"/>
          </w:tcPr>
          <w:p w14:paraId="455D9191">
            <w:pPr>
              <w:spacing w:before="109" w:line="214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19010F38">
            <w:pPr>
              <w:spacing w:before="60" w:line="256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</w:tr>
      <w:tr w14:paraId="4555E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1D418440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3C4FF19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08797C0">
            <w:pPr>
              <w:spacing w:before="61" w:line="229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531" w:type="dxa"/>
            <w:textDirection w:val="tbRlV"/>
            <w:vAlign w:val="top"/>
          </w:tcPr>
          <w:p w14:paraId="1CFEA07B">
            <w:pPr>
              <w:spacing w:before="222" w:line="216" w:lineRule="auto"/>
              <w:ind w:left="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监</w:t>
            </w:r>
            <w:r>
              <w:rPr>
                <w:rFonts w:ascii="新宋体" w:hAnsi="新宋体" w:eastAsia="新宋体" w:cs="新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督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检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查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全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覆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盖</w:t>
            </w:r>
          </w:p>
        </w:tc>
        <w:tc>
          <w:tcPr>
            <w:tcW w:w="1192" w:type="dxa"/>
            <w:vAlign w:val="top"/>
          </w:tcPr>
          <w:p w14:paraId="76350E9C">
            <w:pPr>
              <w:spacing w:before="60" w:line="304" w:lineRule="auto"/>
              <w:ind w:left="114" w:right="106" w:firstLine="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常态化检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查与抽查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相结合，覆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盖率</w:t>
            </w:r>
          </w:p>
        </w:tc>
        <w:tc>
          <w:tcPr>
            <w:tcW w:w="719" w:type="dxa"/>
            <w:vAlign w:val="top"/>
          </w:tcPr>
          <w:p w14:paraId="20D0F14B">
            <w:pPr>
              <w:spacing w:before="61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10.00</w:t>
            </w:r>
          </w:p>
        </w:tc>
        <w:tc>
          <w:tcPr>
            <w:tcW w:w="420" w:type="dxa"/>
            <w:vAlign w:val="top"/>
          </w:tcPr>
          <w:p w14:paraId="280D73A7">
            <w:pPr>
              <w:spacing w:before="136" w:line="149" w:lineRule="exact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817" w:type="dxa"/>
            <w:vAlign w:val="top"/>
          </w:tcPr>
          <w:p w14:paraId="5538AD07">
            <w:pPr>
              <w:spacing w:before="61" w:line="255" w:lineRule="exact"/>
              <w:ind w:left="1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19"/>
                <w:szCs w:val="19"/>
              </w:rPr>
              <w:t>100</w:t>
            </w:r>
          </w:p>
        </w:tc>
        <w:tc>
          <w:tcPr>
            <w:tcW w:w="523" w:type="dxa"/>
            <w:vAlign w:val="top"/>
          </w:tcPr>
          <w:p w14:paraId="1AC74288">
            <w:pPr>
              <w:spacing w:before="61" w:line="255" w:lineRule="exact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823" w:type="dxa"/>
            <w:vAlign w:val="top"/>
          </w:tcPr>
          <w:p w14:paraId="2764245F">
            <w:pPr>
              <w:spacing w:before="61" w:line="255" w:lineRule="exact"/>
              <w:ind w:left="1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19"/>
                <w:szCs w:val="19"/>
              </w:rPr>
              <w:t>100%</w:t>
            </w:r>
          </w:p>
        </w:tc>
        <w:tc>
          <w:tcPr>
            <w:tcW w:w="426" w:type="dxa"/>
            <w:textDirection w:val="tbRlV"/>
            <w:vAlign w:val="top"/>
          </w:tcPr>
          <w:p w14:paraId="2B3B9EF0">
            <w:pPr>
              <w:spacing w:before="109" w:line="214" w:lineRule="auto"/>
              <w:ind w:left="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44D82306">
            <w:pPr>
              <w:spacing w:before="61" w:line="255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</w:tr>
      <w:tr w14:paraId="322D4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17DF2265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2B9E3070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07B2BF5">
            <w:pPr>
              <w:spacing w:before="61" w:line="229" w:lineRule="auto"/>
              <w:ind w:left="1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时效指标</w:t>
            </w:r>
          </w:p>
        </w:tc>
        <w:tc>
          <w:tcPr>
            <w:tcW w:w="531" w:type="dxa"/>
            <w:textDirection w:val="tbRlV"/>
            <w:vAlign w:val="top"/>
          </w:tcPr>
          <w:p w14:paraId="16D83C14">
            <w:pPr>
              <w:spacing w:before="222" w:line="217" w:lineRule="auto"/>
              <w:ind w:left="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医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疗</w:t>
            </w:r>
          </w:p>
        </w:tc>
        <w:tc>
          <w:tcPr>
            <w:tcW w:w="1192" w:type="dxa"/>
            <w:vAlign w:val="top"/>
          </w:tcPr>
          <w:p w14:paraId="5A74E346">
            <w:pPr>
              <w:spacing w:before="62" w:line="228" w:lineRule="auto"/>
              <w:ind w:left="1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医疗保障</w:t>
            </w:r>
          </w:p>
          <w:p w14:paraId="4159309D">
            <w:pPr>
              <w:spacing w:before="77" w:line="228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报销事项</w:t>
            </w:r>
          </w:p>
        </w:tc>
        <w:tc>
          <w:tcPr>
            <w:tcW w:w="719" w:type="dxa"/>
            <w:vAlign w:val="top"/>
          </w:tcPr>
          <w:p w14:paraId="60A47D17">
            <w:pPr>
              <w:spacing w:before="62" w:line="254" w:lineRule="exact"/>
              <w:ind w:left="1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position w:val="1"/>
                <w:sz w:val="19"/>
                <w:szCs w:val="19"/>
              </w:rPr>
              <w:t>20.00</w:t>
            </w:r>
          </w:p>
        </w:tc>
        <w:tc>
          <w:tcPr>
            <w:tcW w:w="420" w:type="dxa"/>
            <w:vAlign w:val="top"/>
          </w:tcPr>
          <w:p w14:paraId="47BFC70D">
            <w:pPr>
              <w:spacing w:before="62" w:line="253" w:lineRule="exact"/>
              <w:ind w:left="1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817" w:type="dxa"/>
            <w:vAlign w:val="top"/>
          </w:tcPr>
          <w:p w14:paraId="0D2D0612">
            <w:pPr>
              <w:spacing w:before="62" w:line="255" w:lineRule="exact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95</w:t>
            </w:r>
          </w:p>
        </w:tc>
        <w:tc>
          <w:tcPr>
            <w:tcW w:w="523" w:type="dxa"/>
            <w:vAlign w:val="top"/>
          </w:tcPr>
          <w:p w14:paraId="47F17951">
            <w:pPr>
              <w:spacing w:before="62" w:line="255" w:lineRule="exact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823" w:type="dxa"/>
            <w:vAlign w:val="top"/>
          </w:tcPr>
          <w:p w14:paraId="1E8D0AE5">
            <w:pPr>
              <w:spacing w:before="62" w:line="255" w:lineRule="exact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95%</w:t>
            </w:r>
          </w:p>
        </w:tc>
        <w:tc>
          <w:tcPr>
            <w:tcW w:w="426" w:type="dxa"/>
            <w:textDirection w:val="tbRlV"/>
            <w:vAlign w:val="top"/>
          </w:tcPr>
          <w:p w14:paraId="34D507B7">
            <w:pPr>
              <w:spacing w:before="109" w:line="214" w:lineRule="auto"/>
              <w:ind w:left="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122DD327">
            <w:pPr>
              <w:spacing w:before="62" w:line="255" w:lineRule="exact"/>
              <w:ind w:left="1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20</w:t>
            </w:r>
          </w:p>
        </w:tc>
      </w:tr>
    </w:tbl>
    <w:p w14:paraId="515F434E">
      <w:pPr>
        <w:pStyle w:val="2"/>
      </w:pPr>
    </w:p>
    <w:p w14:paraId="5249334C">
      <w:p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655D3D9F">
      <w:pPr>
        <w:spacing w:before="32"/>
      </w:pPr>
    </w:p>
    <w:p w14:paraId="62E0253B">
      <w:pPr>
        <w:spacing w:before="32"/>
      </w:pPr>
    </w:p>
    <w:p w14:paraId="647EDAA0">
      <w:pPr>
        <w:spacing w:before="32"/>
      </w:pPr>
    </w:p>
    <w:p w14:paraId="312F012A">
      <w:pPr>
        <w:spacing w:before="32"/>
      </w:pPr>
    </w:p>
    <w:p w14:paraId="2D13FCAD">
      <w:pPr>
        <w:spacing w:before="32"/>
      </w:pPr>
    </w:p>
    <w:p w14:paraId="63A30B1F">
      <w:pPr>
        <w:spacing w:before="32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4"/>
        <w:gridCol w:w="1122"/>
        <w:gridCol w:w="531"/>
        <w:gridCol w:w="1192"/>
        <w:gridCol w:w="719"/>
        <w:gridCol w:w="420"/>
        <w:gridCol w:w="817"/>
        <w:gridCol w:w="523"/>
        <w:gridCol w:w="823"/>
        <w:gridCol w:w="426"/>
        <w:gridCol w:w="425"/>
      </w:tblGrid>
      <w:tr w14:paraId="17286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2A31730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55C40FA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5DCCBDE8"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textDirection w:val="tbRlV"/>
            <w:vAlign w:val="top"/>
          </w:tcPr>
          <w:p w14:paraId="3E89E2EF">
            <w:pPr>
              <w:spacing w:before="222" w:line="217" w:lineRule="auto"/>
              <w:ind w:left="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保</w:t>
            </w:r>
            <w:r>
              <w:rPr>
                <w:rFonts w:ascii="新宋体" w:hAnsi="新宋体" w:eastAsia="新宋体" w:cs="新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障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报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销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及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时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率</w:t>
            </w:r>
          </w:p>
        </w:tc>
        <w:tc>
          <w:tcPr>
            <w:tcW w:w="1192" w:type="dxa"/>
            <w:vAlign w:val="top"/>
          </w:tcPr>
          <w:p w14:paraId="04FA0762">
            <w:pPr>
              <w:spacing w:before="63" w:line="229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在规定时</w:t>
            </w:r>
          </w:p>
          <w:p w14:paraId="3B15840E">
            <w:pPr>
              <w:spacing w:before="75" w:line="305" w:lineRule="auto"/>
              <w:ind w:left="118" w:right="281" w:firstLine="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间内及时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办结情况</w:t>
            </w:r>
          </w:p>
        </w:tc>
        <w:tc>
          <w:tcPr>
            <w:tcW w:w="719" w:type="dxa"/>
            <w:vAlign w:val="top"/>
          </w:tcPr>
          <w:p w14:paraId="0AE5B57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510233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34E7F98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5A90B89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BF2254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1E192031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3E13E516">
            <w:pPr>
              <w:rPr>
                <w:rFonts w:ascii="Arial"/>
                <w:sz w:val="21"/>
              </w:rPr>
            </w:pPr>
          </w:p>
        </w:tc>
      </w:tr>
      <w:tr w14:paraId="2BDD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032AC6E9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704EEBE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CE58264">
            <w:pPr>
              <w:spacing w:before="60" w:line="227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成本指标</w:t>
            </w:r>
          </w:p>
        </w:tc>
        <w:tc>
          <w:tcPr>
            <w:tcW w:w="531" w:type="dxa"/>
            <w:textDirection w:val="tbRlV"/>
            <w:vAlign w:val="top"/>
          </w:tcPr>
          <w:p w14:paraId="4E5A5569">
            <w:pPr>
              <w:spacing w:before="221" w:line="215" w:lineRule="auto"/>
              <w:ind w:left="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资</w:t>
            </w:r>
            <w:r>
              <w:rPr>
                <w:rFonts w:ascii="新宋体" w:hAnsi="新宋体" w:eastAsia="新宋体" w:cs="新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金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本</w:t>
            </w:r>
          </w:p>
        </w:tc>
        <w:tc>
          <w:tcPr>
            <w:tcW w:w="1192" w:type="dxa"/>
            <w:vAlign w:val="top"/>
          </w:tcPr>
          <w:p w14:paraId="5D098BE6">
            <w:pPr>
              <w:spacing w:before="59" w:line="228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落实城乡</w:t>
            </w:r>
          </w:p>
          <w:p w14:paraId="4D1297C9">
            <w:pPr>
              <w:spacing w:before="77" w:line="227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居民基本</w:t>
            </w:r>
          </w:p>
          <w:p w14:paraId="65302DBA">
            <w:pPr>
              <w:spacing w:before="77" w:line="229" w:lineRule="auto"/>
              <w:ind w:left="12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医疗保险</w:t>
            </w:r>
          </w:p>
          <w:p w14:paraId="5CB78AF6">
            <w:pPr>
              <w:spacing w:before="77" w:line="227" w:lineRule="auto"/>
              <w:ind w:left="1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资金成本</w:t>
            </w:r>
          </w:p>
        </w:tc>
        <w:tc>
          <w:tcPr>
            <w:tcW w:w="719" w:type="dxa"/>
            <w:vAlign w:val="top"/>
          </w:tcPr>
          <w:p w14:paraId="78496DAF">
            <w:pPr>
              <w:spacing w:before="59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10.00</w:t>
            </w:r>
          </w:p>
        </w:tc>
        <w:tc>
          <w:tcPr>
            <w:tcW w:w="420" w:type="dxa"/>
            <w:vAlign w:val="top"/>
          </w:tcPr>
          <w:p w14:paraId="689B782A">
            <w:pPr>
              <w:spacing w:before="59" w:line="252" w:lineRule="exact"/>
              <w:ind w:left="1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≤</w:t>
            </w:r>
          </w:p>
        </w:tc>
        <w:tc>
          <w:tcPr>
            <w:tcW w:w="817" w:type="dxa"/>
            <w:vAlign w:val="top"/>
          </w:tcPr>
          <w:p w14:paraId="0F75B229">
            <w:pPr>
              <w:spacing w:before="59" w:line="256" w:lineRule="exact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28</w:t>
            </w:r>
          </w:p>
        </w:tc>
        <w:tc>
          <w:tcPr>
            <w:tcW w:w="523" w:type="dxa"/>
            <w:vAlign w:val="top"/>
          </w:tcPr>
          <w:p w14:paraId="5CB6009F">
            <w:pPr>
              <w:spacing w:before="59" w:line="229" w:lineRule="auto"/>
              <w:ind w:left="1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万</w:t>
            </w:r>
          </w:p>
        </w:tc>
        <w:tc>
          <w:tcPr>
            <w:tcW w:w="823" w:type="dxa"/>
            <w:vAlign w:val="top"/>
          </w:tcPr>
          <w:p w14:paraId="3CD8ED84">
            <w:pPr>
              <w:spacing w:before="59" w:line="229" w:lineRule="auto"/>
              <w:ind w:left="11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28</w:t>
            </w:r>
            <w:r>
              <w:rPr>
                <w:rFonts w:ascii="新宋体" w:hAnsi="新宋体" w:eastAsia="新宋体" w:cs="新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万</w:t>
            </w:r>
          </w:p>
        </w:tc>
        <w:tc>
          <w:tcPr>
            <w:tcW w:w="426" w:type="dxa"/>
            <w:textDirection w:val="tbRlV"/>
            <w:vAlign w:val="top"/>
          </w:tcPr>
          <w:p w14:paraId="5B32CC86">
            <w:pPr>
              <w:spacing w:before="109" w:line="214" w:lineRule="auto"/>
              <w:ind w:left="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3A2E00C0">
            <w:pPr>
              <w:spacing w:before="59" w:line="256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</w:tr>
      <w:tr w14:paraId="1AEB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76090A5D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1A4ECD8D">
            <w:pPr>
              <w:spacing w:before="60" w:line="229" w:lineRule="auto"/>
              <w:ind w:left="1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5"/>
                <w:sz w:val="19"/>
                <w:szCs w:val="19"/>
              </w:rPr>
              <w:t>效益指标</w:t>
            </w:r>
          </w:p>
        </w:tc>
        <w:tc>
          <w:tcPr>
            <w:tcW w:w="1122" w:type="dxa"/>
            <w:vAlign w:val="top"/>
          </w:tcPr>
          <w:p w14:paraId="1B72C3DE">
            <w:pPr>
              <w:spacing w:before="59" w:line="305" w:lineRule="auto"/>
              <w:ind w:left="120" w:right="214" w:hanging="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可持续影</w:t>
            </w: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响指标</w:t>
            </w:r>
          </w:p>
        </w:tc>
        <w:tc>
          <w:tcPr>
            <w:tcW w:w="531" w:type="dxa"/>
            <w:textDirection w:val="tbRlV"/>
            <w:vAlign w:val="top"/>
          </w:tcPr>
          <w:p w14:paraId="1117C35A">
            <w:pPr>
              <w:spacing w:before="221" w:line="217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提 高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医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疗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保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障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经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办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综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合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水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平</w:t>
            </w:r>
          </w:p>
        </w:tc>
        <w:tc>
          <w:tcPr>
            <w:tcW w:w="1192" w:type="dxa"/>
            <w:vAlign w:val="top"/>
          </w:tcPr>
          <w:p w14:paraId="47FCF116">
            <w:pPr>
              <w:spacing w:before="58" w:line="304" w:lineRule="auto"/>
              <w:ind w:left="115" w:right="131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完善医疗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保障政策，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提高医疗保障待遇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水平</w:t>
            </w:r>
          </w:p>
        </w:tc>
        <w:tc>
          <w:tcPr>
            <w:tcW w:w="719" w:type="dxa"/>
            <w:vAlign w:val="top"/>
          </w:tcPr>
          <w:p w14:paraId="2DD85810">
            <w:pPr>
              <w:spacing w:before="60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15.00</w:t>
            </w:r>
          </w:p>
        </w:tc>
        <w:tc>
          <w:tcPr>
            <w:tcW w:w="420" w:type="dxa"/>
            <w:textDirection w:val="tbRlV"/>
            <w:vAlign w:val="top"/>
          </w:tcPr>
          <w:p w14:paraId="6F906E1F">
            <w:pPr>
              <w:spacing w:before="109" w:line="216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文</w:t>
            </w:r>
            <w:r>
              <w:rPr>
                <w:rFonts w:ascii="新宋体" w:hAnsi="新宋体" w:eastAsia="新宋体" w:cs="新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字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描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述</w:t>
            </w:r>
          </w:p>
        </w:tc>
        <w:tc>
          <w:tcPr>
            <w:tcW w:w="817" w:type="dxa"/>
            <w:vAlign w:val="top"/>
          </w:tcPr>
          <w:p w14:paraId="499EBAB2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F66144D">
            <w:pPr>
              <w:spacing w:before="60" w:line="228" w:lineRule="auto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优</w:t>
            </w:r>
          </w:p>
        </w:tc>
        <w:tc>
          <w:tcPr>
            <w:tcW w:w="823" w:type="dxa"/>
            <w:vAlign w:val="top"/>
          </w:tcPr>
          <w:p w14:paraId="729F1400">
            <w:pPr>
              <w:spacing w:before="60" w:line="228" w:lineRule="auto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优</w:t>
            </w:r>
          </w:p>
        </w:tc>
        <w:tc>
          <w:tcPr>
            <w:tcW w:w="426" w:type="dxa"/>
            <w:textDirection w:val="tbRlV"/>
            <w:vAlign w:val="top"/>
          </w:tcPr>
          <w:p w14:paraId="2433C662">
            <w:pPr>
              <w:spacing w:before="109" w:line="214" w:lineRule="auto"/>
              <w:ind w:left="6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1F6840CD">
            <w:pPr>
              <w:spacing w:before="60" w:line="255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15</w:t>
            </w:r>
          </w:p>
        </w:tc>
      </w:tr>
      <w:tr w14:paraId="3EDA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74A16AC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62A4C7B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420ECB1">
            <w:pPr>
              <w:spacing w:before="61" w:line="305" w:lineRule="auto"/>
              <w:ind w:left="112" w:right="2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社会效益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531" w:type="dxa"/>
            <w:textDirection w:val="tbRlV"/>
            <w:vAlign w:val="top"/>
          </w:tcPr>
          <w:p w14:paraId="37C876FB">
            <w:pPr>
              <w:spacing w:before="221" w:line="217" w:lineRule="auto"/>
              <w:ind w:left="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群 众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对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政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策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知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晓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率</w:t>
            </w:r>
          </w:p>
        </w:tc>
        <w:tc>
          <w:tcPr>
            <w:tcW w:w="1192" w:type="dxa"/>
            <w:vAlign w:val="top"/>
          </w:tcPr>
          <w:p w14:paraId="7C0599DA">
            <w:pPr>
              <w:spacing w:before="61" w:line="229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参保人员</w:t>
            </w:r>
          </w:p>
          <w:p w14:paraId="192E3E15">
            <w:pPr>
              <w:spacing w:before="76" w:line="229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对各项政</w:t>
            </w:r>
          </w:p>
          <w:p w14:paraId="604C8023">
            <w:pPr>
              <w:spacing w:before="76" w:line="229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策了解情</w:t>
            </w:r>
          </w:p>
          <w:p w14:paraId="7111EDE7">
            <w:pPr>
              <w:spacing w:before="76" w:line="228" w:lineRule="auto"/>
              <w:ind w:left="11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况及补贴</w:t>
            </w:r>
          </w:p>
          <w:p w14:paraId="164B4203">
            <w:pPr>
              <w:spacing w:before="76" w:line="305" w:lineRule="auto"/>
              <w:ind w:left="115" w:right="281" w:firstLine="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比例知晓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率</w:t>
            </w:r>
          </w:p>
        </w:tc>
        <w:tc>
          <w:tcPr>
            <w:tcW w:w="719" w:type="dxa"/>
            <w:vAlign w:val="top"/>
          </w:tcPr>
          <w:p w14:paraId="3F85FFE6">
            <w:pPr>
              <w:spacing w:before="61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15.00</w:t>
            </w:r>
          </w:p>
        </w:tc>
        <w:tc>
          <w:tcPr>
            <w:tcW w:w="420" w:type="dxa"/>
            <w:vAlign w:val="top"/>
          </w:tcPr>
          <w:p w14:paraId="225AE2D7">
            <w:pPr>
              <w:spacing w:before="61" w:line="254" w:lineRule="exact"/>
              <w:ind w:left="1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817" w:type="dxa"/>
            <w:vAlign w:val="top"/>
          </w:tcPr>
          <w:p w14:paraId="66DE690F">
            <w:pPr>
              <w:spacing w:before="61" w:line="256" w:lineRule="exact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95</w:t>
            </w:r>
          </w:p>
        </w:tc>
        <w:tc>
          <w:tcPr>
            <w:tcW w:w="523" w:type="dxa"/>
            <w:vAlign w:val="top"/>
          </w:tcPr>
          <w:p w14:paraId="73419579">
            <w:pPr>
              <w:spacing w:before="61" w:line="256" w:lineRule="exact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823" w:type="dxa"/>
            <w:vAlign w:val="top"/>
          </w:tcPr>
          <w:p w14:paraId="71A7EF26">
            <w:pPr>
              <w:spacing w:before="61" w:line="256" w:lineRule="exact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95%</w:t>
            </w:r>
          </w:p>
        </w:tc>
        <w:tc>
          <w:tcPr>
            <w:tcW w:w="426" w:type="dxa"/>
            <w:textDirection w:val="tbRlV"/>
            <w:vAlign w:val="top"/>
          </w:tcPr>
          <w:p w14:paraId="4957A5B1">
            <w:pPr>
              <w:spacing w:before="109" w:line="214" w:lineRule="auto"/>
              <w:ind w:left="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03807CE1">
            <w:pPr>
              <w:spacing w:before="61" w:line="256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15</w:t>
            </w:r>
          </w:p>
        </w:tc>
      </w:tr>
      <w:tr w14:paraId="3F12F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54FC14E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18B22CEA">
            <w:pPr>
              <w:spacing w:before="62" w:line="305" w:lineRule="auto"/>
              <w:ind w:left="415" w:right="110" w:hanging="3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满意度指</w:t>
            </w: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标</w:t>
            </w:r>
          </w:p>
        </w:tc>
        <w:tc>
          <w:tcPr>
            <w:tcW w:w="1122" w:type="dxa"/>
            <w:vAlign w:val="top"/>
          </w:tcPr>
          <w:p w14:paraId="0E788E40">
            <w:pPr>
              <w:spacing w:before="63" w:line="304" w:lineRule="auto"/>
              <w:ind w:left="111" w:right="214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服务对象满意度指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标</w:t>
            </w:r>
          </w:p>
        </w:tc>
        <w:tc>
          <w:tcPr>
            <w:tcW w:w="531" w:type="dxa"/>
            <w:textDirection w:val="tbRlV"/>
            <w:vAlign w:val="top"/>
          </w:tcPr>
          <w:p w14:paraId="3BF0A8FD">
            <w:pPr>
              <w:spacing w:before="221" w:line="217" w:lineRule="auto"/>
              <w:ind w:left="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参</w:t>
            </w:r>
            <w:r>
              <w:rPr>
                <w:rFonts w:ascii="新宋体" w:hAnsi="新宋体" w:eastAsia="新宋体" w:cs="新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保</w:t>
            </w:r>
            <w:r>
              <w:rPr>
                <w:rFonts w:ascii="新宋体" w:hAnsi="新宋体" w:eastAsia="新宋体" w:cs="新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人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员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满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意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度</w:t>
            </w:r>
          </w:p>
        </w:tc>
        <w:tc>
          <w:tcPr>
            <w:tcW w:w="1192" w:type="dxa"/>
            <w:vAlign w:val="top"/>
          </w:tcPr>
          <w:p w14:paraId="650D6B12">
            <w:pPr>
              <w:spacing w:before="62" w:line="304" w:lineRule="auto"/>
              <w:ind w:left="113" w:right="281" w:firstLine="2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参保人员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对医保各项工作满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意程度</w:t>
            </w:r>
          </w:p>
        </w:tc>
        <w:tc>
          <w:tcPr>
            <w:tcW w:w="719" w:type="dxa"/>
            <w:vAlign w:val="top"/>
          </w:tcPr>
          <w:p w14:paraId="2BAAA519">
            <w:pPr>
              <w:spacing w:before="62" w:line="255" w:lineRule="exact"/>
              <w:ind w:left="1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10.00</w:t>
            </w:r>
          </w:p>
        </w:tc>
        <w:tc>
          <w:tcPr>
            <w:tcW w:w="420" w:type="dxa"/>
            <w:vAlign w:val="top"/>
          </w:tcPr>
          <w:p w14:paraId="19A4708F">
            <w:pPr>
              <w:spacing w:before="62" w:line="253" w:lineRule="exact"/>
              <w:ind w:left="1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817" w:type="dxa"/>
            <w:vAlign w:val="top"/>
          </w:tcPr>
          <w:p w14:paraId="53CF5008">
            <w:pPr>
              <w:spacing w:before="62" w:line="255" w:lineRule="exact"/>
              <w:ind w:left="1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95</w:t>
            </w:r>
          </w:p>
        </w:tc>
        <w:tc>
          <w:tcPr>
            <w:tcW w:w="523" w:type="dxa"/>
            <w:vAlign w:val="top"/>
          </w:tcPr>
          <w:p w14:paraId="4A2C85E1">
            <w:pPr>
              <w:spacing w:before="62" w:line="255" w:lineRule="exact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823" w:type="dxa"/>
            <w:vAlign w:val="top"/>
          </w:tcPr>
          <w:p w14:paraId="1CBA10E8">
            <w:pPr>
              <w:spacing w:before="62" w:line="255" w:lineRule="exact"/>
              <w:ind w:left="1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95%</w:t>
            </w:r>
          </w:p>
        </w:tc>
        <w:tc>
          <w:tcPr>
            <w:tcW w:w="426" w:type="dxa"/>
            <w:textDirection w:val="tbRlV"/>
            <w:vAlign w:val="top"/>
          </w:tcPr>
          <w:p w14:paraId="320313F5">
            <w:pPr>
              <w:spacing w:before="109" w:line="214" w:lineRule="auto"/>
              <w:ind w:left="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完</w:t>
            </w:r>
            <w:r>
              <w:rPr>
                <w:rFonts w:ascii="新宋体" w:hAnsi="新宋体" w:eastAsia="新宋体" w:cs="新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成</w:t>
            </w:r>
          </w:p>
        </w:tc>
        <w:tc>
          <w:tcPr>
            <w:tcW w:w="425" w:type="dxa"/>
            <w:vAlign w:val="top"/>
          </w:tcPr>
          <w:p w14:paraId="5C2C9915">
            <w:pPr>
              <w:spacing w:before="62" w:line="255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</w:tr>
      <w:tr w14:paraId="320F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5733A3D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63CE1EFC">
            <w:pPr>
              <w:spacing w:before="62" w:line="272" w:lineRule="auto"/>
              <w:ind w:left="416" w:right="110" w:hanging="3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6"/>
                <w:sz w:val="19"/>
                <w:szCs w:val="19"/>
              </w:rPr>
              <w:t>预算执行</w:t>
            </w: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率</w:t>
            </w:r>
          </w:p>
        </w:tc>
        <w:tc>
          <w:tcPr>
            <w:tcW w:w="1122" w:type="dxa"/>
            <w:vAlign w:val="top"/>
          </w:tcPr>
          <w:p w14:paraId="03DCD6B6">
            <w:pPr>
              <w:spacing w:before="62" w:line="272" w:lineRule="auto"/>
              <w:ind w:left="112" w:right="21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预算执行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率</w:t>
            </w:r>
          </w:p>
        </w:tc>
        <w:tc>
          <w:tcPr>
            <w:tcW w:w="531" w:type="dxa"/>
            <w:vAlign w:val="top"/>
          </w:tcPr>
          <w:p w14:paraId="19719845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Align w:val="top"/>
          </w:tcPr>
          <w:p w14:paraId="7E02A53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56B1DF3">
            <w:pPr>
              <w:spacing w:before="63" w:line="255" w:lineRule="exact"/>
              <w:ind w:left="4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  <w:tc>
          <w:tcPr>
            <w:tcW w:w="420" w:type="dxa"/>
            <w:vAlign w:val="top"/>
          </w:tcPr>
          <w:p w14:paraId="177891B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0E3A51F9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DF08EBE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DEC209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02A50C9D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03907FD8">
            <w:pPr>
              <w:spacing w:before="63" w:line="255" w:lineRule="exact"/>
              <w:ind w:left="1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position w:val="1"/>
                <w:sz w:val="19"/>
                <w:szCs w:val="19"/>
              </w:rPr>
              <w:t>10</w:t>
            </w:r>
          </w:p>
        </w:tc>
      </w:tr>
    </w:tbl>
    <w:p w14:paraId="4DE83072">
      <w:pPr>
        <w:pStyle w:val="2"/>
      </w:pPr>
    </w:p>
    <w:p w14:paraId="591CD712">
      <w:p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3A02C41B">
      <w:pPr>
        <w:spacing w:before="32"/>
      </w:pPr>
    </w:p>
    <w:p w14:paraId="4D3D3224">
      <w:pPr>
        <w:spacing w:before="32"/>
      </w:pPr>
    </w:p>
    <w:p w14:paraId="6462231C">
      <w:pPr>
        <w:spacing w:before="32"/>
      </w:pPr>
    </w:p>
    <w:p w14:paraId="34CEC5B0">
      <w:pPr>
        <w:spacing w:before="32"/>
      </w:pPr>
    </w:p>
    <w:p w14:paraId="1D958A7F">
      <w:pPr>
        <w:spacing w:before="32"/>
      </w:pPr>
    </w:p>
    <w:p w14:paraId="03379B04">
      <w:pPr>
        <w:spacing w:before="32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024"/>
        <w:gridCol w:w="1653"/>
        <w:gridCol w:w="1192"/>
        <w:gridCol w:w="4153"/>
      </w:tblGrid>
      <w:tr w14:paraId="74C71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49" w:type="dxa"/>
            <w:vAlign w:val="top"/>
          </w:tcPr>
          <w:p w14:paraId="22E8AF2C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E469F35">
            <w:pPr>
              <w:spacing w:before="63" w:line="229" w:lineRule="auto"/>
              <w:ind w:left="14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9"/>
                <w:szCs w:val="19"/>
              </w:rPr>
              <w:t>自评总分</w:t>
            </w:r>
          </w:p>
        </w:tc>
        <w:tc>
          <w:tcPr>
            <w:tcW w:w="6998" w:type="dxa"/>
            <w:gridSpan w:val="3"/>
            <w:vAlign w:val="top"/>
          </w:tcPr>
          <w:p w14:paraId="1F88F25F">
            <w:pPr>
              <w:spacing w:before="64" w:line="255" w:lineRule="exact"/>
              <w:ind w:left="660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 w14:paraId="4D70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49" w:type="dxa"/>
            <w:vAlign w:val="top"/>
          </w:tcPr>
          <w:p w14:paraId="74BEFC3B">
            <w:pPr>
              <w:spacing w:before="58" w:line="228" w:lineRule="auto"/>
              <w:ind w:left="1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1"/>
                <w:sz w:val="19"/>
                <w:szCs w:val="19"/>
              </w:rPr>
              <w:t>五、存在</w:t>
            </w:r>
          </w:p>
          <w:p w14:paraId="205B96BF">
            <w:pPr>
              <w:spacing w:before="77" w:line="230" w:lineRule="auto"/>
              <w:ind w:left="3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问题</w:t>
            </w:r>
          </w:p>
          <w:p w14:paraId="0DBCB9F9">
            <w:pPr>
              <w:spacing w:before="75" w:line="231" w:lineRule="auto"/>
              <w:ind w:left="18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原因及</w:t>
            </w:r>
          </w:p>
          <w:p w14:paraId="3582C93D">
            <w:pPr>
              <w:spacing w:before="73" w:line="272" w:lineRule="auto"/>
              <w:ind w:left="379" w:right="173" w:hanging="2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整改措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施</w:t>
            </w:r>
          </w:p>
        </w:tc>
        <w:tc>
          <w:tcPr>
            <w:tcW w:w="8022" w:type="dxa"/>
            <w:gridSpan w:val="4"/>
            <w:vAlign w:val="top"/>
          </w:tcPr>
          <w:p w14:paraId="1D8962EA">
            <w:pPr>
              <w:spacing w:before="58" w:line="229" w:lineRule="auto"/>
              <w:ind w:left="11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无</w:t>
            </w:r>
          </w:p>
        </w:tc>
      </w:tr>
      <w:tr w14:paraId="3004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9" w:type="dxa"/>
            <w:vAlign w:val="top"/>
          </w:tcPr>
          <w:p w14:paraId="7EA98CCB">
            <w:pPr>
              <w:pStyle w:val="6"/>
              <w:spacing w:before="40" w:line="220" w:lineRule="auto"/>
              <w:ind w:left="123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填报人</w:t>
            </w:r>
            <w:r>
              <w:rPr>
                <w:rFonts w:ascii="Calibri" w:hAnsi="Calibri" w:eastAsia="Calibri" w:cs="Calibri"/>
                <w:spacing w:val="-3"/>
                <w:position w:val="-2"/>
              </w:rPr>
              <w:t>:</w:t>
            </w:r>
          </w:p>
        </w:tc>
        <w:tc>
          <w:tcPr>
            <w:tcW w:w="2677" w:type="dxa"/>
            <w:gridSpan w:val="2"/>
            <w:vAlign w:val="top"/>
          </w:tcPr>
          <w:p w14:paraId="448335C0">
            <w:pPr>
              <w:pStyle w:val="6"/>
              <w:spacing w:before="46" w:line="222" w:lineRule="auto"/>
              <w:ind w:left="113"/>
            </w:pPr>
            <w:r>
              <w:rPr>
                <w:spacing w:val="-3"/>
              </w:rPr>
              <w:t>李红娜</w:t>
            </w:r>
          </w:p>
        </w:tc>
        <w:tc>
          <w:tcPr>
            <w:tcW w:w="1192" w:type="dxa"/>
            <w:vAlign w:val="top"/>
          </w:tcPr>
          <w:p w14:paraId="2F8D7844">
            <w:pPr>
              <w:pStyle w:val="6"/>
              <w:spacing w:before="47" w:line="222" w:lineRule="auto"/>
              <w:ind w:left="125"/>
              <w:rPr>
                <w:rFonts w:ascii="Arial" w:hAnsi="Arial" w:eastAsia="Arial" w:cs="Arial"/>
              </w:rPr>
            </w:pPr>
            <w:r>
              <w:rPr>
                <w:b/>
                <w:bCs/>
                <w:spacing w:val="-4"/>
              </w:rPr>
              <w:t>联系电话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:</w:t>
            </w:r>
          </w:p>
        </w:tc>
        <w:tc>
          <w:tcPr>
            <w:tcW w:w="4153" w:type="dxa"/>
            <w:vAlign w:val="top"/>
          </w:tcPr>
          <w:p w14:paraId="58B1CDFC">
            <w:pPr>
              <w:spacing w:before="91" w:line="181" w:lineRule="auto"/>
              <w:ind w:left="11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2866105</w:t>
            </w:r>
          </w:p>
        </w:tc>
      </w:tr>
      <w:tr w14:paraId="2CD13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</w:trPr>
        <w:tc>
          <w:tcPr>
            <w:tcW w:w="949" w:type="dxa"/>
            <w:vAlign w:val="top"/>
          </w:tcPr>
          <w:p w14:paraId="758F0366">
            <w:pPr>
              <w:pStyle w:val="6"/>
              <w:spacing w:before="41" w:line="220" w:lineRule="auto"/>
              <w:ind w:left="235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说明</w:t>
            </w:r>
            <w:r>
              <w:rPr>
                <w:rFonts w:ascii="Calibri" w:hAnsi="Calibri" w:eastAsia="Calibri" w:cs="Calibri"/>
                <w:spacing w:val="-4"/>
                <w:position w:val="-1"/>
              </w:rPr>
              <w:t>:</w:t>
            </w:r>
          </w:p>
        </w:tc>
        <w:tc>
          <w:tcPr>
            <w:tcW w:w="8022" w:type="dxa"/>
            <w:gridSpan w:val="4"/>
            <w:vAlign w:val="top"/>
          </w:tcPr>
          <w:p w14:paraId="734CF746">
            <w:pPr>
              <w:pStyle w:val="6"/>
              <w:spacing w:before="41" w:line="220" w:lineRule="auto"/>
              <w:ind w:left="121"/>
            </w:pPr>
            <w:r>
              <w:rPr>
                <w:rFonts w:ascii="Calibri" w:hAnsi="Calibri" w:eastAsia="Calibri" w:cs="Calibri"/>
                <w:spacing w:val="-1"/>
                <w:position w:val="-1"/>
              </w:rPr>
              <w:t>1.</w:t>
            </w:r>
            <w:r>
              <w:rPr>
                <w:spacing w:val="-1"/>
              </w:rPr>
              <w:t>预算项目自评总分由各单项指标的自评得</w:t>
            </w:r>
            <w:r>
              <w:rPr>
                <w:spacing w:val="-2"/>
              </w:rPr>
              <w:t>分合计而成，满分为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100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分。</w:t>
            </w:r>
          </w:p>
          <w:p w14:paraId="4D6A4219">
            <w:pPr>
              <w:pStyle w:val="6"/>
              <w:spacing w:before="41" w:line="258" w:lineRule="auto"/>
              <w:ind w:left="110" w:right="94" w:firstLine="4"/>
            </w:pPr>
            <w:r>
              <w:rPr>
                <w:rFonts w:ascii="Calibri" w:hAnsi="Calibri" w:eastAsia="Calibri" w:cs="Calibri"/>
                <w:spacing w:val="-2"/>
                <w:position w:val="-1"/>
              </w:rPr>
              <w:t>2.</w:t>
            </w:r>
            <w:r>
              <w:rPr>
                <w:spacing w:val="-2"/>
              </w:rPr>
              <w:t>实际完成值，即填写某项指标截止预算年度末的完成情况；单项指标完成情况，</w:t>
            </w:r>
            <w:r>
              <w:rPr>
                <w:spacing w:val="-3"/>
              </w:rPr>
              <w:t>根据下拉菜单选择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完成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spacing w:val="-3"/>
              </w:rPr>
              <w:t>或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未完成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rFonts w:ascii="Calibri" w:hAnsi="Calibri" w:eastAsia="Calibri" w:cs="Calibri"/>
                <w:spacing w:val="-20"/>
                <w:position w:val="-1"/>
              </w:rPr>
              <w:t xml:space="preserve"> </w:t>
            </w:r>
            <w:r>
              <w:rPr>
                <w:spacing w:val="-3"/>
              </w:rPr>
              <w:t>。</w:t>
            </w:r>
            <w:r>
              <w:rPr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-1"/>
              </w:rPr>
              <w:t>3.</w:t>
            </w:r>
            <w:r>
              <w:rPr>
                <w:rFonts w:ascii="Calibri" w:hAnsi="Calibri" w:eastAsia="Calibri" w:cs="Calibri"/>
                <w:spacing w:val="-28"/>
                <w:position w:val="-1"/>
              </w:rPr>
              <w:t xml:space="preserve"> </w:t>
            </w:r>
            <w:r>
              <w:rPr>
                <w:spacing w:val="-4"/>
              </w:rPr>
              <w:t>当年预算未执行，年终预算调减为</w:t>
            </w:r>
            <w:r>
              <w:rPr>
                <w:spacing w:val="-47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0</w:t>
            </w:r>
            <w:r>
              <w:rPr>
                <w:rFonts w:ascii="Calibri" w:hAnsi="Calibri" w:eastAsia="Calibri" w:cs="Calibri"/>
                <w:spacing w:val="18"/>
              </w:rPr>
              <w:t xml:space="preserve"> </w:t>
            </w:r>
            <w:r>
              <w:rPr>
                <w:spacing w:val="-4"/>
              </w:rPr>
              <w:t>或财</w:t>
            </w:r>
            <w:r>
              <w:rPr>
                <w:spacing w:val="-3"/>
              </w:rPr>
              <w:t>政收回全部资金的项目，以及当年重复申报或细化为其他项目的，预算数填</w:t>
            </w:r>
            <w:r>
              <w:rPr>
                <w:spacing w:val="-43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0</w:t>
            </w:r>
            <w:r>
              <w:rPr>
                <w:rFonts w:ascii="Calibri" w:hAnsi="Calibri" w:eastAsia="Calibri" w:cs="Calibri"/>
                <w:spacing w:val="-22"/>
                <w:position w:val="-1"/>
              </w:rPr>
              <w:t xml:space="preserve"> </w:t>
            </w:r>
            <w:r>
              <w:rPr>
                <w:spacing w:val="-3"/>
              </w:rPr>
              <w:t>，到</w:t>
            </w:r>
            <w:r>
              <w:rPr>
                <w:spacing w:val="-7"/>
              </w:rPr>
              <w:t>位数、执行数、指标完成情况、自评得分等其他内容</w:t>
            </w:r>
            <w:r>
              <w:rPr>
                <w:spacing w:val="-8"/>
              </w:rPr>
              <w:t xml:space="preserve">不再填报，直接保存提交。  </w:t>
            </w:r>
            <w:r>
              <w:rPr>
                <w:rFonts w:ascii="Calibri" w:hAnsi="Calibri" w:eastAsia="Calibri" w:cs="Calibri"/>
                <w:spacing w:val="-8"/>
                <w:position w:val="-1"/>
              </w:rPr>
              <w:t>4.</w:t>
            </w:r>
            <w:r>
              <w:rPr>
                <w:spacing w:val="-1"/>
              </w:rPr>
              <w:t>当年预算未执行，年终结转下年的项目，资</w:t>
            </w:r>
            <w:r>
              <w:rPr>
                <w:spacing w:val="-2"/>
              </w:rPr>
              <w:t>金执行数填</w:t>
            </w:r>
            <w:r>
              <w:rPr>
                <w:spacing w:val="-48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-1"/>
              </w:rPr>
              <w:t>0</w:t>
            </w:r>
            <w:r>
              <w:rPr>
                <w:rFonts w:ascii="Calibri" w:hAnsi="Calibri" w:eastAsia="Calibri" w:cs="Calibri"/>
                <w:spacing w:val="-22"/>
                <w:position w:val="-1"/>
              </w:rPr>
              <w:t xml:space="preserve"> </w:t>
            </w:r>
            <w:r>
              <w:rPr>
                <w:spacing w:val="-2"/>
              </w:rPr>
              <w:t>，绩效指标填</w:t>
            </w:r>
            <w:r>
              <w:rPr>
                <w:rFonts w:ascii="Calibri" w:hAnsi="Calibri" w:eastAsia="Calibri" w:cs="Calibri"/>
                <w:spacing w:val="-2"/>
                <w:position w:val="-1"/>
              </w:rPr>
              <w:t>“</w:t>
            </w:r>
            <w:r>
              <w:rPr>
                <w:spacing w:val="-2"/>
              </w:rPr>
              <w:t>未完成</w:t>
            </w:r>
            <w:r>
              <w:rPr>
                <w:rFonts w:ascii="Calibri" w:hAnsi="Calibri" w:eastAsia="Calibri" w:cs="Calibri"/>
                <w:spacing w:val="-2"/>
                <w:position w:val="-1"/>
              </w:rPr>
              <w:t>”</w:t>
            </w:r>
            <w:r>
              <w:rPr>
                <w:spacing w:val="-2"/>
              </w:rPr>
              <w:t>，</w:t>
            </w:r>
            <w:r>
              <w:t>自评得分填</w:t>
            </w:r>
            <w:r>
              <w:rPr>
                <w:rFonts w:ascii="Calibri" w:hAnsi="Calibri" w:eastAsia="Calibri" w:cs="Calibri"/>
              </w:rPr>
              <w:t>0</w:t>
            </w:r>
            <w:r>
              <w:t>；当年预算部分执行，剩余资金结转下年的</w:t>
            </w:r>
            <w:r>
              <w:rPr>
                <w:spacing w:val="-1"/>
              </w:rPr>
              <w:t>项目，资金执行数、指标</w:t>
            </w:r>
            <w:r>
              <w:rPr>
                <w:spacing w:val="-2"/>
              </w:rPr>
              <w:t>完成情况如实填写，自评得分应小于</w:t>
            </w:r>
            <w:r>
              <w:rPr>
                <w:spacing w:val="-37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100</w:t>
            </w:r>
            <w:r>
              <w:rPr>
                <w:rFonts w:ascii="Calibri" w:hAnsi="Calibri" w:eastAsia="Calibri" w:cs="Calibri"/>
                <w:spacing w:val="16"/>
              </w:rPr>
              <w:t xml:space="preserve"> </w:t>
            </w:r>
            <w:r>
              <w:rPr>
                <w:spacing w:val="-2"/>
              </w:rPr>
              <w:t>分。</w:t>
            </w:r>
            <w:r>
              <w:rPr>
                <w:spacing w:val="9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5.</w:t>
            </w:r>
            <w:r>
              <w:rPr>
                <w:spacing w:val="-3"/>
              </w:rPr>
              <w:t>原则上，一级指标权重统一设置为：产出指标</w:t>
            </w:r>
            <w:r>
              <w:rPr>
                <w:spacing w:val="-3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50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分、效益指标</w:t>
            </w:r>
            <w:r>
              <w:rPr>
                <w:spacing w:val="-4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30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分、满意度指标</w:t>
            </w:r>
            <w:r>
              <w:rPr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10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分、预算执行率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10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分。如</w:t>
            </w:r>
            <w:r>
              <w:t>某类指标未设定，其分值可合理调至其他指标，预算执行率指标</w:t>
            </w:r>
            <w:r>
              <w:rPr>
                <w:spacing w:val="-1"/>
              </w:rPr>
              <w:t>权重占比固定为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-1"/>
              </w:rPr>
              <w:t>10%</w:t>
            </w:r>
            <w:r>
              <w:rPr>
                <w:spacing w:val="-2"/>
                <w:position w:val="-1"/>
              </w:rPr>
              <w:t>；</w:t>
            </w:r>
            <w:r>
              <w:rPr>
                <w:spacing w:val="-2"/>
              </w:rPr>
              <w:t>二、三级指标所占权重，应根据指标重要程度、项目实施阶段等因素综合确</w:t>
            </w:r>
            <w:r>
              <w:rPr>
                <w:spacing w:val="-3"/>
              </w:rPr>
              <w:t>定。各项指标权重占比之和为</w:t>
            </w:r>
            <w:r>
              <w:rPr>
                <w:spacing w:val="-2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100%</w:t>
            </w:r>
            <w:r>
              <w:rPr>
                <w:rFonts w:ascii="Calibri" w:hAnsi="Calibri" w:eastAsia="Calibri" w:cs="Calibri"/>
                <w:spacing w:val="-21"/>
                <w:position w:val="-1"/>
              </w:rPr>
              <w:t xml:space="preserve"> </w:t>
            </w:r>
            <w:r>
              <w:rPr>
                <w:spacing w:val="-3"/>
              </w:rPr>
              <w:t xml:space="preserve">。  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6.“</w:t>
            </w:r>
            <w:r>
              <w:rPr>
                <w:spacing w:val="-3"/>
              </w:rPr>
              <w:t>预算执行进度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rFonts w:ascii="Calibri" w:hAnsi="Calibri" w:eastAsia="Calibri" w:cs="Calibri"/>
                <w:spacing w:val="-16"/>
                <w:position w:val="-1"/>
              </w:rPr>
              <w:t xml:space="preserve"> </w:t>
            </w:r>
            <w:r>
              <w:rPr>
                <w:spacing w:val="-3"/>
              </w:rPr>
              <w:t>由系统自动生成，计算</w:t>
            </w:r>
            <w:r>
              <w:t>公式为：预算执行进度</w:t>
            </w:r>
            <w:r>
              <w:rPr>
                <w:rFonts w:ascii="Calibri" w:hAnsi="Calibri" w:eastAsia="Calibri" w:cs="Calibri"/>
                <w:position w:val="-1"/>
              </w:rPr>
              <w:t>=</w:t>
            </w:r>
            <w:r>
              <w:t>执行数</w:t>
            </w:r>
            <w:r>
              <w:rPr>
                <w:rFonts w:ascii="Calibri" w:hAnsi="Calibri" w:eastAsia="Calibri" w:cs="Calibri"/>
              </w:rPr>
              <w:t>/</w:t>
            </w:r>
            <w:r>
              <w:t>预算数</w:t>
            </w:r>
            <w:r>
              <w:rPr>
                <w:rFonts w:ascii="Calibri" w:hAnsi="Calibri" w:eastAsia="Calibri" w:cs="Calibri"/>
                <w:position w:val="-1"/>
              </w:rPr>
              <w:t>*100%</w:t>
            </w:r>
            <w:r>
              <w:rPr>
                <w:position w:val="-1"/>
              </w:rPr>
              <w:t>；</w:t>
            </w:r>
            <w:r>
              <w:rPr>
                <w:rFonts w:ascii="Calibri" w:hAnsi="Calibri" w:eastAsia="Calibri" w:cs="Calibri"/>
                <w:position w:val="-1"/>
              </w:rPr>
              <w:t>“</w:t>
            </w:r>
            <w:r>
              <w:t>预算执行率</w:t>
            </w:r>
            <w:r>
              <w:rPr>
                <w:rFonts w:ascii="Calibri" w:hAnsi="Calibri" w:eastAsia="Calibri" w:cs="Calibri"/>
                <w:position w:val="-1"/>
              </w:rPr>
              <w:t>”</w:t>
            </w:r>
            <w:r>
              <w:rPr>
                <w:spacing w:val="-1"/>
              </w:rPr>
              <w:t>指标得分为系统自动生成，当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“</w:t>
            </w:r>
            <w:r>
              <w:rPr>
                <w:spacing w:val="-1"/>
              </w:rPr>
              <w:t>预算执行进度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≥95%”</w:t>
            </w:r>
            <w:r>
              <w:rPr>
                <w:rFonts w:ascii="Calibri" w:hAnsi="Calibri" w:eastAsia="Calibri" w:cs="Calibri"/>
                <w:spacing w:val="-32"/>
                <w:position w:val="-1"/>
              </w:rPr>
              <w:t xml:space="preserve"> </w:t>
            </w:r>
            <w:r>
              <w:rPr>
                <w:spacing w:val="-1"/>
              </w:rPr>
              <w:t>时，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“</w:t>
            </w:r>
            <w:r>
              <w:rPr>
                <w:spacing w:val="-1"/>
              </w:rPr>
              <w:t>预算执行率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”</w:t>
            </w:r>
            <w:r>
              <w:rPr>
                <w:spacing w:val="-1"/>
              </w:rPr>
              <w:t>指标自</w:t>
            </w:r>
            <w:r>
              <w:rPr>
                <w:spacing w:val="-2"/>
              </w:rPr>
              <w:t>评得分自动显示为</w:t>
            </w:r>
            <w:r>
              <w:rPr>
                <w:spacing w:val="-39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10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分；</w:t>
            </w:r>
            <w:r>
              <w:t>当</w:t>
            </w:r>
            <w:r>
              <w:rPr>
                <w:rFonts w:ascii="Calibri" w:hAnsi="Calibri" w:eastAsia="Calibri" w:cs="Calibri"/>
                <w:position w:val="-1"/>
              </w:rPr>
              <w:t>“</w:t>
            </w:r>
            <w:r>
              <w:t>预算执行进度＜</w:t>
            </w:r>
            <w:r>
              <w:rPr>
                <w:rFonts w:ascii="Calibri" w:hAnsi="Calibri" w:eastAsia="Calibri" w:cs="Calibri"/>
              </w:rPr>
              <w:t>95%</w:t>
            </w:r>
            <w:r>
              <w:rPr>
                <w:rFonts w:ascii="Calibri" w:hAnsi="Calibri" w:eastAsia="Calibri" w:cs="Calibri"/>
                <w:position w:val="-1"/>
              </w:rPr>
              <w:t>”</w:t>
            </w:r>
            <w:r>
              <w:t>时，</w:t>
            </w:r>
            <w:r>
              <w:rPr>
                <w:rFonts w:ascii="Calibri" w:hAnsi="Calibri" w:eastAsia="Calibri" w:cs="Calibri"/>
                <w:position w:val="-1"/>
              </w:rPr>
              <w:t>“</w:t>
            </w:r>
            <w:r>
              <w:t>预算执行率</w:t>
            </w:r>
            <w:r>
              <w:rPr>
                <w:rFonts w:ascii="Calibri" w:hAnsi="Calibri" w:eastAsia="Calibri" w:cs="Calibri"/>
                <w:position w:val="-1"/>
              </w:rPr>
              <w:t>”</w:t>
            </w:r>
            <w:r>
              <w:t>指标自评得分</w:t>
            </w:r>
            <w:r>
              <w:rPr>
                <w:rFonts w:ascii="Calibri" w:hAnsi="Calibri" w:eastAsia="Calibri" w:cs="Calibri"/>
                <w:position w:val="-1"/>
              </w:rPr>
              <w:t>=</w:t>
            </w:r>
            <w:r>
              <w:t>预算执行</w:t>
            </w:r>
            <w:r>
              <w:rPr>
                <w:spacing w:val="-1"/>
              </w:rPr>
              <w:t>进度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*10</w:t>
            </w:r>
            <w:r>
              <w:rPr>
                <w:spacing w:val="-1"/>
              </w:rPr>
              <w:t>。</w:t>
            </w:r>
          </w:p>
          <w:p w14:paraId="488E92DC">
            <w:pPr>
              <w:pStyle w:val="6"/>
              <w:spacing w:before="2" w:line="253" w:lineRule="auto"/>
              <w:ind w:left="111" w:right="28" w:firstLine="1"/>
            </w:pPr>
            <w:r>
              <w:rPr>
                <w:rFonts w:ascii="Calibri" w:hAnsi="Calibri" w:eastAsia="Calibri" w:cs="Calibri"/>
                <w:spacing w:val="-2"/>
                <w:position w:val="-1"/>
              </w:rPr>
              <w:t>7.</w:t>
            </w:r>
            <w:r>
              <w:rPr>
                <w:spacing w:val="-2"/>
              </w:rPr>
              <w:t>实际完成值与预期指标值在描述上应当具有对应关系，比如某培训项目数量指标预期指标值为</w:t>
            </w:r>
            <w:r>
              <w:rPr>
                <w:rFonts w:ascii="Calibri" w:hAnsi="Calibri" w:eastAsia="Calibri" w:cs="Calibri"/>
                <w:spacing w:val="-2"/>
              </w:rPr>
              <w:t>≥50</w:t>
            </w:r>
            <w:r>
              <w:rPr>
                <w:rFonts w:ascii="Calibri" w:hAnsi="Calibri" w:eastAsia="Calibri" w:cs="Calibri"/>
                <w:spacing w:val="14"/>
              </w:rPr>
              <w:t xml:space="preserve"> </w:t>
            </w:r>
            <w:r>
              <w:rPr>
                <w:spacing w:val="-2"/>
              </w:rPr>
              <w:t>人次，实际完成值应当填写实际完成多少人次，不能</w:t>
            </w:r>
            <w:r>
              <w:rPr>
                <w:spacing w:val="-3"/>
              </w:rPr>
              <w:t>填完成培训</w:t>
            </w:r>
            <w:r>
              <w:rPr>
                <w:spacing w:val="-1"/>
              </w:rPr>
              <w:t>多少场次、培训多少人等。</w:t>
            </w:r>
            <w:r>
              <w:rPr>
                <w:spacing w:val="29"/>
              </w:rPr>
              <w:t xml:space="preserve">   </w:t>
            </w:r>
            <w:r>
              <w:rPr>
                <w:rFonts w:ascii="Calibri" w:hAnsi="Calibri" w:eastAsia="Calibri" w:cs="Calibri"/>
                <w:spacing w:val="-1"/>
                <w:position w:val="-1"/>
              </w:rPr>
              <w:t>8.</w:t>
            </w:r>
            <w:r>
              <w:rPr>
                <w:spacing w:val="-1"/>
              </w:rPr>
              <w:t>单项指标完成情况与</w:t>
            </w:r>
            <w:r>
              <w:rPr>
                <w:spacing w:val="-2"/>
              </w:rPr>
              <w:t>实际完成值应当具有逻辑关系，当实际完成值大于或等于预期指标值时，单项指标</w:t>
            </w:r>
            <w:r>
              <w:rPr>
                <w:spacing w:val="-3"/>
              </w:rPr>
              <w:t>完成情况才能填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完成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spacing w:val="-3"/>
              </w:rPr>
              <w:t>，否则填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未完成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rFonts w:ascii="Calibri" w:hAnsi="Calibri" w:eastAsia="Calibri" w:cs="Calibri"/>
                <w:spacing w:val="-4"/>
                <w:position w:val="-1"/>
              </w:rPr>
              <w:t xml:space="preserve"> </w:t>
            </w:r>
            <w:r>
              <w:rPr>
                <w:spacing w:val="-3"/>
              </w:rPr>
              <w:t>。</w:t>
            </w:r>
            <w:r>
              <w:rPr>
                <w:spacing w:val="22"/>
              </w:rPr>
              <w:t xml:space="preserve">    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9.</w:t>
            </w:r>
            <w:r>
              <w:rPr>
                <w:spacing w:val="-3"/>
              </w:rPr>
              <w:t>当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单项指标完成情况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spacing w:val="-3"/>
              </w:rPr>
              <w:t>填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“</w:t>
            </w:r>
            <w:r>
              <w:rPr>
                <w:spacing w:val="-3"/>
              </w:rPr>
              <w:t>未完成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>”</w:t>
            </w:r>
            <w:r>
              <w:rPr>
                <w:rFonts w:ascii="Calibri" w:hAnsi="Calibri" w:eastAsia="Calibri" w:cs="Calibri"/>
                <w:spacing w:val="-32"/>
                <w:position w:val="-1"/>
              </w:rPr>
              <w:t xml:space="preserve"> </w:t>
            </w:r>
            <w:r>
              <w:rPr>
                <w:spacing w:val="-3"/>
              </w:rPr>
              <w:t>时，自评得分应小于指标</w:t>
            </w:r>
            <w:r>
              <w:rPr>
                <w:spacing w:val="-2"/>
              </w:rPr>
              <w:t xml:space="preserve">分值。                                         </w:t>
            </w:r>
            <w:r>
              <w:rPr>
                <w:rFonts w:ascii="Calibri" w:hAnsi="Calibri" w:eastAsia="Calibri" w:cs="Calibri"/>
                <w:spacing w:val="-2"/>
                <w:position w:val="-1"/>
              </w:rPr>
              <w:t>10.</w:t>
            </w:r>
            <w:r>
              <w:rPr>
                <w:rFonts w:ascii="Calibri" w:hAnsi="Calibri" w:eastAsia="Calibri" w:cs="Calibri"/>
                <w:spacing w:val="-3"/>
                <w:position w:val="-1"/>
              </w:rPr>
              <w:t xml:space="preserve"> </w:t>
            </w:r>
            <w:r>
              <w:rPr>
                <w:spacing w:val="-2"/>
              </w:rPr>
              <w:t>由于年初指标值设定明显</w:t>
            </w:r>
            <w:r>
              <w:rPr>
                <w:spacing w:val="-1"/>
              </w:rPr>
              <w:t>偏低，造成实际完成值高于预期指标值较多的，应按照偏离度</w:t>
            </w:r>
            <w:r>
              <w:rPr>
                <w:spacing w:val="-2"/>
              </w:rPr>
              <w:t>适度调减自评得分。</w:t>
            </w:r>
          </w:p>
        </w:tc>
      </w:tr>
    </w:tbl>
    <w:p w14:paraId="225C9944">
      <w:pPr>
        <w:pStyle w:val="2"/>
        <w:spacing w:line="331" w:lineRule="auto"/>
      </w:pPr>
    </w:p>
    <w:p w14:paraId="30B82E3D">
      <w:pPr>
        <w:pStyle w:val="2"/>
        <w:spacing w:line="332" w:lineRule="auto"/>
      </w:pPr>
    </w:p>
    <w:p w14:paraId="15B7D268">
      <w:pPr>
        <w:spacing w:before="101" w:line="346" w:lineRule="auto"/>
        <w:ind w:left="46" w:right="11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网络维护经费项目绩效自评综述：根据年初</w:t>
      </w:r>
      <w:r>
        <w:rPr>
          <w:rFonts w:ascii="仿宋" w:hAnsi="仿宋" w:eastAsia="仿宋" w:cs="仿宋"/>
          <w:spacing w:val="7"/>
          <w:sz w:val="31"/>
          <w:szCs w:val="31"/>
        </w:rPr>
        <w:t>设定的绩</w:t>
      </w:r>
      <w:r>
        <w:rPr>
          <w:rFonts w:ascii="仿宋" w:hAnsi="仿宋" w:eastAsia="仿宋" w:cs="仿宋"/>
          <w:spacing w:val="2"/>
          <w:sz w:val="31"/>
          <w:szCs w:val="31"/>
        </w:rPr>
        <w:t>效目标，此项目绩效自评得分为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分（绩效自评表附后）。全</w:t>
      </w:r>
      <w:r>
        <w:rPr>
          <w:rFonts w:ascii="仿宋" w:hAnsi="仿宋" w:eastAsia="仿宋" w:cs="仿宋"/>
          <w:spacing w:val="7"/>
          <w:sz w:val="31"/>
          <w:szCs w:val="31"/>
        </w:rPr>
        <w:t>年预算数为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万元，执行数为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100%。项目</w:t>
      </w:r>
      <w:r>
        <w:rPr>
          <w:rFonts w:ascii="仿宋" w:hAnsi="仿宋" w:eastAsia="仿宋" w:cs="仿宋"/>
          <w:spacing w:val="5"/>
          <w:sz w:val="31"/>
          <w:szCs w:val="31"/>
        </w:rPr>
        <w:t>绩效目标完成情况：通过项目实施，完成了年初设定的</w:t>
      </w:r>
      <w:r>
        <w:rPr>
          <w:rFonts w:ascii="仿宋" w:hAnsi="仿宋" w:eastAsia="仿宋" w:cs="仿宋"/>
          <w:spacing w:val="4"/>
          <w:sz w:val="31"/>
          <w:szCs w:val="31"/>
        </w:rPr>
        <w:t>各项绩效</w:t>
      </w:r>
    </w:p>
    <w:p w14:paraId="5BC490E2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376C0E88">
      <w:pPr>
        <w:pStyle w:val="2"/>
        <w:spacing w:line="245" w:lineRule="auto"/>
      </w:pPr>
    </w:p>
    <w:p w14:paraId="45958980">
      <w:pPr>
        <w:pStyle w:val="2"/>
        <w:spacing w:line="245" w:lineRule="auto"/>
      </w:pPr>
    </w:p>
    <w:p w14:paraId="0B62B685">
      <w:pPr>
        <w:pStyle w:val="2"/>
        <w:spacing w:line="246" w:lineRule="auto"/>
      </w:pPr>
    </w:p>
    <w:p w14:paraId="422EF254">
      <w:pPr>
        <w:pStyle w:val="2"/>
        <w:spacing w:line="246" w:lineRule="auto"/>
      </w:pPr>
    </w:p>
    <w:p w14:paraId="2DEAF27A">
      <w:pPr>
        <w:pStyle w:val="2"/>
        <w:spacing w:line="246" w:lineRule="auto"/>
      </w:pPr>
    </w:p>
    <w:p w14:paraId="0AC2C08D">
      <w:pPr>
        <w:pStyle w:val="2"/>
        <w:spacing w:line="246" w:lineRule="auto"/>
      </w:pPr>
    </w:p>
    <w:p w14:paraId="3AF20016">
      <w:pPr>
        <w:pStyle w:val="2"/>
        <w:spacing w:line="246" w:lineRule="auto"/>
      </w:pPr>
    </w:p>
    <w:p w14:paraId="626F0434">
      <w:pPr>
        <w:spacing w:before="101" w:line="226" w:lineRule="auto"/>
        <w:ind w:left="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目标，保证医保信息化工作顺利开展。</w:t>
      </w:r>
    </w:p>
    <w:p w14:paraId="3D08476D">
      <w:pPr>
        <w:spacing w:before="51"/>
      </w:pPr>
    </w:p>
    <w:p w14:paraId="19AF25C4">
      <w:pPr>
        <w:spacing w:before="51"/>
      </w:pPr>
    </w:p>
    <w:p w14:paraId="0B51D60A">
      <w:pPr>
        <w:spacing w:before="51"/>
      </w:pPr>
    </w:p>
    <w:p w14:paraId="3F4B2984">
      <w:pPr>
        <w:spacing w:before="50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642"/>
        <w:gridCol w:w="1188"/>
        <w:gridCol w:w="789"/>
        <w:gridCol w:w="893"/>
        <w:gridCol w:w="763"/>
        <w:gridCol w:w="489"/>
        <w:gridCol w:w="573"/>
        <w:gridCol w:w="642"/>
        <w:gridCol w:w="786"/>
        <w:gridCol w:w="620"/>
        <w:gridCol w:w="522"/>
      </w:tblGrid>
      <w:tr w14:paraId="677B0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971" w:type="dxa"/>
            <w:gridSpan w:val="12"/>
            <w:vAlign w:val="top"/>
          </w:tcPr>
          <w:p w14:paraId="7251E6BB">
            <w:pPr>
              <w:pStyle w:val="6"/>
              <w:spacing w:before="218" w:line="491" w:lineRule="exact"/>
              <w:ind w:left="2067"/>
              <w:rPr>
                <w:sz w:val="35"/>
                <w:szCs w:val="35"/>
              </w:rPr>
            </w:pPr>
            <w:r>
              <w:rPr>
                <w:rFonts w:ascii="Arial" w:hAnsi="Arial" w:eastAsia="Arial" w:cs="Arial"/>
                <w:spacing w:val="7"/>
                <w:position w:val="2"/>
                <w:sz w:val="35"/>
                <w:szCs w:val="35"/>
              </w:rPr>
              <w:t xml:space="preserve">2022 </w:t>
            </w:r>
            <w:r>
              <w:rPr>
                <w:spacing w:val="7"/>
                <w:position w:val="2"/>
                <w:sz w:val="35"/>
                <w:szCs w:val="35"/>
              </w:rPr>
              <w:t>年度预算项目绩效自评表</w:t>
            </w:r>
          </w:p>
        </w:tc>
      </w:tr>
      <w:tr w14:paraId="14AF9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64" w:type="dxa"/>
            <w:vAlign w:val="top"/>
          </w:tcPr>
          <w:p w14:paraId="64D7C0D0">
            <w:pPr>
              <w:pStyle w:val="6"/>
              <w:spacing w:before="48" w:line="264" w:lineRule="auto"/>
              <w:ind w:left="318" w:right="105" w:hanging="198"/>
            </w:pPr>
            <w:r>
              <w:rPr>
                <w:spacing w:val="-12"/>
              </w:rPr>
              <w:t>一、基本</w:t>
            </w:r>
            <w:r>
              <w:rPr>
                <w:spacing w:val="-4"/>
              </w:rPr>
              <w:t>情况</w:t>
            </w:r>
          </w:p>
        </w:tc>
        <w:tc>
          <w:tcPr>
            <w:tcW w:w="642" w:type="dxa"/>
            <w:textDirection w:val="tbRlV"/>
            <w:vAlign w:val="top"/>
          </w:tcPr>
          <w:p w14:paraId="5A4186B9">
            <w:pPr>
              <w:pStyle w:val="6"/>
              <w:spacing w:before="312" w:line="202" w:lineRule="auto"/>
              <w:ind w:left="47"/>
            </w:pPr>
            <w:r>
              <w:rPr>
                <w:b/>
                <w:bCs/>
                <w:spacing w:val="-2"/>
              </w:rPr>
              <w:t>项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  <w:position w:val="1"/>
              </w:rPr>
              <w:t>目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b/>
                <w:bCs/>
                <w:spacing w:val="-2"/>
              </w:rPr>
              <w:t>名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称</w:t>
            </w:r>
          </w:p>
        </w:tc>
        <w:tc>
          <w:tcPr>
            <w:tcW w:w="1977" w:type="dxa"/>
            <w:gridSpan w:val="2"/>
            <w:vAlign w:val="top"/>
          </w:tcPr>
          <w:p w14:paraId="24B78F20">
            <w:pPr>
              <w:pStyle w:val="6"/>
              <w:spacing w:before="47" w:line="221" w:lineRule="auto"/>
              <w:ind w:left="130"/>
            </w:pPr>
            <w:r>
              <w:rPr>
                <w:spacing w:val="-5"/>
              </w:rPr>
              <w:t>网络维护经费</w:t>
            </w:r>
          </w:p>
        </w:tc>
        <w:tc>
          <w:tcPr>
            <w:tcW w:w="893" w:type="dxa"/>
            <w:vAlign w:val="top"/>
          </w:tcPr>
          <w:p w14:paraId="7DFFF150">
            <w:pPr>
              <w:pStyle w:val="6"/>
              <w:spacing w:before="47" w:line="264" w:lineRule="auto"/>
              <w:ind w:left="118" w:right="120" w:hanging="2"/>
            </w:pPr>
            <w:r>
              <w:rPr>
                <w:b/>
                <w:bCs/>
                <w:spacing w:val="-6"/>
              </w:rPr>
              <w:t>项目级</w:t>
            </w:r>
            <w:r>
              <w:rPr>
                <w:b/>
                <w:bCs/>
                <w:spacing w:val="-3"/>
              </w:rPr>
              <w:t>次</w:t>
            </w:r>
          </w:p>
        </w:tc>
        <w:tc>
          <w:tcPr>
            <w:tcW w:w="763" w:type="dxa"/>
            <w:vAlign w:val="top"/>
          </w:tcPr>
          <w:p w14:paraId="06D224D3">
            <w:pPr>
              <w:pStyle w:val="6"/>
              <w:spacing w:before="48" w:line="219" w:lineRule="auto"/>
              <w:ind w:left="169"/>
            </w:pPr>
            <w:r>
              <w:rPr>
                <w:spacing w:val="-4"/>
              </w:rPr>
              <w:t>本级</w:t>
            </w:r>
          </w:p>
        </w:tc>
        <w:tc>
          <w:tcPr>
            <w:tcW w:w="1062" w:type="dxa"/>
            <w:gridSpan w:val="2"/>
            <w:vAlign w:val="top"/>
          </w:tcPr>
          <w:p w14:paraId="57676E64">
            <w:pPr>
              <w:pStyle w:val="6"/>
              <w:spacing w:before="47" w:line="264" w:lineRule="auto"/>
              <w:ind w:left="121" w:right="287"/>
            </w:pPr>
            <w:r>
              <w:rPr>
                <w:b/>
                <w:bCs/>
                <w:spacing w:val="-7"/>
              </w:rPr>
              <w:t>实施主管单位</w:t>
            </w:r>
          </w:p>
        </w:tc>
        <w:tc>
          <w:tcPr>
            <w:tcW w:w="1428" w:type="dxa"/>
            <w:gridSpan w:val="2"/>
            <w:vAlign w:val="top"/>
          </w:tcPr>
          <w:p w14:paraId="1EAC4069">
            <w:pPr>
              <w:pStyle w:val="6"/>
              <w:spacing w:before="38" w:line="265" w:lineRule="auto"/>
              <w:ind w:left="125" w:right="165" w:hanging="14"/>
              <w:jc w:val="both"/>
            </w:pPr>
            <w:r>
              <w:rPr>
                <w:rFonts w:ascii="Calibri" w:hAnsi="Calibri" w:eastAsia="Calibri" w:cs="Calibri"/>
                <w:spacing w:val="-2"/>
              </w:rPr>
              <w:t>414001 -</w:t>
            </w:r>
            <w:r>
              <w:rPr>
                <w:rFonts w:ascii="Calibri" w:hAnsi="Calibri" w:eastAsia="Calibri" w:cs="Calibri"/>
                <w:spacing w:val="12"/>
              </w:rPr>
              <w:t xml:space="preserve">  </w:t>
            </w:r>
            <w:r>
              <w:rPr>
                <w:spacing w:val="-2"/>
                <w:position w:val="1"/>
              </w:rPr>
              <w:t>馆</w:t>
            </w:r>
            <w:r>
              <w:rPr>
                <w:spacing w:val="-4"/>
              </w:rPr>
              <w:t>陶县医疗保</w:t>
            </w:r>
            <w:r>
              <w:rPr>
                <w:spacing w:val="-6"/>
              </w:rPr>
              <w:t>障局</w:t>
            </w:r>
            <w:r>
              <w:rPr>
                <w:rFonts w:ascii="Calibri" w:hAnsi="Calibri" w:eastAsia="Calibri" w:cs="Calibri"/>
                <w:spacing w:val="-6"/>
              </w:rPr>
              <w:t>(</w:t>
            </w:r>
            <w:r>
              <w:rPr>
                <w:spacing w:val="-6"/>
              </w:rPr>
              <w:t>本级）</w:t>
            </w:r>
          </w:p>
        </w:tc>
        <w:tc>
          <w:tcPr>
            <w:tcW w:w="620" w:type="dxa"/>
            <w:textDirection w:val="tbRlV"/>
            <w:vAlign w:val="top"/>
          </w:tcPr>
          <w:p w14:paraId="77118A2C">
            <w:pPr>
              <w:pStyle w:val="6"/>
              <w:spacing w:before="285" w:line="209" w:lineRule="auto"/>
              <w:ind w:left="47"/>
            </w:pPr>
            <w:r>
              <w:rPr>
                <w:b/>
                <w:bCs/>
                <w:spacing w:val="-2"/>
              </w:rPr>
              <w:t>金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额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单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位</w:t>
            </w:r>
          </w:p>
        </w:tc>
        <w:tc>
          <w:tcPr>
            <w:tcW w:w="522" w:type="dxa"/>
            <w:textDirection w:val="tbRlV"/>
            <w:vAlign w:val="top"/>
          </w:tcPr>
          <w:p w14:paraId="2507495A">
            <w:pPr>
              <w:pStyle w:val="6"/>
              <w:spacing w:before="188" w:line="208" w:lineRule="auto"/>
              <w:ind w:left="47"/>
            </w:pPr>
            <w:r>
              <w:t>万</w:t>
            </w:r>
            <w:r>
              <w:rPr>
                <w:spacing w:val="-19"/>
              </w:rPr>
              <w:t xml:space="preserve"> </w:t>
            </w:r>
            <w:r>
              <w:t>元</w:t>
            </w:r>
          </w:p>
        </w:tc>
      </w:tr>
      <w:tr w14:paraId="62AC5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3C23C26B">
            <w:pPr>
              <w:pStyle w:val="6"/>
              <w:spacing w:before="48" w:line="220" w:lineRule="auto"/>
              <w:ind w:left="120"/>
            </w:pPr>
            <w:r>
              <w:rPr>
                <w:spacing w:val="-12"/>
              </w:rPr>
              <w:t>二、预算</w:t>
            </w:r>
          </w:p>
          <w:p w14:paraId="6A9C1E68">
            <w:pPr>
              <w:pStyle w:val="6"/>
              <w:spacing w:before="49" w:line="220" w:lineRule="auto"/>
              <w:ind w:left="208"/>
            </w:pPr>
            <w:r>
              <w:rPr>
                <w:spacing w:val="-3"/>
              </w:rPr>
              <w:t>执行情</w:t>
            </w:r>
          </w:p>
          <w:p w14:paraId="3D31B8CF">
            <w:pPr>
              <w:pStyle w:val="6"/>
              <w:spacing w:before="49" w:line="221" w:lineRule="auto"/>
              <w:ind w:left="430"/>
            </w:pPr>
            <w:r>
              <w:t>况</w:t>
            </w:r>
          </w:p>
        </w:tc>
        <w:tc>
          <w:tcPr>
            <w:tcW w:w="1830" w:type="dxa"/>
            <w:gridSpan w:val="2"/>
            <w:vAlign w:val="top"/>
          </w:tcPr>
          <w:p w14:paraId="5B30780F">
            <w:pPr>
              <w:pStyle w:val="6"/>
              <w:spacing w:before="40" w:line="229" w:lineRule="auto"/>
              <w:ind w:left="118"/>
            </w:pPr>
            <w:r>
              <w:rPr>
                <w:spacing w:val="-2"/>
              </w:rPr>
              <w:t>预算安排情况</w:t>
            </w:r>
            <w:r>
              <w:rPr>
                <w:rFonts w:ascii="Calibri" w:hAnsi="Calibri" w:eastAsia="Calibri" w:cs="Calibri"/>
                <w:spacing w:val="-2"/>
              </w:rPr>
              <w:t>(</w:t>
            </w:r>
            <w:r>
              <w:rPr>
                <w:spacing w:val="-2"/>
              </w:rPr>
              <w:t>调</w:t>
            </w:r>
          </w:p>
          <w:p w14:paraId="63164981">
            <w:pPr>
              <w:pStyle w:val="6"/>
              <w:spacing w:before="39" w:line="223" w:lineRule="auto"/>
              <w:ind w:left="666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整后</w:t>
            </w:r>
            <w:r>
              <w:rPr>
                <w:rFonts w:ascii="Calibri" w:hAnsi="Calibri" w:eastAsia="Calibri" w:cs="Calibri"/>
                <w:spacing w:val="-3"/>
              </w:rPr>
              <w:t>)</w:t>
            </w:r>
          </w:p>
        </w:tc>
        <w:tc>
          <w:tcPr>
            <w:tcW w:w="2445" w:type="dxa"/>
            <w:gridSpan w:val="3"/>
            <w:vAlign w:val="top"/>
          </w:tcPr>
          <w:p w14:paraId="5ECF7C29">
            <w:pPr>
              <w:pStyle w:val="6"/>
              <w:spacing w:before="48" w:line="221" w:lineRule="auto"/>
              <w:ind w:left="578"/>
            </w:pPr>
            <w:r>
              <w:rPr>
                <w:spacing w:val="-3"/>
              </w:rPr>
              <w:t>资金到位情况</w:t>
            </w:r>
          </w:p>
        </w:tc>
        <w:tc>
          <w:tcPr>
            <w:tcW w:w="2490" w:type="dxa"/>
            <w:gridSpan w:val="4"/>
            <w:vAlign w:val="top"/>
          </w:tcPr>
          <w:p w14:paraId="72997D97">
            <w:pPr>
              <w:pStyle w:val="6"/>
              <w:spacing w:before="48" w:line="220" w:lineRule="auto"/>
              <w:ind w:left="602"/>
            </w:pPr>
            <w:r>
              <w:rPr>
                <w:spacing w:val="-3"/>
              </w:rPr>
              <w:t>资金执行情况</w:t>
            </w:r>
          </w:p>
        </w:tc>
        <w:tc>
          <w:tcPr>
            <w:tcW w:w="1142" w:type="dxa"/>
            <w:gridSpan w:val="2"/>
            <w:vAlign w:val="top"/>
          </w:tcPr>
          <w:p w14:paraId="02FA747E">
            <w:pPr>
              <w:pStyle w:val="6"/>
              <w:spacing w:before="47"/>
              <w:ind w:left="207" w:right="128" w:hanging="70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预算执行</w:t>
            </w:r>
            <w:r>
              <w:rPr>
                <w:spacing w:val="-1"/>
              </w:rPr>
              <w:t>进度</w:t>
            </w:r>
            <w:r>
              <w:rPr>
                <w:rFonts w:ascii="Calibri" w:hAnsi="Calibri" w:eastAsia="Calibri" w:cs="Calibri"/>
                <w:spacing w:val="-1"/>
              </w:rPr>
              <w:t>(%)</w:t>
            </w:r>
          </w:p>
        </w:tc>
      </w:tr>
      <w:tr w14:paraId="23E21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913AB76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extDirection w:val="tbRlV"/>
            <w:vAlign w:val="top"/>
          </w:tcPr>
          <w:p w14:paraId="7702E0E4">
            <w:pPr>
              <w:pStyle w:val="6"/>
              <w:spacing w:before="313" w:line="207" w:lineRule="auto"/>
              <w:ind w:left="47"/>
            </w:pPr>
            <w:r>
              <w:rPr>
                <w:b/>
                <w:bCs/>
                <w:spacing w:val="-2"/>
              </w:rPr>
              <w:t>预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算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数</w:t>
            </w:r>
          </w:p>
        </w:tc>
        <w:tc>
          <w:tcPr>
            <w:tcW w:w="1188" w:type="dxa"/>
            <w:vAlign w:val="top"/>
          </w:tcPr>
          <w:p w14:paraId="100B27AF">
            <w:pPr>
              <w:spacing w:before="89" w:line="181" w:lineRule="auto"/>
              <w:ind w:left="2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789" w:type="dxa"/>
            <w:vAlign w:val="top"/>
          </w:tcPr>
          <w:p w14:paraId="69AB0FF4">
            <w:pPr>
              <w:pStyle w:val="6"/>
              <w:spacing w:before="47" w:line="264" w:lineRule="auto"/>
              <w:ind w:left="114" w:right="238" w:firstLine="4"/>
            </w:pPr>
            <w:r>
              <w:rPr>
                <w:b/>
                <w:bCs/>
                <w:spacing w:val="-9"/>
              </w:rPr>
              <w:t>到位</w:t>
            </w:r>
            <w:r>
              <w:rPr>
                <w:b/>
                <w:bCs/>
                <w:spacing w:val="-3"/>
              </w:rPr>
              <w:t>数</w:t>
            </w:r>
          </w:p>
        </w:tc>
        <w:tc>
          <w:tcPr>
            <w:tcW w:w="1656" w:type="dxa"/>
            <w:gridSpan w:val="2"/>
            <w:vAlign w:val="top"/>
          </w:tcPr>
          <w:p w14:paraId="302111C2">
            <w:pPr>
              <w:spacing w:before="89" w:line="181" w:lineRule="auto"/>
              <w:ind w:left="7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1062" w:type="dxa"/>
            <w:gridSpan w:val="2"/>
            <w:vAlign w:val="top"/>
          </w:tcPr>
          <w:p w14:paraId="1F75E778">
            <w:pPr>
              <w:pStyle w:val="6"/>
              <w:spacing w:before="47" w:line="220" w:lineRule="auto"/>
              <w:ind w:left="115"/>
            </w:pPr>
            <w:r>
              <w:rPr>
                <w:b/>
                <w:bCs/>
                <w:spacing w:val="-5"/>
              </w:rPr>
              <w:t>执行数</w:t>
            </w:r>
          </w:p>
        </w:tc>
        <w:tc>
          <w:tcPr>
            <w:tcW w:w="1428" w:type="dxa"/>
            <w:gridSpan w:val="2"/>
            <w:vAlign w:val="top"/>
          </w:tcPr>
          <w:p w14:paraId="10981A8B">
            <w:pPr>
              <w:spacing w:before="89" w:line="181" w:lineRule="auto"/>
              <w:ind w:left="49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1142" w:type="dxa"/>
            <w:gridSpan w:val="2"/>
            <w:vMerge w:val="restart"/>
            <w:tcBorders>
              <w:bottom w:val="nil"/>
            </w:tcBorders>
            <w:vAlign w:val="top"/>
          </w:tcPr>
          <w:p w14:paraId="5818555D">
            <w:pPr>
              <w:spacing w:before="89" w:line="181" w:lineRule="auto"/>
              <w:ind w:left="71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100</w:t>
            </w:r>
          </w:p>
        </w:tc>
      </w:tr>
      <w:tr w14:paraId="2069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418C8C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0F3224B">
            <w:pPr>
              <w:pStyle w:val="6"/>
              <w:spacing w:before="47" w:line="262" w:lineRule="auto"/>
              <w:ind w:left="112" w:right="239"/>
              <w:jc w:val="both"/>
            </w:pPr>
            <w:r>
              <w:rPr>
                <w:b/>
                <w:bCs/>
                <w:spacing w:val="-11"/>
              </w:rPr>
              <w:t>其</w:t>
            </w:r>
            <w:r>
              <w:rPr>
                <w:b/>
                <w:bCs/>
                <w:spacing w:val="-6"/>
              </w:rPr>
              <w:t>中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>:</w:t>
            </w:r>
            <w:r>
              <w:rPr>
                <w:b/>
                <w:bCs/>
                <w:spacing w:val="-3"/>
              </w:rPr>
              <w:t>财</w:t>
            </w:r>
          </w:p>
          <w:p w14:paraId="62A9F010">
            <w:pPr>
              <w:pStyle w:val="6"/>
              <w:spacing w:line="221" w:lineRule="auto"/>
              <w:ind w:left="110"/>
            </w:pPr>
            <w:r>
              <w:rPr>
                <w:b/>
                <w:bCs/>
                <w:spacing w:val="-3"/>
              </w:rPr>
              <w:t>政</w:t>
            </w:r>
          </w:p>
          <w:p w14:paraId="7EBFB7C6">
            <w:pPr>
              <w:pStyle w:val="6"/>
              <w:spacing w:before="47" w:line="222" w:lineRule="auto"/>
              <w:ind w:left="121"/>
            </w:pPr>
            <w:r>
              <w:rPr>
                <w:b/>
                <w:bCs/>
                <w:spacing w:val="-3"/>
              </w:rPr>
              <w:t>资</w:t>
            </w:r>
          </w:p>
          <w:p w14:paraId="0F5EC908">
            <w:pPr>
              <w:pStyle w:val="6"/>
              <w:spacing w:before="48" w:line="216" w:lineRule="auto"/>
              <w:ind w:left="113"/>
            </w:pPr>
            <w:r>
              <w:rPr>
                <w:b/>
                <w:bCs/>
                <w:spacing w:val="-3"/>
              </w:rPr>
              <w:t>金</w:t>
            </w:r>
          </w:p>
        </w:tc>
        <w:tc>
          <w:tcPr>
            <w:tcW w:w="1188" w:type="dxa"/>
            <w:vAlign w:val="top"/>
          </w:tcPr>
          <w:p w14:paraId="5406F0E1">
            <w:pPr>
              <w:spacing w:before="92" w:line="181" w:lineRule="auto"/>
              <w:ind w:left="25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789" w:type="dxa"/>
            <w:vAlign w:val="top"/>
          </w:tcPr>
          <w:p w14:paraId="62186226">
            <w:pPr>
              <w:pStyle w:val="6"/>
              <w:spacing w:before="47" w:line="264" w:lineRule="auto"/>
              <w:ind w:left="113" w:right="164"/>
              <w:jc w:val="both"/>
            </w:pPr>
            <w:r>
              <w:rPr>
                <w:b/>
                <w:bCs/>
                <w:spacing w:val="-5"/>
              </w:rPr>
              <w:t>其中</w:t>
            </w:r>
            <w:r>
              <w:rPr>
                <w:rFonts w:ascii="Arial" w:hAnsi="Arial" w:eastAsia="Arial" w:cs="Arial"/>
                <w:b/>
                <w:bCs/>
                <w:spacing w:val="-5"/>
              </w:rPr>
              <w:t>:</w:t>
            </w:r>
            <w:r>
              <w:rPr>
                <w:b/>
                <w:bCs/>
                <w:spacing w:val="-7"/>
              </w:rPr>
              <w:t>财政资金</w:t>
            </w:r>
          </w:p>
        </w:tc>
        <w:tc>
          <w:tcPr>
            <w:tcW w:w="1656" w:type="dxa"/>
            <w:gridSpan w:val="2"/>
            <w:vAlign w:val="top"/>
          </w:tcPr>
          <w:p w14:paraId="5C93FB42">
            <w:pPr>
              <w:spacing w:before="92" w:line="181" w:lineRule="auto"/>
              <w:ind w:left="7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1062" w:type="dxa"/>
            <w:gridSpan w:val="2"/>
            <w:vAlign w:val="top"/>
          </w:tcPr>
          <w:p w14:paraId="08530820">
            <w:pPr>
              <w:pStyle w:val="6"/>
              <w:spacing w:before="47" w:line="265" w:lineRule="auto"/>
              <w:ind w:left="114" w:right="215" w:firstLine="1"/>
            </w:pPr>
            <w:r>
              <w:rPr>
                <w:b/>
                <w:bCs/>
                <w:spacing w:val="-4"/>
              </w:rPr>
              <w:t>其中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:</w:t>
            </w:r>
            <w:r>
              <w:rPr>
                <w:b/>
                <w:bCs/>
                <w:spacing w:val="-4"/>
              </w:rPr>
              <w:t>财</w:t>
            </w:r>
            <w:r>
              <w:rPr>
                <w:b/>
                <w:bCs/>
                <w:spacing w:val="-5"/>
              </w:rPr>
              <w:t>政资金</w:t>
            </w:r>
          </w:p>
        </w:tc>
        <w:tc>
          <w:tcPr>
            <w:tcW w:w="1428" w:type="dxa"/>
            <w:gridSpan w:val="2"/>
            <w:vAlign w:val="top"/>
          </w:tcPr>
          <w:p w14:paraId="28233FE0">
            <w:pPr>
              <w:spacing w:before="92" w:line="181" w:lineRule="auto"/>
              <w:ind w:left="49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5.000000</w:t>
            </w:r>
          </w:p>
        </w:tc>
        <w:tc>
          <w:tcPr>
            <w:tcW w:w="114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6EF695">
            <w:pPr>
              <w:rPr>
                <w:rFonts w:ascii="Arial"/>
                <w:sz w:val="21"/>
              </w:rPr>
            </w:pPr>
          </w:p>
        </w:tc>
      </w:tr>
      <w:tr w14:paraId="131DC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450D222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extDirection w:val="tbRlV"/>
            <w:vAlign w:val="top"/>
          </w:tcPr>
          <w:p w14:paraId="30E02642">
            <w:pPr>
              <w:pStyle w:val="6"/>
              <w:spacing w:before="313" w:line="209" w:lineRule="auto"/>
              <w:ind w:left="48"/>
            </w:pPr>
            <w:r>
              <w:rPr>
                <w:b/>
                <w:bCs/>
                <w:spacing w:val="-2"/>
              </w:rPr>
              <w:t>其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他</w:t>
            </w:r>
          </w:p>
        </w:tc>
        <w:tc>
          <w:tcPr>
            <w:tcW w:w="1188" w:type="dxa"/>
            <w:vAlign w:val="top"/>
          </w:tcPr>
          <w:p w14:paraId="596790F2">
            <w:pPr>
              <w:spacing w:before="92" w:line="181" w:lineRule="auto"/>
              <w:ind w:left="97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0</w:t>
            </w:r>
          </w:p>
        </w:tc>
        <w:tc>
          <w:tcPr>
            <w:tcW w:w="789" w:type="dxa"/>
            <w:vAlign w:val="top"/>
          </w:tcPr>
          <w:p w14:paraId="6ED2BD73">
            <w:pPr>
              <w:pStyle w:val="6"/>
              <w:spacing w:before="48" w:line="221" w:lineRule="auto"/>
              <w:ind w:left="113"/>
            </w:pPr>
            <w:r>
              <w:rPr>
                <w:b/>
                <w:bCs/>
                <w:spacing w:val="-7"/>
              </w:rPr>
              <w:t>其他</w:t>
            </w:r>
          </w:p>
        </w:tc>
        <w:tc>
          <w:tcPr>
            <w:tcW w:w="1656" w:type="dxa"/>
            <w:gridSpan w:val="2"/>
            <w:vAlign w:val="top"/>
          </w:tcPr>
          <w:p w14:paraId="236A5CCB">
            <w:pPr>
              <w:spacing w:before="92" w:line="181" w:lineRule="auto"/>
              <w:ind w:left="144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0</w:t>
            </w:r>
          </w:p>
        </w:tc>
        <w:tc>
          <w:tcPr>
            <w:tcW w:w="1062" w:type="dxa"/>
            <w:gridSpan w:val="2"/>
            <w:vAlign w:val="top"/>
          </w:tcPr>
          <w:p w14:paraId="3A3CC574">
            <w:pPr>
              <w:pStyle w:val="6"/>
              <w:spacing w:before="48" w:line="221" w:lineRule="auto"/>
              <w:ind w:left="116"/>
            </w:pPr>
            <w:r>
              <w:rPr>
                <w:b/>
                <w:bCs/>
                <w:spacing w:val="-7"/>
              </w:rPr>
              <w:t>其他</w:t>
            </w:r>
          </w:p>
        </w:tc>
        <w:tc>
          <w:tcPr>
            <w:tcW w:w="1428" w:type="dxa"/>
            <w:gridSpan w:val="2"/>
            <w:vAlign w:val="top"/>
          </w:tcPr>
          <w:p w14:paraId="50856D77">
            <w:pPr>
              <w:spacing w:before="92" w:line="181" w:lineRule="auto"/>
              <w:ind w:left="121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0</w:t>
            </w:r>
          </w:p>
        </w:tc>
        <w:tc>
          <w:tcPr>
            <w:tcW w:w="1142" w:type="dxa"/>
            <w:gridSpan w:val="2"/>
            <w:vMerge w:val="continue"/>
            <w:tcBorders>
              <w:top w:val="nil"/>
            </w:tcBorders>
            <w:vAlign w:val="top"/>
          </w:tcPr>
          <w:p w14:paraId="04641B79">
            <w:pPr>
              <w:rPr>
                <w:rFonts w:ascii="Arial"/>
                <w:sz w:val="21"/>
              </w:rPr>
            </w:pPr>
          </w:p>
        </w:tc>
      </w:tr>
      <w:tr w14:paraId="07E96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F56F6B2">
            <w:pPr>
              <w:pStyle w:val="6"/>
              <w:spacing w:before="51" w:line="221" w:lineRule="auto"/>
              <w:ind w:left="117"/>
            </w:pPr>
            <w:r>
              <w:rPr>
                <w:spacing w:val="-11"/>
              </w:rPr>
              <w:t>三、目标</w:t>
            </w:r>
          </w:p>
          <w:p w14:paraId="54F1031F">
            <w:pPr>
              <w:pStyle w:val="6"/>
              <w:spacing w:before="48" w:line="220" w:lineRule="auto"/>
              <w:ind w:left="210"/>
            </w:pPr>
            <w:r>
              <w:rPr>
                <w:spacing w:val="-3"/>
              </w:rPr>
              <w:t>完成情</w:t>
            </w:r>
          </w:p>
          <w:p w14:paraId="620DD14F">
            <w:pPr>
              <w:pStyle w:val="6"/>
              <w:spacing w:before="49" w:line="221" w:lineRule="auto"/>
              <w:ind w:left="430"/>
            </w:pPr>
            <w:r>
              <w:t>况</w:t>
            </w:r>
          </w:p>
        </w:tc>
        <w:tc>
          <w:tcPr>
            <w:tcW w:w="3512" w:type="dxa"/>
            <w:gridSpan w:val="4"/>
            <w:vAlign w:val="top"/>
          </w:tcPr>
          <w:p w14:paraId="4E0EDB19">
            <w:pPr>
              <w:pStyle w:val="6"/>
              <w:spacing w:before="52" w:line="220" w:lineRule="auto"/>
              <w:ind w:left="1101"/>
            </w:pPr>
            <w:r>
              <w:rPr>
                <w:spacing w:val="-2"/>
              </w:rPr>
              <w:t>年度预期目标</w:t>
            </w:r>
          </w:p>
        </w:tc>
        <w:tc>
          <w:tcPr>
            <w:tcW w:w="3253" w:type="dxa"/>
            <w:gridSpan w:val="5"/>
            <w:vAlign w:val="top"/>
          </w:tcPr>
          <w:p w14:paraId="6110157A">
            <w:pPr>
              <w:pStyle w:val="6"/>
              <w:spacing w:before="52" w:line="220" w:lineRule="auto"/>
              <w:ind w:left="979"/>
            </w:pPr>
            <w:r>
              <w:rPr>
                <w:spacing w:val="-2"/>
              </w:rPr>
              <w:t>具体完成情况</w:t>
            </w:r>
          </w:p>
        </w:tc>
        <w:tc>
          <w:tcPr>
            <w:tcW w:w="1142" w:type="dxa"/>
            <w:gridSpan w:val="2"/>
            <w:vAlign w:val="top"/>
          </w:tcPr>
          <w:p w14:paraId="74A10BDA">
            <w:pPr>
              <w:pStyle w:val="6"/>
              <w:spacing w:before="52" w:line="220" w:lineRule="auto"/>
              <w:ind w:left="142"/>
            </w:pPr>
            <w:r>
              <w:rPr>
                <w:spacing w:val="-4"/>
              </w:rPr>
              <w:t>总体完成</w:t>
            </w:r>
          </w:p>
          <w:p w14:paraId="7204B4B2">
            <w:pPr>
              <w:pStyle w:val="6"/>
              <w:spacing w:before="39" w:line="218" w:lineRule="auto"/>
              <w:ind w:left="322"/>
              <w:rPr>
                <w:rFonts w:ascii="Calibri" w:hAnsi="Calibri" w:eastAsia="Calibri" w:cs="Calibri"/>
              </w:rPr>
            </w:pPr>
            <w:r>
              <w:rPr>
                <w:spacing w:val="-2"/>
                <w:position w:val="1"/>
              </w:rPr>
              <w:t>率</w:t>
            </w:r>
            <w:r>
              <w:rPr>
                <w:rFonts w:ascii="Calibri" w:hAnsi="Calibri" w:eastAsia="Calibri" w:cs="Calibri"/>
                <w:spacing w:val="-2"/>
              </w:rPr>
              <w:t>(%)</w:t>
            </w:r>
          </w:p>
        </w:tc>
      </w:tr>
      <w:tr w14:paraId="45AD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0DBEE8E"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4"/>
            <w:vAlign w:val="top"/>
          </w:tcPr>
          <w:p w14:paraId="6D26E963">
            <w:pPr>
              <w:pStyle w:val="6"/>
              <w:spacing w:before="51" w:line="220" w:lineRule="auto"/>
              <w:ind w:left="112"/>
            </w:pPr>
            <w:r>
              <w:rPr>
                <w:spacing w:val="-1"/>
              </w:rPr>
              <w:t>保证医保信息化工作顺利开展。</w:t>
            </w:r>
          </w:p>
        </w:tc>
        <w:tc>
          <w:tcPr>
            <w:tcW w:w="3253" w:type="dxa"/>
            <w:gridSpan w:val="5"/>
            <w:vAlign w:val="top"/>
          </w:tcPr>
          <w:p w14:paraId="35F88D79">
            <w:pPr>
              <w:pStyle w:val="6"/>
              <w:spacing w:before="51" w:line="220" w:lineRule="auto"/>
              <w:ind w:left="116"/>
            </w:pPr>
            <w:r>
              <w:rPr>
                <w:spacing w:val="-1"/>
              </w:rPr>
              <w:t>保证医保信息化工作顺利开展。</w:t>
            </w:r>
          </w:p>
        </w:tc>
        <w:tc>
          <w:tcPr>
            <w:tcW w:w="1142" w:type="dxa"/>
            <w:gridSpan w:val="2"/>
            <w:vAlign w:val="top"/>
          </w:tcPr>
          <w:p w14:paraId="409F3D8E">
            <w:pPr>
              <w:spacing w:before="92" w:line="181" w:lineRule="auto"/>
              <w:ind w:left="4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100.00</w:t>
            </w:r>
          </w:p>
        </w:tc>
      </w:tr>
      <w:tr w14:paraId="7D9C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A39672D">
            <w:pPr>
              <w:rPr>
                <w:rFonts w:ascii="Arial"/>
                <w:sz w:val="21"/>
              </w:rPr>
            </w:pPr>
          </w:p>
        </w:tc>
        <w:tc>
          <w:tcPr>
            <w:tcW w:w="3512" w:type="dxa"/>
            <w:gridSpan w:val="4"/>
            <w:vAlign w:val="top"/>
          </w:tcPr>
          <w:p w14:paraId="5C208806">
            <w:pPr>
              <w:pStyle w:val="6"/>
              <w:spacing w:before="51" w:line="238" w:lineRule="auto"/>
              <w:ind w:left="113" w:right="103"/>
            </w:pPr>
            <w:r>
              <w:rPr>
                <w:spacing w:val="-1"/>
              </w:rPr>
              <w:t>落实中央、省市对医保网络维护的</w:t>
            </w:r>
            <w:r>
              <w:rPr>
                <w:spacing w:val="-3"/>
              </w:rPr>
              <w:t>各项要求。</w:t>
            </w:r>
          </w:p>
        </w:tc>
        <w:tc>
          <w:tcPr>
            <w:tcW w:w="3253" w:type="dxa"/>
            <w:gridSpan w:val="5"/>
            <w:vAlign w:val="top"/>
          </w:tcPr>
          <w:p w14:paraId="2DFEFCD0">
            <w:pPr>
              <w:pStyle w:val="6"/>
              <w:spacing w:before="51" w:line="238" w:lineRule="auto"/>
              <w:ind w:left="133" w:right="102" w:hanging="16"/>
            </w:pPr>
            <w:r>
              <w:rPr>
                <w:spacing w:val="-4"/>
              </w:rPr>
              <w:t>落实中央、省市对医保网络维护</w:t>
            </w:r>
            <w:r>
              <w:rPr>
                <w:spacing w:val="-5"/>
              </w:rPr>
              <w:t>的各项要求。</w:t>
            </w:r>
          </w:p>
        </w:tc>
        <w:tc>
          <w:tcPr>
            <w:tcW w:w="1142" w:type="dxa"/>
            <w:gridSpan w:val="2"/>
            <w:vAlign w:val="top"/>
          </w:tcPr>
          <w:p w14:paraId="1497378C">
            <w:pPr>
              <w:spacing w:before="92" w:line="181" w:lineRule="auto"/>
              <w:ind w:left="4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100.00</w:t>
            </w:r>
          </w:p>
        </w:tc>
      </w:tr>
      <w:tr w14:paraId="6489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186C3B1">
            <w:pPr>
              <w:pStyle w:val="6"/>
              <w:spacing w:before="50" w:line="220" w:lineRule="auto"/>
              <w:ind w:left="137"/>
            </w:pPr>
            <w:r>
              <w:rPr>
                <w:spacing w:val="-17"/>
              </w:rPr>
              <w:t>四、年度</w:t>
            </w:r>
          </w:p>
          <w:p w14:paraId="65F5B53A">
            <w:pPr>
              <w:pStyle w:val="6"/>
              <w:spacing w:before="49" w:line="221" w:lineRule="auto"/>
              <w:ind w:left="322"/>
            </w:pPr>
            <w:r>
              <w:rPr>
                <w:spacing w:val="-6"/>
              </w:rPr>
              <w:t>绩效</w:t>
            </w:r>
          </w:p>
          <w:p w14:paraId="4B081BDB">
            <w:pPr>
              <w:pStyle w:val="6"/>
              <w:spacing w:before="48" w:line="220" w:lineRule="auto"/>
              <w:ind w:left="211"/>
            </w:pPr>
            <w:r>
              <w:rPr>
                <w:spacing w:val="-4"/>
              </w:rPr>
              <w:t>指标完</w:t>
            </w:r>
          </w:p>
          <w:p w14:paraId="4E542994">
            <w:pPr>
              <w:pStyle w:val="6"/>
              <w:spacing w:before="49" w:line="221" w:lineRule="auto"/>
              <w:ind w:left="210"/>
            </w:pPr>
            <w:r>
              <w:rPr>
                <w:spacing w:val="-3"/>
              </w:rPr>
              <w:t>成情况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4994F957">
            <w:pPr>
              <w:pStyle w:val="6"/>
              <w:spacing w:before="209" w:line="209" w:lineRule="auto"/>
              <w:ind w:left="133"/>
            </w:pPr>
            <w:r>
              <w:rPr>
                <w:spacing w:val="-75"/>
                <w:w w:val="44"/>
              </w:rPr>
              <w:t>一</w:t>
            </w:r>
            <w:r>
              <w:rPr>
                <w:spacing w:val="98"/>
              </w:rPr>
              <w:t xml:space="preserve"> </w:t>
            </w:r>
            <w:r>
              <w:t>级</w:t>
            </w:r>
            <w:r>
              <w:rPr>
                <w:spacing w:val="-19"/>
              </w:rPr>
              <w:t xml:space="preserve"> </w:t>
            </w:r>
            <w:r>
              <w:t>指</w:t>
            </w:r>
            <w:r>
              <w:rPr>
                <w:spacing w:val="-18"/>
              </w:rPr>
              <w:t xml:space="preserve"> </w:t>
            </w:r>
            <w:r>
              <w:t>标</w:t>
            </w:r>
          </w:p>
        </w:tc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 w14:paraId="3B438D20">
            <w:pPr>
              <w:pStyle w:val="6"/>
              <w:spacing w:before="50" w:line="221" w:lineRule="auto"/>
              <w:ind w:left="161"/>
            </w:pPr>
            <w:r>
              <w:rPr>
                <w:spacing w:val="-3"/>
              </w:rPr>
              <w:t>二级指标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76BF4EBA">
            <w:pPr>
              <w:pStyle w:val="6"/>
              <w:spacing w:before="51" w:line="264" w:lineRule="auto"/>
              <w:ind w:left="182" w:right="170" w:hanging="2"/>
            </w:pPr>
            <w:r>
              <w:rPr>
                <w:spacing w:val="-4"/>
              </w:rPr>
              <w:t>三级</w:t>
            </w:r>
            <w:r>
              <w:rPr>
                <w:spacing w:val="-5"/>
              </w:rPr>
              <w:t>指标</w:t>
            </w:r>
          </w:p>
        </w:tc>
        <w:tc>
          <w:tcPr>
            <w:tcW w:w="893" w:type="dxa"/>
            <w:vMerge w:val="restart"/>
            <w:tcBorders>
              <w:bottom w:val="nil"/>
            </w:tcBorders>
            <w:vAlign w:val="top"/>
          </w:tcPr>
          <w:p w14:paraId="5F627F9E">
            <w:pPr>
              <w:pStyle w:val="6"/>
              <w:spacing w:before="50" w:line="264" w:lineRule="auto"/>
              <w:ind w:left="363" w:right="113" w:hanging="238"/>
            </w:pPr>
            <w:r>
              <w:rPr>
                <w:spacing w:val="-4"/>
              </w:rPr>
              <w:t>指标说</w:t>
            </w:r>
            <w:r>
              <w:t>明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 w14:paraId="43947B4D">
            <w:pPr>
              <w:pStyle w:val="6"/>
              <w:spacing w:before="50" w:line="264" w:lineRule="auto"/>
              <w:ind w:left="171" w:right="156"/>
            </w:pPr>
            <w:r>
              <w:rPr>
                <w:spacing w:val="-5"/>
              </w:rPr>
              <w:t>指标分值</w:t>
            </w:r>
          </w:p>
        </w:tc>
        <w:tc>
          <w:tcPr>
            <w:tcW w:w="1704" w:type="dxa"/>
            <w:gridSpan w:val="3"/>
            <w:vAlign w:val="top"/>
          </w:tcPr>
          <w:p w14:paraId="6BB6A684">
            <w:pPr>
              <w:pStyle w:val="6"/>
              <w:spacing w:before="50" w:line="220" w:lineRule="auto"/>
              <w:ind w:left="311"/>
            </w:pPr>
            <w:r>
              <w:rPr>
                <w:spacing w:val="-2"/>
              </w:rPr>
              <w:t>预期指标值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 w14:paraId="2C214768">
            <w:pPr>
              <w:pStyle w:val="6"/>
              <w:spacing w:before="48" w:line="263" w:lineRule="auto"/>
              <w:ind w:left="182" w:right="167"/>
              <w:jc w:val="both"/>
            </w:pPr>
            <w:r>
              <w:rPr>
                <w:spacing w:val="-5"/>
              </w:rPr>
              <w:t>单项指标实际完成</w:t>
            </w:r>
            <w:r>
              <w:rPr>
                <w:spacing w:val="35"/>
                <w:w w:val="130"/>
              </w:rPr>
              <w:t>值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 w14:paraId="1D516484">
            <w:pPr>
              <w:pStyle w:val="6"/>
              <w:spacing w:before="194" w:line="208" w:lineRule="auto"/>
              <w:ind w:left="50"/>
            </w:pPr>
            <w:r>
              <w:t>单</w:t>
            </w:r>
            <w:r>
              <w:rPr>
                <w:spacing w:val="-14"/>
              </w:rPr>
              <w:t xml:space="preserve"> </w:t>
            </w:r>
            <w:r>
              <w:t>项</w:t>
            </w:r>
            <w:r>
              <w:rPr>
                <w:spacing w:val="-19"/>
              </w:rPr>
              <w:t xml:space="preserve"> </w:t>
            </w:r>
            <w:r>
              <w:t>指</w:t>
            </w:r>
            <w:r>
              <w:rPr>
                <w:spacing w:val="-19"/>
              </w:rPr>
              <w:t xml:space="preserve"> </w:t>
            </w:r>
            <w:r>
              <w:t>标</w:t>
            </w:r>
            <w:r>
              <w:rPr>
                <w:spacing w:val="-18"/>
              </w:rPr>
              <w:t xml:space="preserve"> </w:t>
            </w: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  <w:r>
              <w:rPr>
                <w:spacing w:val="-19"/>
              </w:rPr>
              <w:t xml:space="preserve"> </w:t>
            </w:r>
            <w:r>
              <w:t>情</w:t>
            </w:r>
            <w:r>
              <w:rPr>
                <w:spacing w:val="-19"/>
              </w:rPr>
              <w:t xml:space="preserve"> </w:t>
            </w:r>
            <w:r>
              <w:t>况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textDirection w:val="tbRlV"/>
            <w:vAlign w:val="top"/>
          </w:tcPr>
          <w:p w14:paraId="32F7DFD3">
            <w:pPr>
              <w:pStyle w:val="6"/>
              <w:spacing w:before="147" w:line="201" w:lineRule="auto"/>
              <w:ind w:left="50"/>
            </w:pPr>
            <w:r>
              <w:rPr>
                <w:position w:val="1"/>
              </w:rPr>
              <w:t>自</w:t>
            </w:r>
            <w:r>
              <w:rPr>
                <w:spacing w:val="-17"/>
                <w:position w:val="1"/>
              </w:rPr>
              <w:t xml:space="preserve"> </w:t>
            </w:r>
            <w:r>
              <w:t>评</w:t>
            </w:r>
            <w:r>
              <w:rPr>
                <w:spacing w:val="-19"/>
              </w:rPr>
              <w:t xml:space="preserve"> </w:t>
            </w:r>
            <w:r>
              <w:t>得</w:t>
            </w:r>
            <w:r>
              <w:rPr>
                <w:spacing w:val="-19"/>
              </w:rPr>
              <w:t xml:space="preserve"> </w:t>
            </w:r>
            <w:r>
              <w:t>分</w:t>
            </w:r>
          </w:p>
        </w:tc>
      </w:tr>
      <w:tr w14:paraId="47D4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B922C2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2B824221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 w14:paraId="0FEA1B2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67652D3A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Merge w:val="continue"/>
            <w:tcBorders>
              <w:top w:val="nil"/>
            </w:tcBorders>
            <w:vAlign w:val="top"/>
          </w:tcPr>
          <w:p w14:paraId="603C6EB1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 w14:paraId="303DF517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textDirection w:val="tbRlV"/>
            <w:vAlign w:val="top"/>
          </w:tcPr>
          <w:p w14:paraId="69A60943">
            <w:pPr>
              <w:pStyle w:val="6"/>
              <w:spacing w:before="129" w:line="207" w:lineRule="auto"/>
              <w:ind w:left="51"/>
            </w:pPr>
            <w:r>
              <w:t>符</w:t>
            </w:r>
            <w:r>
              <w:rPr>
                <w:spacing w:val="-19"/>
              </w:rPr>
              <w:t xml:space="preserve"> </w:t>
            </w:r>
            <w:r>
              <w:t>号</w:t>
            </w:r>
          </w:p>
        </w:tc>
        <w:tc>
          <w:tcPr>
            <w:tcW w:w="573" w:type="dxa"/>
            <w:vAlign w:val="top"/>
          </w:tcPr>
          <w:p w14:paraId="34A10815">
            <w:pPr>
              <w:pStyle w:val="6"/>
              <w:spacing w:before="51" w:line="220" w:lineRule="auto"/>
              <w:ind w:left="183"/>
            </w:pPr>
            <w:r>
              <w:t>值</w:t>
            </w:r>
          </w:p>
        </w:tc>
        <w:tc>
          <w:tcPr>
            <w:tcW w:w="642" w:type="dxa"/>
            <w:vAlign w:val="top"/>
          </w:tcPr>
          <w:p w14:paraId="1441470B">
            <w:pPr>
              <w:pStyle w:val="6"/>
              <w:spacing w:before="51" w:line="221" w:lineRule="auto"/>
              <w:ind w:left="219"/>
            </w:pPr>
            <w:r>
              <w:t>单</w:t>
            </w:r>
          </w:p>
          <w:p w14:paraId="5BC1C361">
            <w:pPr>
              <w:pStyle w:val="6"/>
              <w:spacing w:before="49" w:line="258" w:lineRule="auto"/>
              <w:ind w:left="189" w:right="173" w:firstLine="27"/>
              <w:jc w:val="both"/>
            </w:pPr>
            <w:r>
              <w:rPr>
                <w:spacing w:val="-8"/>
              </w:rPr>
              <w:t>位</w:t>
            </w:r>
            <w:r>
              <w:rPr>
                <w:rFonts w:ascii="Calibri" w:hAnsi="Calibri" w:eastAsia="Calibri" w:cs="Calibri"/>
                <w:spacing w:val="-7"/>
              </w:rPr>
              <w:t>(</w:t>
            </w:r>
            <w:r>
              <w:rPr>
                <w:spacing w:val="-7"/>
              </w:rPr>
              <w:t>文</w:t>
            </w:r>
            <w:r>
              <w:rPr>
                <w:spacing w:val="20"/>
              </w:rPr>
              <w:t>字</w:t>
            </w:r>
          </w:p>
          <w:p w14:paraId="54ACFA1E">
            <w:pPr>
              <w:pStyle w:val="6"/>
              <w:spacing w:before="14" w:line="259" w:lineRule="auto"/>
              <w:ind w:left="184" w:right="173" w:firstLine="35"/>
              <w:rPr>
                <w:rFonts w:ascii="Calibri" w:hAnsi="Calibri" w:eastAsia="Calibri" w:cs="Calibri"/>
              </w:rPr>
            </w:pPr>
            <w:r>
              <w:rPr>
                <w:spacing w:val="-10"/>
              </w:rPr>
              <w:t>描</w:t>
            </w:r>
            <w:r>
              <w:rPr>
                <w:spacing w:val="-4"/>
              </w:rPr>
              <w:t>述</w:t>
            </w:r>
            <w:r>
              <w:rPr>
                <w:rFonts w:ascii="Calibri" w:hAnsi="Calibri" w:eastAsia="Calibri" w:cs="Calibri"/>
                <w:spacing w:val="-4"/>
              </w:rPr>
              <w:t>)</w:t>
            </w: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 w14:paraId="0086B0D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  <w:textDirection w:val="tbRlV"/>
            <w:vAlign w:val="top"/>
          </w:tcPr>
          <w:p w14:paraId="485A3E8D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textDirection w:val="tbRlV"/>
            <w:vAlign w:val="top"/>
          </w:tcPr>
          <w:p w14:paraId="27E7B387">
            <w:pPr>
              <w:rPr>
                <w:rFonts w:ascii="Arial"/>
                <w:sz w:val="21"/>
              </w:rPr>
            </w:pPr>
          </w:p>
        </w:tc>
      </w:tr>
    </w:tbl>
    <w:p w14:paraId="576E4DA5">
      <w:pPr>
        <w:pStyle w:val="2"/>
      </w:pPr>
    </w:p>
    <w:p w14:paraId="68D0F4B8">
      <w:p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66A47B6A">
      <w:pPr>
        <w:spacing w:before="32"/>
      </w:pPr>
    </w:p>
    <w:p w14:paraId="31A05ACE">
      <w:pPr>
        <w:spacing w:before="32"/>
      </w:pPr>
    </w:p>
    <w:p w14:paraId="75ED9B05">
      <w:pPr>
        <w:spacing w:before="32"/>
      </w:pPr>
    </w:p>
    <w:p w14:paraId="043C81DC">
      <w:pPr>
        <w:spacing w:before="32"/>
      </w:pPr>
    </w:p>
    <w:p w14:paraId="79A119BE">
      <w:pPr>
        <w:spacing w:before="32"/>
      </w:pPr>
    </w:p>
    <w:p w14:paraId="7BC784FC">
      <w:pPr>
        <w:spacing w:before="32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642"/>
        <w:gridCol w:w="1188"/>
        <w:gridCol w:w="789"/>
        <w:gridCol w:w="893"/>
        <w:gridCol w:w="763"/>
        <w:gridCol w:w="489"/>
        <w:gridCol w:w="573"/>
        <w:gridCol w:w="642"/>
        <w:gridCol w:w="786"/>
        <w:gridCol w:w="620"/>
        <w:gridCol w:w="522"/>
      </w:tblGrid>
      <w:tr w14:paraId="797C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C2DD29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0D1B5BA2">
            <w:pPr>
              <w:pStyle w:val="6"/>
              <w:spacing w:before="209" w:line="209" w:lineRule="auto"/>
              <w:ind w:left="49"/>
            </w:pPr>
            <w:r>
              <w:rPr>
                <w:b/>
                <w:bCs/>
                <w:spacing w:val="-2"/>
              </w:rPr>
              <w:t>产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出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指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1188" w:type="dxa"/>
            <w:vAlign w:val="top"/>
          </w:tcPr>
          <w:p w14:paraId="414CDEFA">
            <w:pPr>
              <w:pStyle w:val="6"/>
              <w:spacing w:before="50" w:line="220" w:lineRule="auto"/>
              <w:ind w:left="114"/>
            </w:pPr>
            <w:r>
              <w:rPr>
                <w:spacing w:val="-3"/>
              </w:rPr>
              <w:t>数量指标</w:t>
            </w:r>
          </w:p>
        </w:tc>
        <w:tc>
          <w:tcPr>
            <w:tcW w:w="789" w:type="dxa"/>
            <w:vAlign w:val="top"/>
          </w:tcPr>
          <w:p w14:paraId="20CC6519">
            <w:pPr>
              <w:pStyle w:val="6"/>
              <w:spacing w:before="49" w:line="221" w:lineRule="auto"/>
              <w:ind w:left="113"/>
            </w:pPr>
            <w:r>
              <w:rPr>
                <w:spacing w:val="-4"/>
              </w:rPr>
              <w:t>培训</w:t>
            </w:r>
          </w:p>
          <w:p w14:paraId="08BC286C">
            <w:pPr>
              <w:pStyle w:val="6"/>
              <w:spacing w:before="48" w:line="222" w:lineRule="auto"/>
              <w:ind w:left="114"/>
            </w:pPr>
            <w:r>
              <w:rPr>
                <w:spacing w:val="-5"/>
              </w:rPr>
              <w:t>人员</w:t>
            </w:r>
          </w:p>
          <w:p w14:paraId="155B2E21">
            <w:pPr>
              <w:pStyle w:val="6"/>
              <w:spacing w:before="48" w:line="220" w:lineRule="auto"/>
              <w:ind w:left="114"/>
            </w:pPr>
            <w:r>
              <w:rPr>
                <w:spacing w:val="-5"/>
              </w:rPr>
              <w:t>人次</w:t>
            </w:r>
          </w:p>
        </w:tc>
        <w:tc>
          <w:tcPr>
            <w:tcW w:w="893" w:type="dxa"/>
            <w:vAlign w:val="top"/>
          </w:tcPr>
          <w:p w14:paraId="578709A4">
            <w:pPr>
              <w:pStyle w:val="6"/>
              <w:spacing w:before="49" w:line="221" w:lineRule="auto"/>
              <w:ind w:left="114"/>
            </w:pPr>
            <w:r>
              <w:rPr>
                <w:spacing w:val="-3"/>
              </w:rPr>
              <w:t>培训各</w:t>
            </w:r>
          </w:p>
          <w:p w14:paraId="4EC0ECE6">
            <w:pPr>
              <w:pStyle w:val="6"/>
              <w:spacing w:before="49" w:line="219" w:lineRule="auto"/>
              <w:ind w:left="118"/>
            </w:pPr>
            <w:r>
              <w:rPr>
                <w:spacing w:val="-5"/>
              </w:rPr>
              <w:t>定点机</w:t>
            </w:r>
          </w:p>
          <w:p w14:paraId="20F7C88D">
            <w:pPr>
              <w:pStyle w:val="6"/>
              <w:spacing w:before="51"/>
              <w:ind w:left="115" w:right="123"/>
            </w:pPr>
            <w:r>
              <w:rPr>
                <w:spacing w:val="-4"/>
              </w:rPr>
              <w:t>构人员</w:t>
            </w:r>
            <w:r>
              <w:rPr>
                <w:spacing w:val="-5"/>
              </w:rPr>
              <w:t>人次</w:t>
            </w:r>
          </w:p>
        </w:tc>
        <w:tc>
          <w:tcPr>
            <w:tcW w:w="763" w:type="dxa"/>
            <w:vAlign w:val="top"/>
          </w:tcPr>
          <w:p w14:paraId="6FFD8AF7">
            <w:pPr>
              <w:spacing w:before="93" w:line="181" w:lineRule="auto"/>
              <w:ind w:left="17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489" w:type="dxa"/>
            <w:vAlign w:val="top"/>
          </w:tcPr>
          <w:p w14:paraId="050D9FA4">
            <w:pPr>
              <w:spacing w:before="120" w:line="157" w:lineRule="auto"/>
              <w:ind w:left="11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&lt;=</w:t>
            </w:r>
          </w:p>
        </w:tc>
        <w:tc>
          <w:tcPr>
            <w:tcW w:w="573" w:type="dxa"/>
            <w:vAlign w:val="top"/>
          </w:tcPr>
          <w:p w14:paraId="11CEDA38">
            <w:pPr>
              <w:spacing w:before="93" w:line="181" w:lineRule="auto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300</w:t>
            </w:r>
          </w:p>
        </w:tc>
        <w:tc>
          <w:tcPr>
            <w:tcW w:w="642" w:type="dxa"/>
            <w:vAlign w:val="top"/>
          </w:tcPr>
          <w:p w14:paraId="2652E9D5">
            <w:pPr>
              <w:pStyle w:val="6"/>
              <w:spacing w:before="50" w:line="223" w:lineRule="auto"/>
              <w:ind w:left="116"/>
            </w:pPr>
            <w:r>
              <w:t>人</w:t>
            </w:r>
          </w:p>
        </w:tc>
        <w:tc>
          <w:tcPr>
            <w:tcW w:w="786" w:type="dxa"/>
            <w:vAlign w:val="top"/>
          </w:tcPr>
          <w:p w14:paraId="604794C0">
            <w:pPr>
              <w:pStyle w:val="6"/>
              <w:spacing w:before="94" w:line="282" w:lineRule="auto"/>
              <w:ind w:left="117" w:right="338"/>
            </w:pPr>
            <w:r>
              <w:rPr>
                <w:rFonts w:ascii="Calibri" w:hAnsi="Calibri" w:eastAsia="Calibri" w:cs="Calibri"/>
                <w:spacing w:val="-4"/>
              </w:rPr>
              <w:t>300</w:t>
            </w:r>
            <w:r>
              <w:t>人</w:t>
            </w:r>
          </w:p>
        </w:tc>
        <w:tc>
          <w:tcPr>
            <w:tcW w:w="620" w:type="dxa"/>
            <w:textDirection w:val="tbRlV"/>
            <w:vAlign w:val="top"/>
          </w:tcPr>
          <w:p w14:paraId="2E95D797">
            <w:pPr>
              <w:pStyle w:val="6"/>
              <w:spacing w:before="194" w:line="207" w:lineRule="auto"/>
              <w:ind w:left="49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50A9F15F">
            <w:pPr>
              <w:spacing w:before="94" w:line="180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15</w:t>
            </w:r>
          </w:p>
        </w:tc>
      </w:tr>
      <w:tr w14:paraId="60AF0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71AFBF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04F745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6975777">
            <w:pPr>
              <w:pStyle w:val="6"/>
              <w:spacing w:before="47" w:line="221" w:lineRule="auto"/>
              <w:ind w:left="113"/>
            </w:pPr>
            <w:r>
              <w:rPr>
                <w:spacing w:val="-3"/>
              </w:rPr>
              <w:t>质量指标</w:t>
            </w:r>
          </w:p>
        </w:tc>
        <w:tc>
          <w:tcPr>
            <w:tcW w:w="789" w:type="dxa"/>
            <w:vAlign w:val="top"/>
          </w:tcPr>
          <w:p w14:paraId="78ACEDB5">
            <w:pPr>
              <w:pStyle w:val="6"/>
              <w:spacing w:before="48" w:line="219" w:lineRule="auto"/>
              <w:ind w:left="112"/>
            </w:pPr>
            <w:r>
              <w:rPr>
                <w:spacing w:val="-4"/>
              </w:rPr>
              <w:t>基本</w:t>
            </w:r>
          </w:p>
          <w:p w14:paraId="31D81F6C">
            <w:pPr>
              <w:pStyle w:val="6"/>
              <w:spacing w:before="50" w:line="221" w:lineRule="auto"/>
              <w:ind w:left="123"/>
            </w:pPr>
            <w:r>
              <w:rPr>
                <w:spacing w:val="-9"/>
              </w:rPr>
              <w:t>医疗</w:t>
            </w:r>
          </w:p>
          <w:p w14:paraId="0A9990C9">
            <w:pPr>
              <w:pStyle w:val="6"/>
              <w:spacing w:before="48" w:line="221" w:lineRule="auto"/>
              <w:ind w:left="113"/>
            </w:pPr>
            <w:r>
              <w:rPr>
                <w:spacing w:val="-4"/>
              </w:rPr>
              <w:t>保险</w:t>
            </w:r>
          </w:p>
          <w:p w14:paraId="22A04FAA">
            <w:pPr>
              <w:pStyle w:val="6"/>
              <w:spacing w:before="48" w:line="221" w:lineRule="auto"/>
              <w:ind w:left="118"/>
            </w:pPr>
            <w:r>
              <w:rPr>
                <w:spacing w:val="-7"/>
              </w:rPr>
              <w:t>实际</w:t>
            </w:r>
          </w:p>
          <w:p w14:paraId="153D2413">
            <w:pPr>
              <w:pStyle w:val="6"/>
              <w:spacing w:before="49" w:line="220" w:lineRule="auto"/>
              <w:ind w:left="111"/>
            </w:pPr>
            <w:r>
              <w:rPr>
                <w:spacing w:val="-3"/>
              </w:rPr>
              <w:t>报销</w:t>
            </w:r>
          </w:p>
          <w:p w14:paraId="3EDE87DC">
            <w:pPr>
              <w:pStyle w:val="6"/>
              <w:spacing w:before="49" w:line="217" w:lineRule="auto"/>
              <w:ind w:left="136"/>
            </w:pPr>
            <w:r>
              <w:rPr>
                <w:spacing w:val="-16"/>
              </w:rPr>
              <w:t>比例</w:t>
            </w:r>
          </w:p>
        </w:tc>
        <w:tc>
          <w:tcPr>
            <w:tcW w:w="893" w:type="dxa"/>
            <w:vAlign w:val="top"/>
          </w:tcPr>
          <w:p w14:paraId="3BC1D10F">
            <w:pPr>
              <w:pStyle w:val="6"/>
              <w:spacing w:before="48" w:line="263" w:lineRule="auto"/>
              <w:ind w:left="112" w:right="123"/>
              <w:jc w:val="both"/>
            </w:pPr>
            <w:r>
              <w:rPr>
                <w:spacing w:val="-3"/>
              </w:rPr>
              <w:t>基本医疗保险实际报销比例</w:t>
            </w:r>
          </w:p>
        </w:tc>
        <w:tc>
          <w:tcPr>
            <w:tcW w:w="763" w:type="dxa"/>
            <w:vAlign w:val="top"/>
          </w:tcPr>
          <w:p w14:paraId="6052F9C9">
            <w:pPr>
              <w:spacing w:before="89" w:line="181" w:lineRule="auto"/>
              <w:ind w:left="17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489" w:type="dxa"/>
            <w:vAlign w:val="top"/>
          </w:tcPr>
          <w:p w14:paraId="3B67F6E4">
            <w:pPr>
              <w:spacing w:before="117" w:line="175" w:lineRule="exact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-1"/>
                <w:sz w:val="22"/>
                <w:szCs w:val="22"/>
              </w:rPr>
              <w:t>&gt;=</w:t>
            </w:r>
          </w:p>
        </w:tc>
        <w:tc>
          <w:tcPr>
            <w:tcW w:w="573" w:type="dxa"/>
            <w:vAlign w:val="top"/>
          </w:tcPr>
          <w:p w14:paraId="0446820D">
            <w:pPr>
              <w:spacing w:before="89" w:line="181" w:lineRule="auto"/>
              <w:ind w:left="11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sz w:val="22"/>
                <w:szCs w:val="22"/>
              </w:rPr>
              <w:t>60</w:t>
            </w:r>
          </w:p>
        </w:tc>
        <w:tc>
          <w:tcPr>
            <w:tcW w:w="642" w:type="dxa"/>
            <w:vAlign w:val="top"/>
          </w:tcPr>
          <w:p w14:paraId="41F782F6">
            <w:pPr>
              <w:spacing w:before="87" w:line="183" w:lineRule="auto"/>
              <w:ind w:left="11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%</w:t>
            </w:r>
          </w:p>
        </w:tc>
        <w:tc>
          <w:tcPr>
            <w:tcW w:w="786" w:type="dxa"/>
            <w:vAlign w:val="top"/>
          </w:tcPr>
          <w:p w14:paraId="1B55AF1D">
            <w:pPr>
              <w:spacing w:before="89" w:line="181" w:lineRule="auto"/>
              <w:ind w:left="11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0.6</w:t>
            </w:r>
          </w:p>
        </w:tc>
        <w:tc>
          <w:tcPr>
            <w:tcW w:w="620" w:type="dxa"/>
            <w:textDirection w:val="tbRlV"/>
            <w:vAlign w:val="top"/>
          </w:tcPr>
          <w:p w14:paraId="21026337">
            <w:pPr>
              <w:pStyle w:val="6"/>
              <w:spacing w:before="194" w:line="207" w:lineRule="auto"/>
              <w:ind w:left="47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64325EE2">
            <w:pPr>
              <w:spacing w:before="90" w:line="180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15</w:t>
            </w:r>
          </w:p>
        </w:tc>
      </w:tr>
      <w:tr w14:paraId="19210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A97094F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0CFB1A24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47B197E">
            <w:pPr>
              <w:pStyle w:val="6"/>
              <w:spacing w:before="48" w:line="221" w:lineRule="auto"/>
              <w:ind w:left="123"/>
            </w:pPr>
            <w:r>
              <w:rPr>
                <w:spacing w:val="-5"/>
              </w:rPr>
              <w:t>时效指标</w:t>
            </w:r>
          </w:p>
        </w:tc>
        <w:tc>
          <w:tcPr>
            <w:tcW w:w="789" w:type="dxa"/>
            <w:vAlign w:val="top"/>
          </w:tcPr>
          <w:p w14:paraId="0DB7336A">
            <w:pPr>
              <w:pStyle w:val="6"/>
              <w:spacing w:before="46" w:line="263" w:lineRule="auto"/>
              <w:ind w:left="111" w:right="238" w:firstLine="1"/>
              <w:jc w:val="both"/>
            </w:pPr>
            <w:r>
              <w:rPr>
                <w:spacing w:val="-4"/>
              </w:rPr>
              <w:t>监督</w:t>
            </w:r>
            <w:r>
              <w:rPr>
                <w:spacing w:val="-3"/>
              </w:rPr>
              <w:t>抽检信息公布</w:t>
            </w:r>
          </w:p>
        </w:tc>
        <w:tc>
          <w:tcPr>
            <w:tcW w:w="893" w:type="dxa"/>
            <w:vAlign w:val="top"/>
          </w:tcPr>
          <w:p w14:paraId="2C2D04B4">
            <w:pPr>
              <w:pStyle w:val="6"/>
              <w:spacing w:before="48" w:line="221" w:lineRule="auto"/>
              <w:ind w:left="112"/>
            </w:pPr>
            <w:r>
              <w:rPr>
                <w:spacing w:val="-2"/>
              </w:rPr>
              <w:t>对定点</w:t>
            </w:r>
          </w:p>
          <w:p w14:paraId="050669A1">
            <w:pPr>
              <w:pStyle w:val="6"/>
              <w:spacing w:before="49" w:line="219" w:lineRule="auto"/>
              <w:ind w:left="112"/>
            </w:pPr>
            <w:r>
              <w:rPr>
                <w:spacing w:val="-2"/>
              </w:rPr>
              <w:t>机构的</w:t>
            </w:r>
          </w:p>
          <w:p w14:paraId="5CC58AB5">
            <w:pPr>
              <w:pStyle w:val="6"/>
              <w:spacing w:before="50" w:line="222" w:lineRule="auto"/>
              <w:ind w:left="114"/>
            </w:pPr>
            <w:r>
              <w:rPr>
                <w:spacing w:val="-3"/>
              </w:rPr>
              <w:t>监督抽</w:t>
            </w:r>
          </w:p>
          <w:p w14:paraId="657EE120">
            <w:pPr>
              <w:pStyle w:val="6"/>
              <w:spacing w:before="48" w:line="220" w:lineRule="auto"/>
              <w:ind w:left="113"/>
            </w:pPr>
            <w:r>
              <w:rPr>
                <w:spacing w:val="-3"/>
              </w:rPr>
              <w:t>检信息</w:t>
            </w:r>
          </w:p>
          <w:p w14:paraId="5C743960">
            <w:pPr>
              <w:pStyle w:val="6"/>
              <w:spacing w:before="49" w:line="239" w:lineRule="auto"/>
              <w:ind w:left="115" w:right="123" w:firstLine="5"/>
            </w:pPr>
            <w:r>
              <w:rPr>
                <w:spacing w:val="-6"/>
              </w:rPr>
              <w:t>公布次</w:t>
            </w:r>
            <w:r>
              <w:t>数</w:t>
            </w:r>
          </w:p>
        </w:tc>
        <w:tc>
          <w:tcPr>
            <w:tcW w:w="763" w:type="dxa"/>
            <w:vAlign w:val="top"/>
          </w:tcPr>
          <w:p w14:paraId="70461626">
            <w:pPr>
              <w:spacing w:before="89" w:line="181" w:lineRule="auto"/>
              <w:ind w:left="16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20.00</w:t>
            </w:r>
          </w:p>
        </w:tc>
        <w:tc>
          <w:tcPr>
            <w:tcW w:w="489" w:type="dxa"/>
            <w:vAlign w:val="top"/>
          </w:tcPr>
          <w:p w14:paraId="232C021E">
            <w:pPr>
              <w:spacing w:before="117" w:line="157" w:lineRule="auto"/>
              <w:ind w:left="11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&lt;=</w:t>
            </w:r>
          </w:p>
        </w:tc>
        <w:tc>
          <w:tcPr>
            <w:tcW w:w="573" w:type="dxa"/>
            <w:vAlign w:val="top"/>
          </w:tcPr>
          <w:p w14:paraId="38156527">
            <w:pPr>
              <w:spacing w:before="89" w:line="181" w:lineRule="auto"/>
              <w:ind w:left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20</w:t>
            </w:r>
          </w:p>
        </w:tc>
        <w:tc>
          <w:tcPr>
            <w:tcW w:w="642" w:type="dxa"/>
            <w:vAlign w:val="top"/>
          </w:tcPr>
          <w:p w14:paraId="01E05323">
            <w:pPr>
              <w:pStyle w:val="6"/>
              <w:spacing w:before="48" w:line="220" w:lineRule="auto"/>
              <w:ind w:left="120"/>
            </w:pPr>
            <w:r>
              <w:t>次</w:t>
            </w:r>
          </w:p>
        </w:tc>
        <w:tc>
          <w:tcPr>
            <w:tcW w:w="786" w:type="dxa"/>
            <w:vAlign w:val="top"/>
          </w:tcPr>
          <w:p w14:paraId="2567536E">
            <w:pPr>
              <w:pStyle w:val="6"/>
              <w:spacing w:before="39" w:line="220" w:lineRule="auto"/>
              <w:ind w:left="119"/>
            </w:pPr>
            <w:r>
              <w:rPr>
                <w:rFonts w:ascii="Calibri" w:hAnsi="Calibri" w:eastAsia="Calibri" w:cs="Calibri"/>
                <w:spacing w:val="-4"/>
              </w:rPr>
              <w:t>20</w:t>
            </w:r>
            <w:r>
              <w:rPr>
                <w:rFonts w:ascii="Calibri" w:hAnsi="Calibri" w:eastAsia="Calibri" w:cs="Calibri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</w:p>
        </w:tc>
        <w:tc>
          <w:tcPr>
            <w:tcW w:w="620" w:type="dxa"/>
            <w:textDirection w:val="tbRlV"/>
            <w:vAlign w:val="top"/>
          </w:tcPr>
          <w:p w14:paraId="77FBE38C">
            <w:pPr>
              <w:pStyle w:val="6"/>
              <w:spacing w:before="194" w:line="207" w:lineRule="auto"/>
              <w:ind w:left="48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08F7DFED">
            <w:pPr>
              <w:spacing w:before="89" w:line="181" w:lineRule="auto"/>
              <w:ind w:left="19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20</w:t>
            </w:r>
          </w:p>
        </w:tc>
      </w:tr>
      <w:tr w14:paraId="0D77A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5E1F377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restart"/>
            <w:tcBorders>
              <w:bottom w:val="nil"/>
            </w:tcBorders>
            <w:textDirection w:val="tbRlV"/>
            <w:vAlign w:val="top"/>
          </w:tcPr>
          <w:p w14:paraId="2DBF4B5C">
            <w:pPr>
              <w:pStyle w:val="6"/>
              <w:spacing w:before="209" w:line="209" w:lineRule="auto"/>
              <w:ind w:left="49"/>
            </w:pPr>
            <w:r>
              <w:rPr>
                <w:b/>
                <w:bCs/>
                <w:spacing w:val="-2"/>
              </w:rPr>
              <w:t>效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益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指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1188" w:type="dxa"/>
            <w:vAlign w:val="top"/>
          </w:tcPr>
          <w:p w14:paraId="48292CD9">
            <w:pPr>
              <w:pStyle w:val="6"/>
              <w:spacing w:before="49" w:line="264" w:lineRule="auto"/>
              <w:ind w:left="114" w:right="197"/>
            </w:pPr>
            <w:r>
              <w:rPr>
                <w:spacing w:val="-3"/>
              </w:rPr>
              <w:t>社会效益</w:t>
            </w:r>
            <w:r>
              <w:rPr>
                <w:spacing w:val="-5"/>
              </w:rPr>
              <w:t>指标</w:t>
            </w:r>
          </w:p>
        </w:tc>
        <w:tc>
          <w:tcPr>
            <w:tcW w:w="789" w:type="dxa"/>
            <w:vAlign w:val="top"/>
          </w:tcPr>
          <w:p w14:paraId="472A7A1B">
            <w:pPr>
              <w:pStyle w:val="6"/>
              <w:spacing w:before="49" w:line="221" w:lineRule="auto"/>
              <w:ind w:left="123"/>
            </w:pPr>
            <w:r>
              <w:rPr>
                <w:spacing w:val="-9"/>
              </w:rPr>
              <w:t>医保</w:t>
            </w:r>
          </w:p>
          <w:p w14:paraId="1C86F6A3">
            <w:pPr>
              <w:pStyle w:val="6"/>
              <w:spacing w:before="49" w:line="224" w:lineRule="auto"/>
              <w:ind w:left="130"/>
            </w:pPr>
            <w:r>
              <w:rPr>
                <w:spacing w:val="-13"/>
              </w:rPr>
              <w:t>网络</w:t>
            </w:r>
          </w:p>
          <w:p w14:paraId="739F16AA">
            <w:pPr>
              <w:pStyle w:val="6"/>
              <w:spacing w:before="44" w:line="221" w:lineRule="auto"/>
              <w:ind w:left="116"/>
            </w:pPr>
            <w:r>
              <w:rPr>
                <w:spacing w:val="-6"/>
              </w:rPr>
              <w:t>维护</w:t>
            </w:r>
          </w:p>
          <w:p w14:paraId="25DC68F4">
            <w:pPr>
              <w:pStyle w:val="6"/>
              <w:spacing w:before="47" w:line="239" w:lineRule="auto"/>
              <w:ind w:left="113" w:right="238" w:hanging="2"/>
            </w:pPr>
            <w:r>
              <w:rPr>
                <w:spacing w:val="-3"/>
              </w:rPr>
              <w:t>及时</w:t>
            </w:r>
            <w:r>
              <w:t>率</w:t>
            </w:r>
          </w:p>
        </w:tc>
        <w:tc>
          <w:tcPr>
            <w:tcW w:w="893" w:type="dxa"/>
            <w:vAlign w:val="top"/>
          </w:tcPr>
          <w:p w14:paraId="22164FD2">
            <w:pPr>
              <w:pStyle w:val="6"/>
              <w:spacing w:before="49" w:line="221" w:lineRule="auto"/>
              <w:ind w:left="112"/>
            </w:pPr>
            <w:r>
              <w:rPr>
                <w:spacing w:val="-2"/>
              </w:rPr>
              <w:t>对各级</w:t>
            </w:r>
          </w:p>
          <w:p w14:paraId="55BCAC47">
            <w:pPr>
              <w:pStyle w:val="6"/>
              <w:spacing w:before="49" w:line="219" w:lineRule="auto"/>
              <w:ind w:left="118"/>
            </w:pPr>
            <w:r>
              <w:rPr>
                <w:spacing w:val="-5"/>
              </w:rPr>
              <w:t>定点机</w:t>
            </w:r>
          </w:p>
          <w:p w14:paraId="4B105237">
            <w:pPr>
              <w:pStyle w:val="6"/>
              <w:spacing w:before="50" w:line="221" w:lineRule="auto"/>
              <w:ind w:left="116"/>
            </w:pPr>
            <w:r>
              <w:rPr>
                <w:spacing w:val="-4"/>
              </w:rPr>
              <w:t>构网络</w:t>
            </w:r>
          </w:p>
          <w:p w14:paraId="7049368C">
            <w:pPr>
              <w:pStyle w:val="6"/>
              <w:spacing w:before="47" w:line="239" w:lineRule="auto"/>
              <w:ind w:left="122" w:right="123" w:hanging="6"/>
            </w:pPr>
            <w:r>
              <w:rPr>
                <w:spacing w:val="-4"/>
              </w:rPr>
              <w:t>维护及</w:t>
            </w:r>
            <w:r>
              <w:rPr>
                <w:spacing w:val="-9"/>
              </w:rPr>
              <w:t>时率</w:t>
            </w:r>
          </w:p>
        </w:tc>
        <w:tc>
          <w:tcPr>
            <w:tcW w:w="763" w:type="dxa"/>
            <w:vAlign w:val="top"/>
          </w:tcPr>
          <w:p w14:paraId="63D71C29">
            <w:pPr>
              <w:spacing w:before="90" w:line="181" w:lineRule="auto"/>
              <w:ind w:left="17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489" w:type="dxa"/>
            <w:vAlign w:val="top"/>
          </w:tcPr>
          <w:p w14:paraId="6B1854E4">
            <w:pPr>
              <w:spacing w:before="118" w:line="175" w:lineRule="exact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-1"/>
                <w:sz w:val="22"/>
                <w:szCs w:val="22"/>
              </w:rPr>
              <w:t>&gt;=</w:t>
            </w:r>
          </w:p>
        </w:tc>
        <w:tc>
          <w:tcPr>
            <w:tcW w:w="573" w:type="dxa"/>
            <w:vAlign w:val="top"/>
          </w:tcPr>
          <w:p w14:paraId="210F2C24">
            <w:pPr>
              <w:spacing w:before="90" w:line="181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95</w:t>
            </w:r>
          </w:p>
        </w:tc>
        <w:tc>
          <w:tcPr>
            <w:tcW w:w="642" w:type="dxa"/>
            <w:vAlign w:val="top"/>
          </w:tcPr>
          <w:p w14:paraId="1B59CDBB">
            <w:pPr>
              <w:spacing w:before="88" w:line="183" w:lineRule="auto"/>
              <w:ind w:left="11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%</w:t>
            </w:r>
          </w:p>
        </w:tc>
        <w:tc>
          <w:tcPr>
            <w:tcW w:w="786" w:type="dxa"/>
            <w:vAlign w:val="top"/>
          </w:tcPr>
          <w:p w14:paraId="7A984498">
            <w:pPr>
              <w:spacing w:before="88" w:line="183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95%</w:t>
            </w:r>
          </w:p>
        </w:tc>
        <w:tc>
          <w:tcPr>
            <w:tcW w:w="620" w:type="dxa"/>
            <w:textDirection w:val="tbRlV"/>
            <w:vAlign w:val="top"/>
          </w:tcPr>
          <w:p w14:paraId="3709DA38">
            <w:pPr>
              <w:pStyle w:val="6"/>
              <w:spacing w:before="194" w:line="207" w:lineRule="auto"/>
              <w:ind w:left="49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3A0C4B35">
            <w:pPr>
              <w:spacing w:before="91" w:line="180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15</w:t>
            </w:r>
          </w:p>
        </w:tc>
      </w:tr>
      <w:tr w14:paraId="2F72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67AEE4B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2C03476B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0385B271">
            <w:pPr>
              <w:pStyle w:val="6"/>
              <w:spacing w:before="50" w:line="264" w:lineRule="auto"/>
              <w:ind w:left="123" w:right="197" w:hanging="9"/>
            </w:pPr>
            <w:r>
              <w:rPr>
                <w:spacing w:val="-3"/>
              </w:rPr>
              <w:t>可持续影</w:t>
            </w:r>
            <w:r>
              <w:rPr>
                <w:spacing w:val="-7"/>
              </w:rPr>
              <w:t>响指标</w:t>
            </w:r>
          </w:p>
        </w:tc>
        <w:tc>
          <w:tcPr>
            <w:tcW w:w="789" w:type="dxa"/>
            <w:vAlign w:val="top"/>
          </w:tcPr>
          <w:p w14:paraId="208CDB54">
            <w:pPr>
              <w:pStyle w:val="6"/>
              <w:spacing w:before="49" w:line="221" w:lineRule="auto"/>
              <w:ind w:left="123"/>
            </w:pPr>
            <w:r>
              <w:rPr>
                <w:spacing w:val="-9"/>
              </w:rPr>
              <w:t>医保</w:t>
            </w:r>
          </w:p>
          <w:p w14:paraId="0715F366">
            <w:pPr>
              <w:pStyle w:val="6"/>
              <w:spacing w:before="48" w:line="221" w:lineRule="auto"/>
              <w:ind w:left="111"/>
            </w:pPr>
            <w:r>
              <w:rPr>
                <w:spacing w:val="-3"/>
              </w:rPr>
              <w:t>政策</w:t>
            </w:r>
          </w:p>
          <w:p w14:paraId="24A6D409">
            <w:pPr>
              <w:pStyle w:val="6"/>
              <w:spacing w:before="48" w:line="239" w:lineRule="auto"/>
              <w:ind w:left="114" w:right="238" w:firstLine="2"/>
            </w:pPr>
            <w:r>
              <w:rPr>
                <w:spacing w:val="-6"/>
              </w:rPr>
              <w:t>知晓</w:t>
            </w:r>
            <w:r>
              <w:t>率</w:t>
            </w:r>
          </w:p>
        </w:tc>
        <w:tc>
          <w:tcPr>
            <w:tcW w:w="893" w:type="dxa"/>
            <w:vAlign w:val="top"/>
          </w:tcPr>
          <w:p w14:paraId="7DCDADC5">
            <w:pPr>
              <w:pStyle w:val="6"/>
              <w:spacing w:before="49" w:line="220" w:lineRule="auto"/>
              <w:ind w:left="113"/>
            </w:pPr>
            <w:r>
              <w:rPr>
                <w:spacing w:val="-3"/>
              </w:rPr>
              <w:t>群众对</w:t>
            </w:r>
          </w:p>
          <w:p w14:paraId="1C2382FD">
            <w:pPr>
              <w:pStyle w:val="6"/>
              <w:spacing w:before="49" w:line="221" w:lineRule="auto"/>
              <w:ind w:left="123"/>
            </w:pPr>
            <w:r>
              <w:rPr>
                <w:spacing w:val="-6"/>
              </w:rPr>
              <w:t>医保政</w:t>
            </w:r>
          </w:p>
          <w:p w14:paraId="2593D87A">
            <w:pPr>
              <w:pStyle w:val="6"/>
              <w:spacing w:before="48" w:line="239" w:lineRule="auto"/>
              <w:ind w:left="124" w:right="123" w:hanging="9"/>
            </w:pPr>
            <w:r>
              <w:rPr>
                <w:spacing w:val="-4"/>
              </w:rPr>
              <w:t>策的知</w:t>
            </w:r>
            <w:r>
              <w:rPr>
                <w:spacing w:val="-10"/>
              </w:rPr>
              <w:t>晓率</w:t>
            </w:r>
          </w:p>
        </w:tc>
        <w:tc>
          <w:tcPr>
            <w:tcW w:w="763" w:type="dxa"/>
            <w:vAlign w:val="top"/>
          </w:tcPr>
          <w:p w14:paraId="05809785">
            <w:pPr>
              <w:spacing w:before="91" w:line="181" w:lineRule="auto"/>
              <w:ind w:left="17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489" w:type="dxa"/>
            <w:vAlign w:val="top"/>
          </w:tcPr>
          <w:p w14:paraId="7B3DF7A0">
            <w:pPr>
              <w:spacing w:before="118" w:line="175" w:lineRule="exact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-1"/>
                <w:sz w:val="22"/>
                <w:szCs w:val="22"/>
              </w:rPr>
              <w:t>&gt;=</w:t>
            </w:r>
          </w:p>
        </w:tc>
        <w:tc>
          <w:tcPr>
            <w:tcW w:w="573" w:type="dxa"/>
            <w:vAlign w:val="top"/>
          </w:tcPr>
          <w:p w14:paraId="7A8BC1D8">
            <w:pPr>
              <w:spacing w:before="91" w:line="181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90</w:t>
            </w:r>
          </w:p>
        </w:tc>
        <w:tc>
          <w:tcPr>
            <w:tcW w:w="642" w:type="dxa"/>
            <w:vAlign w:val="top"/>
          </w:tcPr>
          <w:p w14:paraId="7137974F">
            <w:pPr>
              <w:spacing w:before="88" w:line="183" w:lineRule="auto"/>
              <w:ind w:left="11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%</w:t>
            </w:r>
          </w:p>
        </w:tc>
        <w:tc>
          <w:tcPr>
            <w:tcW w:w="786" w:type="dxa"/>
            <w:vAlign w:val="top"/>
          </w:tcPr>
          <w:p w14:paraId="2D2368A7">
            <w:pPr>
              <w:spacing w:before="88" w:line="183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90%</w:t>
            </w:r>
          </w:p>
        </w:tc>
        <w:tc>
          <w:tcPr>
            <w:tcW w:w="620" w:type="dxa"/>
            <w:textDirection w:val="tbRlV"/>
            <w:vAlign w:val="top"/>
          </w:tcPr>
          <w:p w14:paraId="6922346C">
            <w:pPr>
              <w:pStyle w:val="6"/>
              <w:spacing w:before="194" w:line="207" w:lineRule="auto"/>
              <w:ind w:left="49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07E520E2">
            <w:pPr>
              <w:spacing w:before="92" w:line="180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15</w:t>
            </w:r>
          </w:p>
        </w:tc>
      </w:tr>
      <w:tr w14:paraId="4B832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ADC391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extDirection w:val="tbRlV"/>
            <w:vAlign w:val="top"/>
          </w:tcPr>
          <w:p w14:paraId="0CEC5833">
            <w:pPr>
              <w:pStyle w:val="6"/>
              <w:spacing w:before="210" w:line="209" w:lineRule="auto"/>
              <w:ind w:left="49"/>
            </w:pPr>
            <w:r>
              <w:rPr>
                <w:b/>
                <w:bCs/>
                <w:spacing w:val="-2"/>
              </w:rPr>
              <w:t>满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意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度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指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标</w:t>
            </w:r>
          </w:p>
        </w:tc>
        <w:tc>
          <w:tcPr>
            <w:tcW w:w="1188" w:type="dxa"/>
            <w:vAlign w:val="top"/>
          </w:tcPr>
          <w:p w14:paraId="7367111C">
            <w:pPr>
              <w:pStyle w:val="6"/>
              <w:spacing w:before="50" w:line="263" w:lineRule="auto"/>
              <w:ind w:left="112" w:right="197"/>
              <w:jc w:val="both"/>
            </w:pPr>
            <w:r>
              <w:rPr>
                <w:spacing w:val="-2"/>
              </w:rPr>
              <w:t>服务对象满意度指</w:t>
            </w:r>
            <w:r>
              <w:t>标</w:t>
            </w:r>
          </w:p>
        </w:tc>
        <w:tc>
          <w:tcPr>
            <w:tcW w:w="789" w:type="dxa"/>
            <w:vAlign w:val="top"/>
          </w:tcPr>
          <w:p w14:paraId="4B39D5A2">
            <w:pPr>
              <w:pStyle w:val="6"/>
              <w:spacing w:before="49" w:line="220" w:lineRule="auto"/>
              <w:ind w:left="112"/>
            </w:pPr>
            <w:r>
              <w:rPr>
                <w:spacing w:val="-4"/>
              </w:rPr>
              <w:t>服务</w:t>
            </w:r>
          </w:p>
          <w:p w14:paraId="1748D328">
            <w:pPr>
              <w:pStyle w:val="6"/>
              <w:spacing w:before="49" w:line="220" w:lineRule="auto"/>
              <w:ind w:left="111"/>
            </w:pPr>
            <w:r>
              <w:rPr>
                <w:spacing w:val="-3"/>
              </w:rPr>
              <w:t>对象</w:t>
            </w:r>
          </w:p>
          <w:p w14:paraId="3C18D397">
            <w:pPr>
              <w:pStyle w:val="6"/>
              <w:spacing w:before="50" w:line="264" w:lineRule="auto"/>
              <w:ind w:left="111" w:right="238"/>
            </w:pPr>
            <w:r>
              <w:rPr>
                <w:spacing w:val="-4"/>
              </w:rPr>
              <w:t>满意</w:t>
            </w:r>
            <w:r>
              <w:t>度</w:t>
            </w:r>
          </w:p>
        </w:tc>
        <w:tc>
          <w:tcPr>
            <w:tcW w:w="893" w:type="dxa"/>
            <w:vAlign w:val="top"/>
          </w:tcPr>
          <w:p w14:paraId="2D984DC6">
            <w:pPr>
              <w:pStyle w:val="6"/>
              <w:spacing w:before="49" w:line="220" w:lineRule="auto"/>
              <w:ind w:left="113"/>
            </w:pPr>
            <w:r>
              <w:rPr>
                <w:spacing w:val="-3"/>
              </w:rPr>
              <w:t>群众对</w:t>
            </w:r>
          </w:p>
          <w:p w14:paraId="18685697">
            <w:pPr>
              <w:pStyle w:val="6"/>
              <w:spacing w:before="49" w:line="221" w:lineRule="auto"/>
              <w:ind w:left="123"/>
            </w:pPr>
            <w:r>
              <w:rPr>
                <w:spacing w:val="-6"/>
              </w:rPr>
              <w:t>医保业</w:t>
            </w:r>
          </w:p>
          <w:p w14:paraId="1184DA05">
            <w:pPr>
              <w:pStyle w:val="6"/>
              <w:spacing w:before="48" w:line="220" w:lineRule="auto"/>
              <w:ind w:left="115"/>
            </w:pPr>
            <w:r>
              <w:rPr>
                <w:spacing w:val="-3"/>
              </w:rPr>
              <w:t>务服务</w:t>
            </w:r>
          </w:p>
          <w:p w14:paraId="680834AB">
            <w:pPr>
              <w:pStyle w:val="6"/>
              <w:spacing w:before="49" w:line="220" w:lineRule="auto"/>
              <w:ind w:left="113"/>
            </w:pPr>
            <w:r>
              <w:rPr>
                <w:spacing w:val="-3"/>
              </w:rPr>
              <w:t>满意度</w:t>
            </w:r>
          </w:p>
        </w:tc>
        <w:tc>
          <w:tcPr>
            <w:tcW w:w="763" w:type="dxa"/>
            <w:vAlign w:val="top"/>
          </w:tcPr>
          <w:p w14:paraId="3B915813">
            <w:pPr>
              <w:spacing w:before="93" w:line="181" w:lineRule="auto"/>
              <w:ind w:left="17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489" w:type="dxa"/>
            <w:vAlign w:val="top"/>
          </w:tcPr>
          <w:p w14:paraId="241AFCD5">
            <w:pPr>
              <w:spacing w:before="120" w:line="175" w:lineRule="exact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5"/>
                <w:position w:val="-1"/>
                <w:sz w:val="22"/>
                <w:szCs w:val="22"/>
              </w:rPr>
              <w:t>&gt;=</w:t>
            </w:r>
          </w:p>
        </w:tc>
        <w:tc>
          <w:tcPr>
            <w:tcW w:w="573" w:type="dxa"/>
            <w:vAlign w:val="top"/>
          </w:tcPr>
          <w:p w14:paraId="73B2E66D">
            <w:pPr>
              <w:spacing w:before="93" w:line="181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90</w:t>
            </w:r>
          </w:p>
        </w:tc>
        <w:tc>
          <w:tcPr>
            <w:tcW w:w="642" w:type="dxa"/>
            <w:vAlign w:val="top"/>
          </w:tcPr>
          <w:p w14:paraId="42EF7337">
            <w:pPr>
              <w:spacing w:before="90" w:line="183" w:lineRule="auto"/>
              <w:ind w:left="11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%</w:t>
            </w:r>
          </w:p>
        </w:tc>
        <w:tc>
          <w:tcPr>
            <w:tcW w:w="786" w:type="dxa"/>
            <w:vAlign w:val="top"/>
          </w:tcPr>
          <w:p w14:paraId="00BF3A2E">
            <w:pPr>
              <w:spacing w:before="90" w:line="183" w:lineRule="auto"/>
              <w:ind w:left="11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90%</w:t>
            </w:r>
          </w:p>
        </w:tc>
        <w:tc>
          <w:tcPr>
            <w:tcW w:w="620" w:type="dxa"/>
            <w:textDirection w:val="tbRlV"/>
            <w:vAlign w:val="top"/>
          </w:tcPr>
          <w:p w14:paraId="77E7E866">
            <w:pPr>
              <w:pStyle w:val="6"/>
              <w:spacing w:before="194" w:line="207" w:lineRule="auto"/>
              <w:ind w:left="49"/>
            </w:pPr>
            <w:r>
              <w:t>完</w:t>
            </w:r>
            <w:r>
              <w:rPr>
                <w:spacing w:val="-19"/>
              </w:rPr>
              <w:t xml:space="preserve"> </w:t>
            </w:r>
            <w:r>
              <w:t>成</w:t>
            </w:r>
          </w:p>
        </w:tc>
        <w:tc>
          <w:tcPr>
            <w:tcW w:w="522" w:type="dxa"/>
            <w:vAlign w:val="top"/>
          </w:tcPr>
          <w:p w14:paraId="5D126A89">
            <w:pPr>
              <w:spacing w:before="93" w:line="181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10</w:t>
            </w:r>
          </w:p>
        </w:tc>
      </w:tr>
      <w:tr w14:paraId="0984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43B4CF13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extDirection w:val="tbRlV"/>
            <w:vAlign w:val="top"/>
          </w:tcPr>
          <w:p w14:paraId="2D37A170">
            <w:pPr>
              <w:pStyle w:val="6"/>
              <w:spacing w:before="209" w:line="209" w:lineRule="auto"/>
              <w:ind w:left="49"/>
            </w:pPr>
            <w:r>
              <w:rPr>
                <w:b/>
                <w:bCs/>
                <w:spacing w:val="-2"/>
              </w:rPr>
              <w:t>预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算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执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行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率</w:t>
            </w:r>
          </w:p>
        </w:tc>
        <w:tc>
          <w:tcPr>
            <w:tcW w:w="1188" w:type="dxa"/>
            <w:vAlign w:val="top"/>
          </w:tcPr>
          <w:p w14:paraId="67D654B8">
            <w:pPr>
              <w:pStyle w:val="6"/>
              <w:spacing w:before="49" w:line="264" w:lineRule="auto"/>
              <w:ind w:left="114" w:right="197"/>
            </w:pPr>
            <w:r>
              <w:rPr>
                <w:spacing w:val="-3"/>
              </w:rPr>
              <w:t>预算执行</w:t>
            </w:r>
            <w:r>
              <w:t>率</w:t>
            </w:r>
          </w:p>
        </w:tc>
        <w:tc>
          <w:tcPr>
            <w:tcW w:w="789" w:type="dxa"/>
            <w:vAlign w:val="top"/>
          </w:tcPr>
          <w:p w14:paraId="22EECD4E"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 w14:paraId="55D3CF88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 w14:paraId="12B07DB8">
            <w:pPr>
              <w:spacing w:before="93" w:line="181" w:lineRule="auto"/>
              <w:ind w:left="449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10</w:t>
            </w:r>
          </w:p>
        </w:tc>
        <w:tc>
          <w:tcPr>
            <w:tcW w:w="489" w:type="dxa"/>
            <w:vAlign w:val="top"/>
          </w:tcPr>
          <w:p w14:paraId="019FC721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 w14:paraId="2977963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F302A7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Align w:val="top"/>
          </w:tcPr>
          <w:p w14:paraId="56115660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621D44B2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 w14:paraId="16C7BB88">
            <w:pPr>
              <w:spacing w:before="93" w:line="181" w:lineRule="auto"/>
              <w:ind w:left="20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9"/>
                <w:sz w:val="22"/>
                <w:szCs w:val="22"/>
              </w:rPr>
              <w:t>10</w:t>
            </w:r>
          </w:p>
        </w:tc>
      </w:tr>
      <w:tr w14:paraId="63CE5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834A429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textDirection w:val="tbRlV"/>
            <w:vAlign w:val="top"/>
          </w:tcPr>
          <w:p w14:paraId="12E2342B">
            <w:pPr>
              <w:pStyle w:val="6"/>
              <w:spacing w:before="209" w:line="202" w:lineRule="auto"/>
              <w:ind w:left="52"/>
            </w:pPr>
            <w:r>
              <w:rPr>
                <w:b/>
                <w:bCs/>
                <w:spacing w:val="-2"/>
                <w:position w:val="1"/>
              </w:rPr>
              <w:t>自</w:t>
            </w:r>
            <w:r>
              <w:rPr>
                <w:spacing w:val="-18"/>
                <w:position w:val="1"/>
              </w:rPr>
              <w:t xml:space="preserve"> </w:t>
            </w:r>
            <w:r>
              <w:rPr>
                <w:b/>
                <w:bCs/>
                <w:spacing w:val="-2"/>
              </w:rPr>
              <w:t>评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总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分</w:t>
            </w:r>
          </w:p>
        </w:tc>
        <w:tc>
          <w:tcPr>
            <w:tcW w:w="7265" w:type="dxa"/>
            <w:gridSpan w:val="10"/>
            <w:vAlign w:val="top"/>
          </w:tcPr>
          <w:p w14:paraId="61C38CA1">
            <w:pPr>
              <w:spacing w:before="94" w:line="181" w:lineRule="auto"/>
              <w:ind w:left="6835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100</w:t>
            </w:r>
          </w:p>
        </w:tc>
      </w:tr>
      <w:tr w14:paraId="3F534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64" w:type="dxa"/>
            <w:vAlign w:val="top"/>
          </w:tcPr>
          <w:p w14:paraId="49474737">
            <w:pPr>
              <w:pStyle w:val="6"/>
              <w:spacing w:before="52" w:line="220" w:lineRule="auto"/>
              <w:ind w:left="120"/>
            </w:pPr>
            <w:r>
              <w:rPr>
                <w:spacing w:val="-12"/>
              </w:rPr>
              <w:t>五、存在</w:t>
            </w:r>
          </w:p>
        </w:tc>
        <w:tc>
          <w:tcPr>
            <w:tcW w:w="7907" w:type="dxa"/>
            <w:gridSpan w:val="11"/>
            <w:vAlign w:val="top"/>
          </w:tcPr>
          <w:p w14:paraId="43FD02D5">
            <w:pPr>
              <w:pStyle w:val="6"/>
              <w:spacing w:before="52" w:line="221" w:lineRule="auto"/>
              <w:ind w:left="113"/>
            </w:pPr>
            <w:r>
              <w:t>无</w:t>
            </w:r>
          </w:p>
        </w:tc>
      </w:tr>
    </w:tbl>
    <w:p w14:paraId="3B3BDACC">
      <w:pPr>
        <w:pStyle w:val="2"/>
      </w:pPr>
    </w:p>
    <w:p w14:paraId="393A91A4">
      <w:p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507B9EAE">
      <w:pPr>
        <w:spacing w:before="32"/>
      </w:pPr>
    </w:p>
    <w:p w14:paraId="4805E74E">
      <w:pPr>
        <w:spacing w:before="32"/>
      </w:pPr>
    </w:p>
    <w:p w14:paraId="2891D866">
      <w:pPr>
        <w:spacing w:before="32"/>
      </w:pPr>
    </w:p>
    <w:p w14:paraId="5C1192A3">
      <w:pPr>
        <w:spacing w:before="32"/>
      </w:pPr>
    </w:p>
    <w:p w14:paraId="0EAD4B72">
      <w:pPr>
        <w:spacing w:before="32"/>
      </w:pPr>
    </w:p>
    <w:p w14:paraId="2E319999">
      <w:pPr>
        <w:spacing w:before="32"/>
      </w:pPr>
    </w:p>
    <w:tbl>
      <w:tblPr>
        <w:tblStyle w:val="5"/>
        <w:tblW w:w="89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620"/>
        <w:gridCol w:w="893"/>
        <w:gridCol w:w="4394"/>
      </w:tblGrid>
      <w:tr w14:paraId="2A4E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064" w:type="dxa"/>
            <w:vAlign w:val="top"/>
          </w:tcPr>
          <w:p w14:paraId="577EC9CC">
            <w:pPr>
              <w:pStyle w:val="6"/>
              <w:spacing w:before="49" w:line="262" w:lineRule="auto"/>
              <w:ind w:left="213" w:right="199" w:firstLine="130"/>
            </w:pPr>
            <w:r>
              <w:rPr>
                <w:spacing w:val="-16"/>
              </w:rPr>
              <w:t>问题</w:t>
            </w:r>
            <w:r>
              <w:rPr>
                <w:spacing w:val="-5"/>
              </w:rPr>
              <w:t>原因及</w:t>
            </w:r>
          </w:p>
          <w:p w14:paraId="6FB7673D">
            <w:pPr>
              <w:pStyle w:val="6"/>
              <w:spacing w:line="239" w:lineRule="auto"/>
              <w:ind w:left="428" w:right="199" w:hanging="219"/>
            </w:pPr>
            <w:r>
              <w:rPr>
                <w:spacing w:val="-4"/>
              </w:rPr>
              <w:t>整改措</w:t>
            </w:r>
            <w:r>
              <w:t>施</w:t>
            </w:r>
          </w:p>
        </w:tc>
        <w:tc>
          <w:tcPr>
            <w:tcW w:w="7907" w:type="dxa"/>
            <w:gridSpan w:val="3"/>
            <w:vAlign w:val="top"/>
          </w:tcPr>
          <w:p w14:paraId="4B73E526">
            <w:pPr>
              <w:rPr>
                <w:rFonts w:ascii="Arial"/>
                <w:sz w:val="21"/>
              </w:rPr>
            </w:pPr>
          </w:p>
        </w:tc>
      </w:tr>
      <w:tr w14:paraId="285DC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64" w:type="dxa"/>
            <w:vAlign w:val="top"/>
          </w:tcPr>
          <w:p w14:paraId="3AB4147E">
            <w:pPr>
              <w:pStyle w:val="6"/>
              <w:spacing w:before="41" w:line="220" w:lineRule="auto"/>
              <w:ind w:left="178"/>
              <w:rPr>
                <w:rFonts w:ascii="Calibri" w:hAnsi="Calibri" w:eastAsia="Calibri" w:cs="Calibri"/>
              </w:rPr>
            </w:pPr>
            <w:r>
              <w:rPr>
                <w:spacing w:val="-3"/>
              </w:rPr>
              <w:t>填报人</w:t>
            </w:r>
            <w:r>
              <w:rPr>
                <w:rFonts w:ascii="Calibri" w:hAnsi="Calibri" w:eastAsia="Calibri" w:cs="Calibri"/>
                <w:spacing w:val="-3"/>
                <w:position w:val="-2"/>
              </w:rPr>
              <w:t>:</w:t>
            </w:r>
          </w:p>
        </w:tc>
        <w:tc>
          <w:tcPr>
            <w:tcW w:w="2620" w:type="dxa"/>
            <w:vAlign w:val="top"/>
          </w:tcPr>
          <w:p w14:paraId="5260C2AE">
            <w:pPr>
              <w:pStyle w:val="6"/>
              <w:spacing w:before="50" w:line="222" w:lineRule="auto"/>
              <w:ind w:left="113"/>
            </w:pPr>
            <w:r>
              <w:rPr>
                <w:spacing w:val="-3"/>
              </w:rPr>
              <w:t>李红娜</w:t>
            </w:r>
          </w:p>
        </w:tc>
        <w:tc>
          <w:tcPr>
            <w:tcW w:w="893" w:type="dxa"/>
            <w:vAlign w:val="top"/>
          </w:tcPr>
          <w:p w14:paraId="46A8213D">
            <w:pPr>
              <w:pStyle w:val="6"/>
              <w:spacing w:before="49"/>
              <w:ind w:left="303" w:right="114" w:hanging="183"/>
              <w:rPr>
                <w:rFonts w:ascii="Arial" w:hAnsi="Arial" w:eastAsia="Arial" w:cs="Arial"/>
              </w:rPr>
            </w:pPr>
            <w:r>
              <w:rPr>
                <w:b/>
                <w:bCs/>
                <w:spacing w:val="-5"/>
              </w:rPr>
              <w:t>联系电</w:t>
            </w:r>
            <w:r>
              <w:rPr>
                <w:b/>
                <w:bCs/>
                <w:spacing w:val="5"/>
              </w:rPr>
              <w:t>话</w:t>
            </w:r>
            <w:r>
              <w:rPr>
                <w:rFonts w:ascii="Arial" w:hAnsi="Arial" w:eastAsia="Arial" w:cs="Arial"/>
                <w:b/>
                <w:bCs/>
                <w:spacing w:val="5"/>
              </w:rPr>
              <w:t>:</w:t>
            </w:r>
          </w:p>
        </w:tc>
        <w:tc>
          <w:tcPr>
            <w:tcW w:w="4394" w:type="dxa"/>
            <w:vAlign w:val="top"/>
          </w:tcPr>
          <w:p w14:paraId="357CE81C">
            <w:pPr>
              <w:spacing w:before="92" w:line="181" w:lineRule="auto"/>
              <w:ind w:left="118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2866105</w:t>
            </w:r>
          </w:p>
        </w:tc>
      </w:tr>
    </w:tbl>
    <w:p w14:paraId="4FA3DD34">
      <w:pPr>
        <w:pStyle w:val="2"/>
        <w:spacing w:line="259" w:lineRule="auto"/>
      </w:pPr>
    </w:p>
    <w:p w14:paraId="54D81E79">
      <w:pPr>
        <w:pStyle w:val="2"/>
        <w:spacing w:line="259" w:lineRule="auto"/>
      </w:pPr>
    </w:p>
    <w:p w14:paraId="0FE418D3">
      <w:pPr>
        <w:pStyle w:val="2"/>
        <w:spacing w:line="260" w:lineRule="auto"/>
      </w:pPr>
    </w:p>
    <w:p w14:paraId="782763DE">
      <w:pPr>
        <w:pStyle w:val="2"/>
        <w:spacing w:line="260" w:lineRule="auto"/>
      </w:pPr>
    </w:p>
    <w:p w14:paraId="125168F3">
      <w:pPr>
        <w:pStyle w:val="2"/>
        <w:spacing w:line="260" w:lineRule="auto"/>
      </w:pPr>
    </w:p>
    <w:p w14:paraId="1C8FB1AD">
      <w:pPr>
        <w:pStyle w:val="2"/>
        <w:spacing w:line="260" w:lineRule="auto"/>
      </w:pPr>
    </w:p>
    <w:p w14:paraId="127B87E9">
      <w:pPr>
        <w:pStyle w:val="2"/>
        <w:spacing w:line="260" w:lineRule="auto"/>
      </w:pPr>
    </w:p>
    <w:p w14:paraId="0753EA7A">
      <w:pPr>
        <w:spacing w:before="101" w:line="227" w:lineRule="auto"/>
        <w:ind w:left="7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（三）部门评价项目绩效评价结果</w:t>
      </w:r>
    </w:p>
    <w:p w14:paraId="5979C19B">
      <w:pPr>
        <w:spacing w:before="200" w:line="345" w:lineRule="auto"/>
        <w:ind w:left="12" w:right="68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“城乡居民基本医疗保险工作经费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”项目自评得分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“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网络维护经费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”项目自评得分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分。总体评价为“优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”。2022</w:t>
      </w:r>
      <w:r>
        <w:rPr>
          <w:rFonts w:ascii="仿宋" w:hAnsi="仿宋" w:eastAsia="仿宋" w:cs="仿宋"/>
          <w:spacing w:val="9"/>
          <w:sz w:val="31"/>
          <w:szCs w:val="31"/>
        </w:rPr>
        <w:t>年度无部门重点评价项目。</w:t>
      </w:r>
    </w:p>
    <w:p w14:paraId="456D6F78">
      <w:pPr>
        <w:spacing w:before="1" w:line="226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 w14:paraId="1918FB89">
      <w:pPr>
        <w:spacing w:before="202" w:line="345" w:lineRule="auto"/>
        <w:ind w:left="33" w:right="115" w:firstLine="66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 本部门2022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年度政府性基金预算财政拨款、国有资本经</w:t>
      </w:r>
      <w:r>
        <w:rPr>
          <w:rFonts w:ascii="仿宋" w:hAnsi="仿宋" w:eastAsia="仿宋" w:cs="仿宋"/>
          <w:spacing w:val="13"/>
          <w:sz w:val="31"/>
          <w:szCs w:val="31"/>
        </w:rPr>
        <w:t>营预算财政拨款、财政拨款“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三公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”经费未发生收支情况，故</w:t>
      </w:r>
      <w:r>
        <w:rPr>
          <w:rFonts w:ascii="仿宋" w:hAnsi="仿宋" w:eastAsia="仿宋" w:cs="仿宋"/>
          <w:spacing w:val="4"/>
          <w:sz w:val="31"/>
          <w:szCs w:val="31"/>
        </w:rPr>
        <w:t>07、08、09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表以空表列示。</w:t>
      </w:r>
    </w:p>
    <w:p w14:paraId="4C6AEC3F">
      <w:pPr>
        <w:spacing w:before="4" w:line="345" w:lineRule="auto"/>
        <w:ind w:left="40" w:right="112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由于决算公开表格中金额数值应当保留两位小数，公开</w:t>
      </w:r>
      <w:r>
        <w:rPr>
          <w:rFonts w:ascii="仿宋" w:hAnsi="仿宋" w:eastAsia="仿宋" w:cs="仿宋"/>
          <w:spacing w:val="5"/>
          <w:sz w:val="31"/>
          <w:szCs w:val="31"/>
        </w:rPr>
        <w:t>数据为四舍五入计算结果，个别数据合计项与分项之和存在小数</w:t>
      </w:r>
      <w:r>
        <w:rPr>
          <w:rFonts w:ascii="仿宋" w:hAnsi="仿宋" w:eastAsia="仿宋" w:cs="仿宋"/>
          <w:spacing w:val="6"/>
          <w:sz w:val="31"/>
          <w:szCs w:val="31"/>
        </w:rPr>
        <w:t>点后差额，特此说明。</w:t>
      </w:r>
    </w:p>
    <w:p w14:paraId="15F57E78">
      <w:pPr>
        <w:spacing w:line="345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18" w:bottom="0" w:left="1511" w:header="0" w:footer="0" w:gutter="0"/>
          <w:cols w:space="720" w:num="1"/>
        </w:sectPr>
      </w:pPr>
    </w:p>
    <w:p w14:paraId="34320251">
      <w:pPr>
        <w:pStyle w:val="2"/>
        <w:spacing w:line="246" w:lineRule="auto"/>
      </w:pPr>
    </w:p>
    <w:p w14:paraId="13702012">
      <w:pPr>
        <w:pStyle w:val="2"/>
        <w:spacing w:line="247" w:lineRule="auto"/>
      </w:pPr>
    </w:p>
    <w:p w14:paraId="5D59CE44">
      <w:pPr>
        <w:pStyle w:val="2"/>
        <w:spacing w:line="247" w:lineRule="auto"/>
      </w:pPr>
    </w:p>
    <w:p w14:paraId="72CD8A31">
      <w:pPr>
        <w:pStyle w:val="2"/>
        <w:spacing w:line="247" w:lineRule="auto"/>
      </w:pPr>
    </w:p>
    <w:p w14:paraId="03792310">
      <w:pPr>
        <w:pStyle w:val="2"/>
        <w:spacing w:line="247" w:lineRule="auto"/>
      </w:pPr>
    </w:p>
    <w:p w14:paraId="7B379A60">
      <w:pPr>
        <w:pStyle w:val="2"/>
        <w:spacing w:line="247" w:lineRule="auto"/>
      </w:pPr>
    </w:p>
    <w:p w14:paraId="7D006C9D">
      <w:pPr>
        <w:pStyle w:val="2"/>
        <w:spacing w:line="247" w:lineRule="auto"/>
      </w:pPr>
    </w:p>
    <w:p w14:paraId="691B5992">
      <w:pPr>
        <w:pStyle w:val="2"/>
        <w:spacing w:line="247" w:lineRule="auto"/>
      </w:pPr>
    </w:p>
    <w:p w14:paraId="5EE8E565">
      <w:pPr>
        <w:pStyle w:val="2"/>
        <w:spacing w:line="247" w:lineRule="auto"/>
      </w:pPr>
    </w:p>
    <w:p w14:paraId="0398B3E2">
      <w:pPr>
        <w:pStyle w:val="2"/>
        <w:spacing w:line="247" w:lineRule="auto"/>
      </w:pPr>
    </w:p>
    <w:p w14:paraId="35EF4006">
      <w:pPr>
        <w:pStyle w:val="2"/>
        <w:spacing w:line="247" w:lineRule="auto"/>
      </w:pPr>
    </w:p>
    <w:p w14:paraId="535048D6">
      <w:pPr>
        <w:pStyle w:val="2"/>
        <w:spacing w:line="247" w:lineRule="auto"/>
      </w:pPr>
    </w:p>
    <w:p w14:paraId="62F5FD44">
      <w:pPr>
        <w:pStyle w:val="2"/>
        <w:spacing w:line="247" w:lineRule="auto"/>
      </w:pPr>
    </w:p>
    <w:p w14:paraId="04CAC609">
      <w:pPr>
        <w:pStyle w:val="2"/>
        <w:spacing w:line="247" w:lineRule="auto"/>
      </w:pPr>
    </w:p>
    <w:p w14:paraId="27D42E2F">
      <w:pPr>
        <w:pStyle w:val="2"/>
        <w:spacing w:line="247" w:lineRule="auto"/>
      </w:pPr>
    </w:p>
    <w:p w14:paraId="276ADBE0">
      <w:pPr>
        <w:pStyle w:val="2"/>
        <w:spacing w:line="247" w:lineRule="auto"/>
      </w:pPr>
    </w:p>
    <w:p w14:paraId="6FD8AFF9">
      <w:pPr>
        <w:pStyle w:val="2"/>
        <w:spacing w:line="247" w:lineRule="auto"/>
      </w:pPr>
    </w:p>
    <w:p w14:paraId="3EA85EEC">
      <w:pPr>
        <w:pStyle w:val="2"/>
        <w:spacing w:line="247" w:lineRule="auto"/>
      </w:pPr>
    </w:p>
    <w:p w14:paraId="4B9CCBC3">
      <w:pPr>
        <w:pStyle w:val="2"/>
        <w:spacing w:line="247" w:lineRule="auto"/>
      </w:pPr>
    </w:p>
    <w:p w14:paraId="1FF65766">
      <w:pPr>
        <w:pStyle w:val="2"/>
        <w:spacing w:line="247" w:lineRule="auto"/>
      </w:pPr>
    </w:p>
    <w:p w14:paraId="64D856D1">
      <w:pPr>
        <w:pStyle w:val="2"/>
        <w:spacing w:line="247" w:lineRule="auto"/>
      </w:pPr>
    </w:p>
    <w:p w14:paraId="14A00507">
      <w:pPr>
        <w:pStyle w:val="2"/>
        <w:spacing w:line="247" w:lineRule="auto"/>
      </w:pPr>
    </w:p>
    <w:p w14:paraId="5F32DD10">
      <w:pPr>
        <w:pStyle w:val="2"/>
        <w:spacing w:line="247" w:lineRule="auto"/>
      </w:pPr>
    </w:p>
    <w:p w14:paraId="728C8A2A">
      <w:pPr>
        <w:pStyle w:val="2"/>
        <w:spacing w:line="247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34290</wp:posOffset>
            </wp:positionV>
            <wp:extent cx="640080" cy="6400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7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64BF5">
      <w:pPr>
        <w:spacing w:before="139" w:line="225" w:lineRule="auto"/>
        <w:ind w:left="2402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第四部分名词解释</w:t>
      </w:r>
    </w:p>
    <w:p w14:paraId="1C5FA7E0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CDC6B7B">
      <w:pPr>
        <w:pStyle w:val="2"/>
        <w:spacing w:line="260" w:lineRule="auto"/>
      </w:pPr>
    </w:p>
    <w:p w14:paraId="2D13BFAC">
      <w:pPr>
        <w:pStyle w:val="2"/>
        <w:spacing w:line="260" w:lineRule="auto"/>
      </w:pPr>
    </w:p>
    <w:p w14:paraId="5779DD25">
      <w:pPr>
        <w:pStyle w:val="2"/>
        <w:spacing w:line="260" w:lineRule="auto"/>
      </w:pPr>
    </w:p>
    <w:p w14:paraId="436702EE">
      <w:pPr>
        <w:pStyle w:val="2"/>
        <w:spacing w:line="260" w:lineRule="auto"/>
      </w:pPr>
    </w:p>
    <w:p w14:paraId="40F7D03B">
      <w:pPr>
        <w:pStyle w:val="2"/>
        <w:spacing w:line="260" w:lineRule="auto"/>
      </w:pPr>
    </w:p>
    <w:p w14:paraId="7DFFFA57">
      <w:pPr>
        <w:pStyle w:val="2"/>
        <w:spacing w:line="260" w:lineRule="auto"/>
      </w:pPr>
    </w:p>
    <w:p w14:paraId="579E9160">
      <w:pPr>
        <w:pStyle w:val="2"/>
        <w:spacing w:line="260" w:lineRule="auto"/>
      </w:pPr>
    </w:p>
    <w:p w14:paraId="3ACADB25">
      <w:pPr>
        <w:pStyle w:val="2"/>
        <w:spacing w:line="260" w:lineRule="auto"/>
      </w:pPr>
    </w:p>
    <w:p w14:paraId="2B15183E">
      <w:pPr>
        <w:pStyle w:val="2"/>
        <w:spacing w:line="260" w:lineRule="auto"/>
      </w:pPr>
    </w:p>
    <w:p w14:paraId="21818F31">
      <w:pPr>
        <w:spacing w:before="100" w:line="345" w:lineRule="auto"/>
        <w:ind w:right="81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一、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财政拨款收入：</w:t>
      </w:r>
      <w:r>
        <w:rPr>
          <w:rFonts w:ascii="仿宋" w:hAnsi="仿宋" w:eastAsia="仿宋" w:cs="仿宋"/>
          <w:spacing w:val="7"/>
          <w:sz w:val="31"/>
          <w:szCs w:val="31"/>
        </w:rPr>
        <w:t>指单位从同级财政部门取得</w:t>
      </w:r>
      <w:r>
        <w:rPr>
          <w:rFonts w:ascii="仿宋" w:hAnsi="仿宋" w:eastAsia="仿宋" w:cs="仿宋"/>
          <w:spacing w:val="6"/>
          <w:sz w:val="31"/>
          <w:szCs w:val="31"/>
        </w:rPr>
        <w:t>的财政预</w:t>
      </w:r>
      <w:r>
        <w:rPr>
          <w:rFonts w:ascii="仿宋" w:hAnsi="仿宋" w:eastAsia="仿宋" w:cs="仿宋"/>
          <w:spacing w:val="2"/>
          <w:sz w:val="31"/>
          <w:szCs w:val="31"/>
        </w:rPr>
        <w:t>算资金。</w:t>
      </w:r>
    </w:p>
    <w:p w14:paraId="08BFA8D3">
      <w:pPr>
        <w:spacing w:before="2" w:line="345" w:lineRule="auto"/>
        <w:ind w:left="1" w:right="84" w:firstLine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二、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事业收入：</w:t>
      </w:r>
      <w:r>
        <w:rPr>
          <w:rFonts w:ascii="仿宋" w:hAnsi="仿宋" w:eastAsia="仿宋" w:cs="仿宋"/>
          <w:spacing w:val="7"/>
          <w:sz w:val="31"/>
          <w:szCs w:val="31"/>
        </w:rPr>
        <w:t>指事业单位开展专业业务活动及辅助</w:t>
      </w:r>
      <w:r>
        <w:rPr>
          <w:rFonts w:ascii="仿宋" w:hAnsi="仿宋" w:eastAsia="仿宋" w:cs="仿宋"/>
          <w:spacing w:val="6"/>
          <w:sz w:val="31"/>
          <w:szCs w:val="31"/>
        </w:rPr>
        <w:t>活动</w:t>
      </w:r>
      <w:r>
        <w:rPr>
          <w:rFonts w:ascii="仿宋" w:hAnsi="仿宋" w:eastAsia="仿宋" w:cs="仿宋"/>
          <w:spacing w:val="4"/>
          <w:sz w:val="31"/>
          <w:szCs w:val="31"/>
        </w:rPr>
        <w:t>取得的收入。</w:t>
      </w:r>
    </w:p>
    <w:p w14:paraId="500CC861">
      <w:pPr>
        <w:spacing w:before="2" w:line="345" w:lineRule="auto"/>
        <w:ind w:left="3" w:right="84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三、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经营收入：</w:t>
      </w:r>
      <w:r>
        <w:rPr>
          <w:rFonts w:ascii="仿宋" w:hAnsi="仿宋" w:eastAsia="仿宋" w:cs="仿宋"/>
          <w:spacing w:val="7"/>
          <w:sz w:val="31"/>
          <w:szCs w:val="31"/>
        </w:rPr>
        <w:t>指事业单位在专业业务活动及其辅助活动</w:t>
      </w:r>
      <w:r>
        <w:rPr>
          <w:rFonts w:ascii="仿宋" w:hAnsi="仿宋" w:eastAsia="仿宋" w:cs="仿宋"/>
          <w:spacing w:val="8"/>
          <w:sz w:val="31"/>
          <w:szCs w:val="31"/>
        </w:rPr>
        <w:t>之外开展非独立核算经营活动取得的收入。</w:t>
      </w:r>
    </w:p>
    <w:p w14:paraId="02C2EB24">
      <w:pPr>
        <w:spacing w:before="2" w:line="343" w:lineRule="auto"/>
        <w:ind w:right="405" w:firstLine="7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四、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其他收入：</w:t>
      </w:r>
      <w:r>
        <w:rPr>
          <w:rFonts w:ascii="仿宋" w:hAnsi="仿宋" w:eastAsia="仿宋" w:cs="仿宋"/>
          <w:spacing w:val="5"/>
          <w:sz w:val="31"/>
          <w:szCs w:val="31"/>
        </w:rPr>
        <w:t>指单位取得的除上述收入以外的各项收</w:t>
      </w:r>
      <w:r>
        <w:rPr>
          <w:rFonts w:ascii="仿宋" w:hAnsi="仿宋" w:eastAsia="仿宋" w:cs="仿宋"/>
          <w:spacing w:val="8"/>
          <w:sz w:val="31"/>
          <w:szCs w:val="31"/>
        </w:rPr>
        <w:t>入。主要是事业单位固定资产出租收入、存款利息收入等。</w:t>
      </w:r>
    </w:p>
    <w:p w14:paraId="52D89A28">
      <w:pPr>
        <w:spacing w:before="6" w:line="345" w:lineRule="auto"/>
        <w:ind w:left="1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五、使用非财政拨款结余：</w:t>
      </w:r>
      <w:r>
        <w:rPr>
          <w:rFonts w:ascii="仿宋" w:hAnsi="仿宋" w:eastAsia="仿宋" w:cs="仿宋"/>
          <w:spacing w:val="3"/>
          <w:sz w:val="31"/>
          <w:szCs w:val="31"/>
        </w:rPr>
        <w:t>指事业单位使用以前年度积累的非财</w:t>
      </w:r>
      <w:r>
        <w:rPr>
          <w:rFonts w:ascii="仿宋" w:hAnsi="仿宋" w:eastAsia="仿宋" w:cs="仿宋"/>
          <w:spacing w:val="8"/>
          <w:sz w:val="31"/>
          <w:szCs w:val="31"/>
        </w:rPr>
        <w:t>政拨款结余弥补当年收支差额的金额。</w:t>
      </w:r>
    </w:p>
    <w:p w14:paraId="491D7B03">
      <w:pPr>
        <w:spacing w:before="2" w:line="345" w:lineRule="auto"/>
        <w:ind w:left="1"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六、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年初结转和结余：</w:t>
      </w:r>
      <w:r>
        <w:rPr>
          <w:rFonts w:ascii="仿宋" w:hAnsi="仿宋" w:eastAsia="仿宋" w:cs="仿宋"/>
          <w:spacing w:val="6"/>
          <w:sz w:val="31"/>
          <w:szCs w:val="31"/>
        </w:rPr>
        <w:t>指单位以前年度尚未完成、结转到</w:t>
      </w:r>
      <w:r>
        <w:rPr>
          <w:rFonts w:ascii="仿宋" w:hAnsi="仿宋" w:eastAsia="仿宋" w:cs="仿宋"/>
          <w:spacing w:val="5"/>
          <w:sz w:val="31"/>
          <w:szCs w:val="31"/>
        </w:rPr>
        <w:t>本年仍按原规定用途继续使用的资金，或项目已完成等产</w:t>
      </w:r>
      <w:r>
        <w:rPr>
          <w:rFonts w:ascii="仿宋" w:hAnsi="仿宋" w:eastAsia="仿宋" w:cs="仿宋"/>
          <w:spacing w:val="4"/>
          <w:sz w:val="31"/>
          <w:szCs w:val="31"/>
        </w:rPr>
        <w:t>生的结</w:t>
      </w:r>
      <w:r>
        <w:rPr>
          <w:rFonts w:ascii="仿宋" w:hAnsi="仿宋" w:eastAsia="仿宋" w:cs="仿宋"/>
          <w:spacing w:val="1"/>
          <w:sz w:val="31"/>
          <w:szCs w:val="31"/>
        </w:rPr>
        <w:t>余资金。</w:t>
      </w:r>
    </w:p>
    <w:p w14:paraId="6B87718F">
      <w:pPr>
        <w:spacing w:before="2" w:line="344" w:lineRule="auto"/>
        <w:ind w:right="11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结余分配：</w:t>
      </w:r>
      <w:r>
        <w:rPr>
          <w:rFonts w:ascii="仿宋" w:hAnsi="仿宋" w:eastAsia="仿宋" w:cs="仿宋"/>
          <w:spacing w:val="7"/>
          <w:sz w:val="31"/>
          <w:szCs w:val="31"/>
        </w:rPr>
        <w:t>指事业单位按照会计制度规定缴</w:t>
      </w:r>
      <w:r>
        <w:rPr>
          <w:rFonts w:ascii="仿宋" w:hAnsi="仿宋" w:eastAsia="仿宋" w:cs="仿宋"/>
          <w:spacing w:val="6"/>
          <w:sz w:val="31"/>
          <w:szCs w:val="31"/>
        </w:rPr>
        <w:t>纳的所得</w:t>
      </w:r>
      <w:r>
        <w:rPr>
          <w:rFonts w:ascii="仿宋" w:hAnsi="仿宋" w:eastAsia="仿宋" w:cs="仿宋"/>
          <w:spacing w:val="8"/>
          <w:sz w:val="31"/>
          <w:szCs w:val="31"/>
        </w:rPr>
        <w:t>税、提取的专用结余以及转入非财政拨款结余的金额等。</w:t>
      </w:r>
    </w:p>
    <w:p w14:paraId="5E92B490">
      <w:pPr>
        <w:spacing w:before="4" w:line="345" w:lineRule="auto"/>
        <w:ind w:left="2" w:right="11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八、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年末结转和结余：</w:t>
      </w:r>
      <w:r>
        <w:rPr>
          <w:rFonts w:ascii="仿宋" w:hAnsi="仿宋" w:eastAsia="仿宋" w:cs="仿宋"/>
          <w:spacing w:val="7"/>
          <w:sz w:val="31"/>
          <w:szCs w:val="31"/>
        </w:rPr>
        <w:t>指单位按有关规定结转到</w:t>
      </w:r>
      <w:r>
        <w:rPr>
          <w:rFonts w:ascii="仿宋" w:hAnsi="仿宋" w:eastAsia="仿宋" w:cs="仿宋"/>
          <w:spacing w:val="6"/>
          <w:sz w:val="31"/>
          <w:szCs w:val="31"/>
        </w:rPr>
        <w:t>下年或以</w:t>
      </w:r>
      <w:r>
        <w:rPr>
          <w:rFonts w:ascii="仿宋" w:hAnsi="仿宋" w:eastAsia="仿宋" w:cs="仿宋"/>
          <w:spacing w:val="8"/>
          <w:sz w:val="31"/>
          <w:szCs w:val="31"/>
        </w:rPr>
        <w:t>后年度继续使用的资金，或项目已完成等产生的结余资金。</w:t>
      </w:r>
    </w:p>
    <w:p w14:paraId="3B7ADCE0">
      <w:pPr>
        <w:spacing w:before="3" w:line="346" w:lineRule="auto"/>
        <w:ind w:left="8" w:right="11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九、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基本支出：</w:t>
      </w:r>
      <w:r>
        <w:rPr>
          <w:rFonts w:ascii="仿宋" w:hAnsi="仿宋" w:eastAsia="仿宋" w:cs="仿宋"/>
          <w:spacing w:val="7"/>
          <w:sz w:val="31"/>
          <w:szCs w:val="31"/>
        </w:rPr>
        <w:t>指为保障机构正常运转、完成日常</w:t>
      </w:r>
      <w:r>
        <w:rPr>
          <w:rFonts w:ascii="仿宋" w:hAnsi="仿宋" w:eastAsia="仿宋" w:cs="仿宋"/>
          <w:spacing w:val="6"/>
          <w:sz w:val="31"/>
          <w:szCs w:val="31"/>
        </w:rPr>
        <w:t>工作任</w:t>
      </w:r>
      <w:r>
        <w:rPr>
          <w:rFonts w:ascii="仿宋" w:hAnsi="仿宋" w:eastAsia="仿宋" w:cs="仿宋"/>
          <w:spacing w:val="7"/>
          <w:sz w:val="31"/>
          <w:szCs w:val="31"/>
        </w:rPr>
        <w:t>务而发生的人员支出和公用支出。</w:t>
      </w:r>
    </w:p>
    <w:p w14:paraId="7D22A65F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31" w:bottom="0" w:left="1552" w:header="0" w:footer="0" w:gutter="0"/>
          <w:cols w:space="720" w:num="1"/>
        </w:sectPr>
      </w:pPr>
    </w:p>
    <w:p w14:paraId="131C22A6">
      <w:pPr>
        <w:pStyle w:val="2"/>
        <w:spacing w:line="243" w:lineRule="auto"/>
      </w:pPr>
    </w:p>
    <w:p w14:paraId="120ACD12">
      <w:pPr>
        <w:pStyle w:val="2"/>
        <w:spacing w:line="243" w:lineRule="auto"/>
      </w:pPr>
    </w:p>
    <w:p w14:paraId="2F7EBF21">
      <w:pPr>
        <w:pStyle w:val="2"/>
        <w:spacing w:line="243" w:lineRule="auto"/>
      </w:pPr>
    </w:p>
    <w:p w14:paraId="574DA52E">
      <w:pPr>
        <w:pStyle w:val="2"/>
        <w:spacing w:line="243" w:lineRule="auto"/>
      </w:pPr>
    </w:p>
    <w:p w14:paraId="68B43ED3">
      <w:pPr>
        <w:pStyle w:val="2"/>
        <w:spacing w:line="243" w:lineRule="auto"/>
      </w:pPr>
    </w:p>
    <w:p w14:paraId="2996A11C">
      <w:pPr>
        <w:pStyle w:val="2"/>
        <w:spacing w:line="244" w:lineRule="auto"/>
      </w:pPr>
    </w:p>
    <w:p w14:paraId="33E4012C">
      <w:pPr>
        <w:pStyle w:val="2"/>
        <w:spacing w:line="244" w:lineRule="auto"/>
      </w:pPr>
    </w:p>
    <w:p w14:paraId="02424E1C">
      <w:pPr>
        <w:spacing w:before="100" w:line="334" w:lineRule="auto"/>
        <w:ind w:right="13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十、项目支出：</w:t>
      </w:r>
      <w:r>
        <w:rPr>
          <w:rFonts w:ascii="仿宋" w:hAnsi="仿宋" w:eastAsia="仿宋" w:cs="仿宋"/>
          <w:spacing w:val="3"/>
          <w:sz w:val="31"/>
          <w:szCs w:val="31"/>
        </w:rPr>
        <w:t>指在基本支出之外为完成特定行政任务和事</w:t>
      </w:r>
      <w:r>
        <w:rPr>
          <w:rFonts w:ascii="仿宋" w:hAnsi="仿宋" w:eastAsia="仿宋" w:cs="仿宋"/>
          <w:spacing w:val="7"/>
          <w:sz w:val="31"/>
          <w:szCs w:val="31"/>
        </w:rPr>
        <w:t>业发展目标所发生的支出。</w:t>
      </w:r>
    </w:p>
    <w:p w14:paraId="120AE990">
      <w:pPr>
        <w:spacing w:before="3" w:line="333" w:lineRule="auto"/>
        <w:ind w:right="88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十一、基本建设支出：</w:t>
      </w:r>
      <w:r>
        <w:rPr>
          <w:rFonts w:ascii="仿宋" w:hAnsi="仿宋" w:eastAsia="仿宋" w:cs="仿宋"/>
          <w:spacing w:val="3"/>
          <w:sz w:val="31"/>
          <w:szCs w:val="31"/>
        </w:rPr>
        <w:t>填列由本级发展与改革部门集中安排</w:t>
      </w:r>
      <w:r>
        <w:rPr>
          <w:rFonts w:ascii="仿宋" w:hAnsi="仿宋" w:eastAsia="仿宋" w:cs="仿宋"/>
          <w:spacing w:val="6"/>
          <w:sz w:val="31"/>
          <w:szCs w:val="31"/>
        </w:rPr>
        <w:t>的用于购置固定资产、战略性和应急性储备、土地和无形资产，</w:t>
      </w:r>
      <w:r>
        <w:rPr>
          <w:rFonts w:ascii="仿宋" w:hAnsi="仿宋" w:eastAsia="仿宋" w:cs="仿宋"/>
          <w:spacing w:val="5"/>
          <w:sz w:val="31"/>
          <w:szCs w:val="31"/>
        </w:rPr>
        <w:t>以及购建基础设施、大型修缮所发生的一般公共预算财政拨款支出，不包括政府性基金、财政专户管理资金以及各类拼盘自筹资</w:t>
      </w:r>
      <w:r>
        <w:rPr>
          <w:rFonts w:ascii="仿宋" w:hAnsi="仿宋" w:eastAsia="仿宋" w:cs="仿宋"/>
          <w:spacing w:val="-1"/>
          <w:sz w:val="31"/>
          <w:szCs w:val="31"/>
        </w:rPr>
        <w:t>金等。</w:t>
      </w:r>
    </w:p>
    <w:p w14:paraId="3DD0479E">
      <w:pPr>
        <w:spacing w:before="4" w:line="333" w:lineRule="auto"/>
        <w:ind w:left="2" w:right="13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十二、其他资本性支出：</w:t>
      </w:r>
      <w:r>
        <w:rPr>
          <w:rFonts w:ascii="仿宋" w:hAnsi="仿宋" w:eastAsia="仿宋" w:cs="仿宋"/>
          <w:spacing w:val="3"/>
          <w:sz w:val="31"/>
          <w:szCs w:val="31"/>
        </w:rPr>
        <w:t>填列由各级非发展与改革部门</w:t>
      </w:r>
      <w:r>
        <w:rPr>
          <w:rFonts w:ascii="仿宋" w:hAnsi="仿宋" w:eastAsia="仿宋" w:cs="仿宋"/>
          <w:spacing w:val="2"/>
          <w:sz w:val="31"/>
          <w:szCs w:val="31"/>
        </w:rPr>
        <w:t>集中</w:t>
      </w:r>
      <w:r>
        <w:rPr>
          <w:rFonts w:ascii="仿宋" w:hAnsi="仿宋" w:eastAsia="仿宋" w:cs="仿宋"/>
          <w:spacing w:val="5"/>
          <w:sz w:val="31"/>
          <w:szCs w:val="31"/>
        </w:rPr>
        <w:t>安排的用于购置固定资产、战备性和应急性储备、土地和无形资产，以及购建基础设施、大型修缮和财政支持企业更新</w:t>
      </w:r>
      <w:r>
        <w:rPr>
          <w:rFonts w:ascii="仿宋" w:hAnsi="仿宋" w:eastAsia="仿宋" w:cs="仿宋"/>
          <w:spacing w:val="4"/>
          <w:sz w:val="31"/>
          <w:szCs w:val="31"/>
        </w:rPr>
        <w:t>改造所发</w:t>
      </w:r>
      <w:r>
        <w:rPr>
          <w:rFonts w:ascii="仿宋" w:hAnsi="仿宋" w:eastAsia="仿宋" w:cs="仿宋"/>
          <w:spacing w:val="3"/>
          <w:sz w:val="31"/>
          <w:szCs w:val="31"/>
        </w:rPr>
        <w:t>生的支出。</w:t>
      </w:r>
    </w:p>
    <w:p w14:paraId="30B9B676">
      <w:pPr>
        <w:spacing w:before="5" w:line="333" w:lineRule="auto"/>
        <w:ind w:left="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十三、“三公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”经费：</w:t>
      </w:r>
      <w:r>
        <w:rPr>
          <w:rFonts w:ascii="仿宋" w:hAnsi="仿宋" w:eastAsia="仿宋" w:cs="仿宋"/>
          <w:spacing w:val="-16"/>
          <w:sz w:val="31"/>
          <w:szCs w:val="31"/>
        </w:rPr>
        <w:t>指部门用财政拨款安排的因公</w:t>
      </w:r>
      <w:r>
        <w:rPr>
          <w:rFonts w:ascii="仿宋" w:hAnsi="仿宋" w:eastAsia="仿宋" w:cs="仿宋"/>
          <w:spacing w:val="-17"/>
          <w:sz w:val="31"/>
          <w:szCs w:val="31"/>
        </w:rPr>
        <w:t>出国（境）</w:t>
      </w:r>
      <w:r>
        <w:rPr>
          <w:rFonts w:ascii="仿宋" w:hAnsi="仿宋" w:eastAsia="仿宋" w:cs="仿宋"/>
          <w:spacing w:val="-1"/>
          <w:sz w:val="31"/>
          <w:szCs w:val="31"/>
        </w:rPr>
        <w:t>费、公务用车购置及运行费和公务接待费。其中</w:t>
      </w:r>
      <w:r>
        <w:rPr>
          <w:rFonts w:ascii="仿宋" w:hAnsi="仿宋" w:eastAsia="仿宋" w:cs="仿宋"/>
          <w:spacing w:val="-2"/>
          <w:sz w:val="31"/>
          <w:szCs w:val="31"/>
        </w:rPr>
        <w:t>，因公出国（境）</w:t>
      </w:r>
      <w:r>
        <w:rPr>
          <w:rFonts w:ascii="仿宋" w:hAnsi="仿宋" w:eastAsia="仿宋" w:cs="仿宋"/>
          <w:spacing w:val="5"/>
          <w:sz w:val="31"/>
          <w:szCs w:val="31"/>
        </w:rPr>
        <w:t>费反映单位公务出国（境）的国际旅费、国外城市间交通费、住宿费、伙食费、培训费、公杂费等支出；公务用车购置及运行费反映单位公务用车购置支出（含车辆购置税、牌照费）及按规定保留的公务用车燃料费、维修费、过桥过路费、保险费、安全奖励费用等支出；公务接待费反映单位按规定开支的各类公务接待</w:t>
      </w:r>
      <w:r>
        <w:rPr>
          <w:rFonts w:ascii="仿宋" w:hAnsi="仿宋" w:eastAsia="仿宋" w:cs="仿宋"/>
          <w:spacing w:val="6"/>
          <w:sz w:val="31"/>
          <w:szCs w:val="31"/>
        </w:rPr>
        <w:t>（含外宾接待）支出。</w:t>
      </w:r>
    </w:p>
    <w:p w14:paraId="65BABCE4">
      <w:pPr>
        <w:spacing w:before="1" w:line="333" w:lineRule="auto"/>
        <w:ind w:right="13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十四、其他交通费用：</w:t>
      </w:r>
      <w:r>
        <w:rPr>
          <w:rFonts w:ascii="仿宋" w:hAnsi="仿宋" w:eastAsia="仿宋" w:cs="仿宋"/>
          <w:spacing w:val="3"/>
          <w:sz w:val="31"/>
          <w:szCs w:val="31"/>
        </w:rPr>
        <w:t>填列单位除公务用车运行维护费以外</w:t>
      </w:r>
      <w:r>
        <w:rPr>
          <w:rFonts w:ascii="仿宋" w:hAnsi="仿宋" w:eastAsia="仿宋" w:cs="仿宋"/>
          <w:spacing w:val="5"/>
          <w:sz w:val="31"/>
          <w:szCs w:val="31"/>
        </w:rPr>
        <w:t>的其他交通费用。如公务交通补贴、租车费用、出租车费用，飞</w:t>
      </w:r>
      <w:r>
        <w:rPr>
          <w:rFonts w:ascii="仿宋" w:hAnsi="仿宋" w:eastAsia="仿宋" w:cs="仿宋"/>
          <w:spacing w:val="8"/>
          <w:sz w:val="31"/>
          <w:szCs w:val="31"/>
        </w:rPr>
        <w:t>机、船舶等燃料费、维修费、保险费等。</w:t>
      </w:r>
    </w:p>
    <w:p w14:paraId="630C1FF7">
      <w:pPr>
        <w:spacing w:line="33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98" w:bottom="0" w:left="1552" w:header="0" w:footer="0" w:gutter="0"/>
          <w:cols w:space="720" w:num="1"/>
        </w:sectPr>
      </w:pPr>
    </w:p>
    <w:p w14:paraId="3DB6B7A6">
      <w:pPr>
        <w:pStyle w:val="2"/>
        <w:spacing w:line="243" w:lineRule="auto"/>
      </w:pPr>
    </w:p>
    <w:p w14:paraId="62E65B77">
      <w:pPr>
        <w:pStyle w:val="2"/>
        <w:spacing w:line="243" w:lineRule="auto"/>
      </w:pPr>
    </w:p>
    <w:p w14:paraId="67CC79F9">
      <w:pPr>
        <w:pStyle w:val="2"/>
        <w:spacing w:line="243" w:lineRule="auto"/>
      </w:pPr>
    </w:p>
    <w:p w14:paraId="5A3B538A">
      <w:pPr>
        <w:pStyle w:val="2"/>
        <w:spacing w:line="243" w:lineRule="auto"/>
      </w:pPr>
    </w:p>
    <w:p w14:paraId="6D5A3C38">
      <w:pPr>
        <w:pStyle w:val="2"/>
        <w:spacing w:line="244" w:lineRule="auto"/>
      </w:pPr>
    </w:p>
    <w:p w14:paraId="5E970A4C">
      <w:pPr>
        <w:pStyle w:val="2"/>
        <w:spacing w:line="244" w:lineRule="auto"/>
      </w:pPr>
    </w:p>
    <w:p w14:paraId="5EF0B5EA">
      <w:pPr>
        <w:pStyle w:val="2"/>
        <w:spacing w:line="244" w:lineRule="auto"/>
      </w:pPr>
    </w:p>
    <w:p w14:paraId="1DD2C34F">
      <w:pPr>
        <w:spacing w:before="101" w:line="332" w:lineRule="auto"/>
        <w:ind w:left="3" w:right="10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十五、公务用车购置：</w:t>
      </w:r>
      <w:r>
        <w:rPr>
          <w:rFonts w:ascii="仿宋" w:hAnsi="仿宋" w:eastAsia="仿宋" w:cs="仿宋"/>
          <w:spacing w:val="3"/>
          <w:sz w:val="31"/>
          <w:szCs w:val="31"/>
        </w:rPr>
        <w:t>填列单位公务用车车辆购置支出（含</w:t>
      </w:r>
      <w:r>
        <w:rPr>
          <w:rFonts w:ascii="仿宋" w:hAnsi="仿宋" w:eastAsia="仿宋" w:cs="仿宋"/>
          <w:spacing w:val="5"/>
          <w:sz w:val="31"/>
          <w:szCs w:val="31"/>
        </w:rPr>
        <w:t>车辆购置税、牌照费）。</w:t>
      </w:r>
    </w:p>
    <w:p w14:paraId="65A0A4A3">
      <w:pPr>
        <w:spacing w:before="7" w:line="333" w:lineRule="auto"/>
        <w:ind w:right="105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十六、其他交通工具购置：</w:t>
      </w:r>
      <w:r>
        <w:rPr>
          <w:rFonts w:ascii="仿宋" w:hAnsi="仿宋" w:eastAsia="仿宋" w:cs="仿宋"/>
          <w:spacing w:val="2"/>
          <w:sz w:val="31"/>
          <w:szCs w:val="31"/>
        </w:rPr>
        <w:t>填列单位除公务用车外的其他各</w:t>
      </w:r>
      <w:r>
        <w:rPr>
          <w:rFonts w:ascii="仿宋" w:hAnsi="仿宋" w:eastAsia="仿宋" w:cs="仿宋"/>
          <w:spacing w:val="5"/>
          <w:sz w:val="31"/>
          <w:szCs w:val="31"/>
        </w:rPr>
        <w:t>类交通工具（如船舶、飞机等）购置支出（含车辆购</w:t>
      </w:r>
      <w:r>
        <w:rPr>
          <w:rFonts w:ascii="仿宋" w:hAnsi="仿宋" w:eastAsia="仿宋" w:cs="仿宋"/>
          <w:spacing w:val="4"/>
          <w:sz w:val="31"/>
          <w:szCs w:val="31"/>
        </w:rPr>
        <w:t>置税、牌照</w:t>
      </w:r>
      <w:r>
        <w:rPr>
          <w:rFonts w:ascii="仿宋" w:hAnsi="仿宋" w:eastAsia="仿宋" w:cs="仿宋"/>
          <w:spacing w:val="-6"/>
          <w:sz w:val="31"/>
          <w:szCs w:val="31"/>
        </w:rPr>
        <w:t>费）。</w:t>
      </w:r>
    </w:p>
    <w:p w14:paraId="500CBDD4">
      <w:pPr>
        <w:spacing w:line="331" w:lineRule="auto"/>
        <w:ind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十七、机关运行经费：</w:t>
      </w:r>
      <w:r>
        <w:rPr>
          <w:rFonts w:ascii="仿宋" w:hAnsi="仿宋" w:eastAsia="仿宋" w:cs="仿宋"/>
          <w:spacing w:val="3"/>
          <w:sz w:val="31"/>
          <w:szCs w:val="31"/>
        </w:rPr>
        <w:t>指为保障行政单位（包括参照公务员</w:t>
      </w:r>
      <w:r>
        <w:rPr>
          <w:rFonts w:ascii="仿宋" w:hAnsi="仿宋" w:eastAsia="仿宋" w:cs="仿宋"/>
          <w:spacing w:val="5"/>
          <w:sz w:val="31"/>
          <w:szCs w:val="31"/>
        </w:rPr>
        <w:t>法管理的事业单位）运行用于购买货物和服务的各项</w:t>
      </w:r>
      <w:r>
        <w:rPr>
          <w:rFonts w:ascii="仿宋" w:hAnsi="仿宋" w:eastAsia="仿宋" w:cs="仿宋"/>
          <w:spacing w:val="4"/>
          <w:sz w:val="31"/>
          <w:szCs w:val="31"/>
        </w:rPr>
        <w:t>资金，包括</w:t>
      </w:r>
      <w:r>
        <w:rPr>
          <w:rFonts w:ascii="仿宋" w:hAnsi="仿宋" w:eastAsia="仿宋" w:cs="仿宋"/>
          <w:spacing w:val="-3"/>
          <w:sz w:val="31"/>
          <w:szCs w:val="31"/>
        </w:rPr>
        <w:t>办公及印刷费、邮电费、差旅费、会议费、福利费、日常维修费、</w:t>
      </w:r>
      <w:r>
        <w:rPr>
          <w:rFonts w:ascii="仿宋" w:hAnsi="仿宋" w:eastAsia="仿宋" w:cs="仿宋"/>
          <w:spacing w:val="5"/>
          <w:sz w:val="31"/>
          <w:szCs w:val="31"/>
        </w:rPr>
        <w:t>专用材料以及一般设备购置费、办公用房水电费、办公用</w:t>
      </w:r>
      <w:r>
        <w:rPr>
          <w:rFonts w:ascii="仿宋" w:hAnsi="仿宋" w:eastAsia="仿宋" w:cs="仿宋"/>
          <w:spacing w:val="4"/>
          <w:sz w:val="31"/>
          <w:szCs w:val="31"/>
        </w:rPr>
        <w:t>房取暖</w:t>
      </w:r>
      <w:r>
        <w:rPr>
          <w:rFonts w:ascii="仿宋" w:hAnsi="仿宋" w:eastAsia="仿宋" w:cs="仿宋"/>
          <w:spacing w:val="7"/>
          <w:sz w:val="31"/>
          <w:szCs w:val="31"/>
        </w:rPr>
        <w:t>费、办公用房物业管理费、公务用车运行维护费以及其他费用。</w:t>
      </w:r>
    </w:p>
    <w:p w14:paraId="75FFFF22">
      <w:pPr>
        <w:spacing w:before="3" w:line="372" w:lineRule="auto"/>
        <w:ind w:left="12" w:right="10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十八、经费形式:</w:t>
      </w:r>
      <w:r>
        <w:rPr>
          <w:rFonts w:ascii="仿宋" w:hAnsi="仿宋" w:eastAsia="仿宋" w:cs="仿宋"/>
          <w:spacing w:val="8"/>
          <w:sz w:val="31"/>
          <w:szCs w:val="31"/>
        </w:rPr>
        <w:t>按照经费来源，可分为财政拨款</w:t>
      </w:r>
      <w:r>
        <w:rPr>
          <w:rFonts w:ascii="仿宋" w:hAnsi="仿宋" w:eastAsia="仿宋" w:cs="仿宋"/>
          <w:spacing w:val="7"/>
          <w:sz w:val="31"/>
          <w:szCs w:val="31"/>
        </w:rPr>
        <w:t>、财政性</w:t>
      </w:r>
      <w:r>
        <w:rPr>
          <w:rFonts w:ascii="仿宋" w:hAnsi="仿宋" w:eastAsia="仿宋" w:cs="仿宋"/>
          <w:spacing w:val="4"/>
          <w:sz w:val="31"/>
          <w:szCs w:val="31"/>
        </w:rPr>
        <w:t>资金基本保证、财政性资金定额或定项补助、财政性资金零补助</w:t>
      </w:r>
      <w:r>
        <w:rPr>
          <w:rFonts w:ascii="仿宋" w:hAnsi="仿宋" w:eastAsia="仿宋" w:cs="仿宋"/>
          <w:spacing w:val="-10"/>
          <w:sz w:val="31"/>
          <w:szCs w:val="31"/>
        </w:rPr>
        <w:t>四类</w:t>
      </w:r>
    </w:p>
    <w:sectPr>
      <w:pgSz w:w="11906" w:h="16839"/>
      <w:pgMar w:top="400" w:right="1428" w:bottom="0" w:left="15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E11AC"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765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09" cy="10692765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pt;margin-top:0pt;height:841.95pt;width:595.3pt;mso-position-horizontal-relative:page;mso-position-vertical-relative:page;z-index:-251657216;mso-width-relative:page;mso-height-relative:page;" fillcolor="#F7F7F7" filled="t" stroked="f" coordsize="21600,21600" o:allowincell="f" o:gfxdata="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mH3&#10;8dUAAAAHAQAADwAAAAAAAAABACAAAAAiAAAAZHJzL2Rvd25yZXYueG1sUEsBAhQAFAAAAAgAh07i&#10;QM4EQTYlAgAAZAQAAA4AAAAAAAAAAQAgAAAAJAEAAGRycy9lMm9Eb2MueG1sUEsFBgAAAAAGAAYA&#10;WQEAALsFAAAAAA=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B69F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DF6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2475</Words>
  <Characters>2894</Characters>
  <TotalTime>1</TotalTime>
  <ScaleCrop>false</ScaleCrop>
  <LinksUpToDate>false</LinksUpToDate>
  <CharactersWithSpaces>3146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2023-11-18T15:08:00Z</dcterms:created>
  <dc:creator>王明新TIAD</dc:creator>
  <cp:lastModifiedBy>旧城</cp:lastModifiedBy>
  <dcterms:modified xsi:type="dcterms:W3CDTF">2026-05-26T09:36:48Z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2026-05-26T17:35:29Z</vt:filetime>
  </property>
  <property fmtid="{D5CDD505-2E9C-101B-9397-08002B2CF9AE}" pid="4" name="KSOTemplateDocerSaveRecord">
    <vt:lpwstr>eyJoZGlkIjoiMGFkNjI3NWFjZjc5ZGNiMzM2ODUyYjM1N2VkYTRiNmYiLCJ1c2VySWQiOiI0MDIxNjE2OTcifQ==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6DD851C605124F7C9F5A9EA30BAFDA26_12</vt:lpwstr>
  </property>
</Properties>
</file>