
<file path=[Content_Types].xml><?xml version="1.0" encoding="utf-8"?>
<Types xmlns="http://schemas.openxmlformats.org/package/2006/content-types">
  <Default Extension="xml" ContentType="application/xml"/>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ectPr>
          <w:headerReference r:id="rId3" w:type="default"/>
          <w:pgSz w:w="11906" w:h="16838"/>
          <w:pgMar w:top="0" w:right="0" w:bottom="0" w:left="0" w:header="851" w:footer="992" w:gutter="0"/>
          <w:cols w:space="425" w:num="1"/>
          <w:titlePg/>
          <w:docGrid w:type="lines" w:linePitch="312" w:charSpace="0"/>
        </w:sectPr>
      </w:pPr>
      <w:r>
        <mc:AlternateContent>
          <mc:Choice Requires="wps">
            <w:drawing>
              <wp:anchor distT="0" distB="0" distL="114300" distR="114300" simplePos="0" relativeHeight="251664384" behindDoc="0" locked="0" layoutInCell="1" allowOverlap="1">
                <wp:simplePos x="0" y="0"/>
                <wp:positionH relativeFrom="column">
                  <wp:posOffset>1349375</wp:posOffset>
                </wp:positionH>
                <wp:positionV relativeFrom="paragraph">
                  <wp:posOffset>8808085</wp:posOffset>
                </wp:positionV>
                <wp:extent cx="5132705" cy="1015365"/>
                <wp:effectExtent l="0" t="0" r="0" b="0"/>
                <wp:wrapNone/>
                <wp:docPr id="1" name="文本框 10"/>
                <wp:cNvGraphicFramePr/>
                <a:graphic xmlns:a="http://schemas.openxmlformats.org/drawingml/2006/main">
                  <a:graphicData uri="http://schemas.microsoft.com/office/word/2010/wordprocessingShape">
                    <wps:wsp>
                      <wps:cNvSpPr txBox="1"/>
                      <wps:spPr>
                        <a:xfrm>
                          <a:off x="0" y="0"/>
                          <a:ext cx="5132705" cy="1015365"/>
                        </a:xfrm>
                        <a:prstGeom prst="rect">
                          <a:avLst/>
                        </a:prstGeom>
                        <a:noFill/>
                      </wps:spPr>
                      <wps:txbx>
                        <w:txbxContent>
                          <w:p>
                            <w:pPr>
                              <w:jc w:val="center"/>
                              <w:rPr>
                                <w:rFonts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二〇二〇年</w:t>
                            </w:r>
                            <w:r>
                              <w:rPr>
                                <w:rFonts w:hint="eastAsia" w:ascii="楷体_GB2312" w:hAnsi="楷体_GB2312" w:eastAsia="楷体_GB2312" w:cs="楷体_GB2312"/>
                                <w:color w:val="000000" w:themeColor="text1"/>
                                <w:kern w:val="0"/>
                                <w:sz w:val="44"/>
                                <w:szCs w:val="44"/>
                                <w:lang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七</w:t>
                            </w:r>
                            <w:r>
                              <w:rPr>
                                <w:rFonts w:hint="eastAsia"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月</w:t>
                            </w:r>
                          </w:p>
                        </w:txbxContent>
                      </wps:txbx>
                      <wps:bodyPr wrap="square" rtlCol="0">
                        <a:spAutoFit/>
                      </wps:bodyPr>
                    </wps:wsp>
                  </a:graphicData>
                </a:graphic>
              </wp:anchor>
            </w:drawing>
          </mc:Choice>
          <mc:Fallback>
            <w:pict>
              <v:shape id="文本框 10" o:spid="_x0000_s1026" o:spt="202" type="#_x0000_t202" style="position:absolute;left:0pt;margin-left:106.25pt;margin-top:693.55pt;height:79.95pt;width:404.15pt;z-index:251664384;mso-width-relative:page;mso-height-relative:page;" filled="f" stroked="f" coordsize="21600,21600" o:gfxdata="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i9lks2QAAAA4BAAAPAAAAAAAA&#10;AAEAIAAAACIAAABkcnMvZG93bnJldi54bWxQSwECFAAUAAAACACHTuJA62B+R58BAAARAwAADgAA&#10;AAAAAAABACAAAAAoAQAAZHJzL2Uyb0RvYy54bWxQSwUGAAAAAAYABgBZAQAAOQUAAAAA&#10;">
                <v:fill on="f" focussize="0,0"/>
                <v:stroke on="f"/>
                <v:imagedata o:title=""/>
                <o:lock v:ext="edit" aspectratio="f"/>
                <v:textbox style="mso-fit-shape-to-text:t;">
                  <w:txbxContent>
                    <w:p>
                      <w:pPr>
                        <w:jc w:val="center"/>
                        <w:rPr>
                          <w:rFonts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二〇二〇年</w:t>
                      </w:r>
                      <w:r>
                        <w:rPr>
                          <w:rFonts w:hint="eastAsia" w:ascii="楷体_GB2312" w:hAnsi="楷体_GB2312" w:eastAsia="楷体_GB2312" w:cs="楷体_GB2312"/>
                          <w:color w:val="000000" w:themeColor="text1"/>
                          <w:kern w:val="0"/>
                          <w:sz w:val="44"/>
                          <w:szCs w:val="44"/>
                          <w:lang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七</w:t>
                      </w:r>
                      <w:r>
                        <w:rPr>
                          <w:rFonts w:hint="eastAsia"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月</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679450</wp:posOffset>
                </wp:positionH>
                <wp:positionV relativeFrom="paragraph">
                  <wp:posOffset>2952115</wp:posOffset>
                </wp:positionV>
                <wp:extent cx="1548765" cy="1548765"/>
                <wp:effectExtent l="0" t="0" r="13335" b="13335"/>
                <wp:wrapNone/>
                <wp:docPr id="9" name="椭圆 8"/>
                <wp:cNvGraphicFramePr/>
                <a:graphic xmlns:a="http://schemas.openxmlformats.org/drawingml/2006/main">
                  <a:graphicData uri="http://schemas.microsoft.com/office/word/2010/wordprocessingShape">
                    <wps:wsp>
                      <wps:cNvSpPr/>
                      <wps:spPr>
                        <a:xfrm>
                          <a:off x="0" y="0"/>
                          <a:ext cx="1548721" cy="1548721"/>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id="椭圆 8" o:spid="_x0000_s1026" o:spt="3" type="#_x0000_t3" style="position:absolute;left:0pt;margin-left:53.5pt;margin-top:232.45pt;height:121.95pt;width:121.95pt;z-index:251661312;v-text-anchor:middle;mso-width-relative:page;mso-height-relative:page;" fillcolor="#FFFFFF [3212]" filled="t" stroked="f" coordsize="21600,21600" o:gfxdata="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hslzntkAAAALAQAADwAAAAAAAAABACAAAAAi&#10;AAAAZHJzL2Rvd25yZXYueG1sUEsBAhQAFAAAAAgAh07iQM5yFTvQAQAAfAMAAA4AAAAAAAAAAQAg&#10;AAAAKAEAAGRycy9lMm9Eb2MueG1sUEsFBgAAAAAGAAYAWQEAAGoFAAAAAA==&#10;">
                <v:fill on="t" focussize="0,0"/>
                <v:stroke on="f" weight="1pt" miterlimit="8" joinstyle="miter"/>
                <v:imagedata o:title=""/>
                <o:lock v:ext="edit" aspectratio="f"/>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426720</wp:posOffset>
                </wp:positionH>
                <wp:positionV relativeFrom="paragraph">
                  <wp:posOffset>3260725</wp:posOffset>
                </wp:positionV>
                <wp:extent cx="2040255" cy="883920"/>
                <wp:effectExtent l="0" t="0" r="0" b="0"/>
                <wp:wrapNone/>
                <wp:docPr id="15" name="矩形 14"/>
                <wp:cNvGraphicFramePr/>
                <a:graphic xmlns:a="http://schemas.openxmlformats.org/drawingml/2006/main">
                  <a:graphicData uri="http://schemas.microsoft.com/office/word/2010/wordprocessingShape">
                    <wps:wsp>
                      <wps:cNvSpPr/>
                      <wps:spPr>
                        <a:xfrm>
                          <a:off x="426720" y="3260725"/>
                          <a:ext cx="2040255" cy="883920"/>
                        </a:xfrm>
                        <a:prstGeom prst="rect">
                          <a:avLst/>
                        </a:prstGeom>
                      </wps:spPr>
                      <wps:txbx>
                        <w:txbxContent>
                          <w:p>
                            <w:pPr>
                              <w:spacing w:line="360" w:lineRule="auto"/>
                              <w:jc w:val="center"/>
                              <w:rPr>
                                <w:kern w:val="0"/>
                                <w:sz w:val="28"/>
                                <w:szCs w:val="28"/>
                              </w:rPr>
                            </w:pPr>
                            <w:r>
                              <w:rPr>
                                <w:rFonts w:hint="eastAsia" w:ascii="Yu Gothic UI Semibold" w:hAnsi="Yu Gothic UI Semibold" w:eastAsia="宋体"/>
                                <w:color w:val="FFFFFF" w:themeColor="background1"/>
                                <w:kern w:val="24"/>
                                <w:sz w:val="72"/>
                                <w:szCs w:val="72"/>
                                <w14:textFill>
                                  <w14:solidFill>
                                    <w14:schemeClr w14:val="bg1"/>
                                  </w14:solidFill>
                                </w14:textFill>
                              </w:rPr>
                              <w:t>2019</w:t>
                            </w:r>
                          </w:p>
                        </w:txbxContent>
                      </wps:txbx>
                      <wps:bodyPr wrap="square">
                        <a:spAutoFit/>
                      </wps:bodyPr>
                    </wps:wsp>
                  </a:graphicData>
                </a:graphic>
              </wp:anchor>
            </w:drawing>
          </mc:Choice>
          <mc:Fallback>
            <w:pict>
              <v:rect id="矩形 14" o:spid="_x0000_s1026" o:spt="1" style="position:absolute;left:0pt;margin-left:33.6pt;margin-top:256.75pt;height:69.6pt;width:160.65pt;z-index:251666432;mso-width-relative:page;mso-height-relative:page;" filled="f" stroked="f" coordsize="21600,21600" o:gfxdata="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qVam52QAAAAoBAAAPAAAAAAAAAAEAIAAAACIA&#10;AABkcnMvZG93bnJldi54bWxQSwECFAAUAAAACACHTuJAUowsHJYBAAD5AgAADgAAAAAAAAABACAA&#10;AAAoAQAAZHJzL2Uyb0RvYy54bWxQSwUGAAAAAAYABgBZAQAAMAUAAAAA&#10;">
                <v:fill on="f" focussize="0,0"/>
                <v:stroke on="f"/>
                <v:imagedata o:title=""/>
                <o:lock v:ext="edit" aspectratio="f"/>
                <v:textbox style="mso-fit-shape-to-text:t;">
                  <w:txbxContent>
                    <w:p>
                      <w:pPr>
                        <w:spacing w:line="360" w:lineRule="auto"/>
                        <w:jc w:val="center"/>
                        <w:rPr>
                          <w:kern w:val="0"/>
                          <w:sz w:val="28"/>
                          <w:szCs w:val="28"/>
                        </w:rPr>
                      </w:pPr>
                      <w:r>
                        <w:rPr>
                          <w:rFonts w:hint="eastAsia" w:ascii="Yu Gothic UI Semibold" w:hAnsi="Yu Gothic UI Semibold" w:eastAsia="宋体"/>
                          <w:color w:val="FFFFFF" w:themeColor="background1"/>
                          <w:kern w:val="24"/>
                          <w:sz w:val="72"/>
                          <w:szCs w:val="72"/>
                          <w14:textFill>
                            <w14:solidFill>
                              <w14:schemeClr w14:val="bg1"/>
                            </w14:solidFill>
                          </w14:textFill>
                        </w:rPr>
                        <w:t>2019</w:t>
                      </w:r>
                    </w:p>
                  </w:txbxContent>
                </v:textbox>
              </v:rect>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789940</wp:posOffset>
                </wp:positionH>
                <wp:positionV relativeFrom="paragraph">
                  <wp:posOffset>3082925</wp:posOffset>
                </wp:positionV>
                <wp:extent cx="1313815" cy="1313815"/>
                <wp:effectExtent l="0" t="0" r="635" b="635"/>
                <wp:wrapNone/>
                <wp:docPr id="10" name="椭圆 9"/>
                <wp:cNvGraphicFramePr/>
                <a:graphic xmlns:a="http://schemas.openxmlformats.org/drawingml/2006/main">
                  <a:graphicData uri="http://schemas.microsoft.com/office/word/2010/wordprocessingShape">
                    <wps:wsp>
                      <wps:cNvSpPr/>
                      <wps:spPr>
                        <a:xfrm>
                          <a:off x="789940" y="3082925"/>
                          <a:ext cx="1313815" cy="1313815"/>
                        </a:xfrm>
                        <a:prstGeom prst="ellipse">
                          <a:avLst/>
                        </a:prstGeom>
                        <a:solidFill>
                          <a:srgbClr val="1F295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id="椭圆 9" o:spid="_x0000_s1026" o:spt="3" type="#_x0000_t3" style="position:absolute;left:0pt;margin-left:62.2pt;margin-top:242.75pt;height:103.45pt;width:103.45pt;z-index:251665408;v-text-anchor:middle;mso-width-relative:page;mso-height-relative:page;" fillcolor="#1F2959" filled="t" stroked="f" coordsize="21600,21600" o:gfxdata="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0Chgu2AAAAAsBAAAP&#10;AAAAAAAAAAEAIAAAACIAAABkcnMvZG93bnJldi54bWxQSwECFAAUAAAACACHTuJAurh2Fd8BAACI&#10;AwAADgAAAAAAAAABACAAAAAnAQAAZHJzL2Uyb0RvYy54bWxQSwUGAAAAAAYABgBZAQAAeAUAAAAA&#10;">
                <v:fill on="t" focussize="0,0"/>
                <v:stroke on="f" weight="1pt" miterlimit="8" joinstyle="miter"/>
                <v:imagedata o:title=""/>
                <o:lock v:ext="edit" aspectratio="f"/>
              </v:shape>
            </w:pict>
          </mc:Fallback>
        </mc:AlternateContent>
      </w:r>
      <w:r>
        <mc:AlternateContent>
          <mc:Choice Requires="wpg">
            <w:drawing>
              <wp:anchor distT="0" distB="0" distL="114300" distR="114300" simplePos="0" relativeHeight="251662336" behindDoc="0" locked="0" layoutInCell="1" allowOverlap="1">
                <wp:simplePos x="0" y="0"/>
                <wp:positionH relativeFrom="column">
                  <wp:posOffset>15875</wp:posOffset>
                </wp:positionH>
                <wp:positionV relativeFrom="paragraph">
                  <wp:posOffset>10435590</wp:posOffset>
                </wp:positionV>
                <wp:extent cx="7559675" cy="272415"/>
                <wp:effectExtent l="0" t="0" r="3175" b="13335"/>
                <wp:wrapNone/>
                <wp:docPr id="13" name="组合 13"/>
                <wp:cNvGraphicFramePr/>
                <a:graphic xmlns:a="http://schemas.openxmlformats.org/drawingml/2006/main">
                  <a:graphicData uri="http://schemas.microsoft.com/office/word/2010/wordprocessingGroup">
                    <wpg:wgp>
                      <wpg:cNvGrpSpPr/>
                      <wpg:grpSpPr>
                        <a:xfrm>
                          <a:off x="0" y="0"/>
                          <a:ext cx="7559675" cy="272415"/>
                          <a:chOff x="1483" y="16692"/>
                          <a:chExt cx="11905" cy="429"/>
                        </a:xfrm>
                      </wpg:grpSpPr>
                      <wps:wsp>
                        <wps:cNvPr id="7" name="矩形 6"/>
                        <wps:cNvSpPr/>
                        <wps:spPr>
                          <a:xfrm>
                            <a:off x="1483" y="16692"/>
                            <a:ext cx="1125" cy="428"/>
                          </a:xfrm>
                          <a:prstGeom prst="rect">
                            <a:avLst/>
                          </a:prstGeom>
                          <a:solidFill>
                            <a:srgbClr val="FDBC1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 name="矩形 7"/>
                        <wps:cNvSpPr/>
                        <wps:spPr>
                          <a:xfrm>
                            <a:off x="2608" y="16693"/>
                            <a:ext cx="10780" cy="428"/>
                          </a:xfrm>
                          <a:prstGeom prst="rect">
                            <a:avLst/>
                          </a:prstGeom>
                          <a:solidFill>
                            <a:srgbClr val="1F295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id="_x0000_s1026" o:spid="_x0000_s1026" o:spt="203" style="position:absolute;left:0pt;margin-left:1.25pt;margin-top:821.7pt;height:21.45pt;width:595.25pt;z-index:251662336;mso-width-relative:page;mso-height-relative:page;" coordorigin="1483,16692" coordsize="11905,429"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01yfJdoAAAAMAQAADwAAAAAAAAABACAAAAAiAAAA&#10;ZHJzL2Rvd25yZXYueG1sUEsBAhQAFAAAAAgAh07iQGGYKE93AgAAlgYAAA4AAAAAAAAAAQAgAAAA&#10;KQEAAGRycy9lMm9Eb2MueG1sUEsFBgAAAAAGAAYAWQEAABIGAAAAAA==&#10;">
                <o:lock v:ext="edit" aspectratio="f"/>
                <v:rect id="矩形 6" o:spid="_x0000_s1026" o:spt="1" style="position:absolute;left:1483;top:16692;height:428;width:1125;v-text-anchor:middle;" fillcolor="#FDBC11" filled="t" stroked="f" coordsize="21600,21600" o:gfxdata="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k0zBvQAA&#10;ANo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rect id="矩形 7" o:spid="_x0000_s1026" o:spt="1" style="position:absolute;left:2608;top:16693;height:428;width:10780;v-text-anchor:middle;" fillcolor="#1F2959" filled="t" stroked="f" coordsize="21600,21600" o:gfxdata="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RMRQrUAAADaAAAADwAA&#10;AAAAAAABACAAAAAiAAAAZHJzL2Rvd25yZXYueG1sUEsBAhQAFAAAAAgAh07iQDMvBZ47AAAAOQAA&#10;ABAAAAAAAAAAAQAgAAAABAEAAGRycy9zaGFwZXhtbC54bWxQSwUGAAAAAAYABgBbAQAArgMAAAAA&#10;">
                  <v:fill on="t" focussize="0,0"/>
                  <v:stroke on="f" weight="1pt" miterlimit="8" joinstyle="miter"/>
                  <v:imagedata o:title=""/>
                  <o:lock v:ext="edit" aspectratio="f"/>
                </v:rect>
              </v:group>
            </w:pict>
          </mc:Fallback>
        </mc:AlternateContent>
      </w:r>
      <w:r>
        <mc:AlternateContent>
          <mc:Choice Requires="wpg">
            <w:drawing>
              <wp:anchor distT="0" distB="0" distL="114300" distR="114300" simplePos="0" relativeHeight="251667456" behindDoc="1" locked="0" layoutInCell="1" allowOverlap="1">
                <wp:simplePos x="0" y="0"/>
                <wp:positionH relativeFrom="column">
                  <wp:posOffset>-31750</wp:posOffset>
                </wp:positionH>
                <wp:positionV relativeFrom="paragraph">
                  <wp:posOffset>0</wp:posOffset>
                </wp:positionV>
                <wp:extent cx="7623175" cy="4090670"/>
                <wp:effectExtent l="0" t="0" r="15875" b="0"/>
                <wp:wrapNone/>
                <wp:docPr id="4" name="组合 4"/>
                <wp:cNvGraphicFramePr/>
                <a:graphic xmlns:a="http://schemas.openxmlformats.org/drawingml/2006/main">
                  <a:graphicData uri="http://schemas.microsoft.com/office/word/2010/wordprocessingGroup">
                    <wpg:wgp>
                      <wpg:cNvGrpSpPr/>
                      <wpg:grpSpPr>
                        <a:xfrm>
                          <a:off x="0" y="0"/>
                          <a:ext cx="7623175" cy="4090670"/>
                          <a:chOff x="13622" y="283"/>
                          <a:chExt cx="12005" cy="6442"/>
                        </a:xfrm>
                      </wpg:grpSpPr>
                      <wps:wsp>
                        <wps:cNvPr id="6" name="矩形 5"/>
                        <wps:cNvSpPr/>
                        <wps:spPr>
                          <a:xfrm>
                            <a:off x="13622" y="283"/>
                            <a:ext cx="12005" cy="6170"/>
                          </a:xfrm>
                          <a:prstGeom prst="rect">
                            <a:avLst/>
                          </a:prstGeom>
                          <a:solidFill>
                            <a:srgbClr val="FDBC1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文本框 10"/>
                        <wps:cNvSpPr txBox="1"/>
                        <wps:spPr>
                          <a:xfrm>
                            <a:off x="17229" y="5021"/>
                            <a:ext cx="8083" cy="1704"/>
                          </a:xfrm>
                          <a:prstGeom prst="rect">
                            <a:avLst/>
                          </a:prstGeom>
                          <a:noFill/>
                        </wps:spPr>
                        <wps:txbx>
                          <w:txbxContent>
                            <w:p>
                              <w:pPr>
                                <w:jc w:val="left"/>
                                <w:rPr>
                                  <w:color w:val="000000" w:themeColor="text1"/>
                                  <w:kern w:val="0"/>
                                  <w:sz w:val="92"/>
                                  <w:szCs w:val="92"/>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思源黑体 HW Bold" w:hAnsi="思源黑体 HW Bold" w:eastAsia="思源黑体 HW Bold"/>
                                  <w:color w:val="000000" w:themeColor="text1"/>
                                  <w:kern w:val="24"/>
                                  <w:sz w:val="92"/>
                                  <w:szCs w:val="92"/>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部门决算公开文本</w:t>
                              </w:r>
                            </w:p>
                          </w:txbxContent>
                        </wps:txbx>
                        <wps:bodyPr wrap="square" rtlCol="0">
                          <a:spAutoFit/>
                        </wps:bodyPr>
                      </wps:wsp>
                    </wpg:wgp>
                  </a:graphicData>
                </a:graphic>
              </wp:anchor>
            </w:drawing>
          </mc:Choice>
          <mc:Fallback>
            <w:pict>
              <v:group id="_x0000_s1026" o:spid="_x0000_s1026" o:spt="203" style="position:absolute;left:0pt;margin-left:-2.5pt;margin-top:0pt;height:322.1pt;width:600.25pt;z-index:-251649024;mso-width-relative:page;mso-height-relative:page;" coordorigin="13622,283" coordsize="12005,6442" o:gfxdata="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A0RH3X2QAAAAgBAAAPAAAAAAAAAAEAIAAAACIAAABkcnMv&#10;ZG93bnJldi54bWxQSwECFAAUAAAACACHTuJA16dyFK0CAAAvBgAADgAAAAAAAAABACAAAAAoAQAA&#10;ZHJzL2Uyb0RvYy54bWxQSwUGAAAAAAYABgBZAQAARwYAAAAA&#10;">
                <o:lock v:ext="edit" aspectratio="f"/>
                <v:rect id="矩形 5" o:spid="_x0000_s1026" o:spt="1" style="position:absolute;left:13622;top:283;height:6170;width:12005;v-text-anchor:middle;" fillcolor="#FDBC11" filled="t" stroked="f" coordsize="21600,21600" o:gfxdata="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f6Vq8AAAA&#10;2g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shape id="文本框 10" o:spid="_x0000_s1026" o:spt="202" type="#_x0000_t202" style="position:absolute;left:17229;top:5021;height:1704;width:8083;" filled="f" stroked="f" coordsize="21600,21600" o:gfxdata="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8kay5AAAA2wAA&#10;AA8AAAAAAAAAAQAgAAAAIgAAAGRycy9kb3ducmV2LnhtbFBLAQIUABQAAAAIAIdO4kAzLwWeOwAA&#10;ADkAAAAQAAAAAAAAAAEAIAAAAAgBAABkcnMvc2hhcGV4bWwueG1sUEsFBgAAAAAGAAYAWwEAALID&#10;AAAAAA==&#10;">
                  <v:fill on="f" focussize="0,0"/>
                  <v:stroke on="f"/>
                  <v:imagedata o:title=""/>
                  <o:lock v:ext="edit" aspectratio="f"/>
                  <v:textbox style="mso-fit-shape-to-text:t;">
                    <w:txbxContent>
                      <w:p>
                        <w:pPr>
                          <w:jc w:val="left"/>
                          <w:rPr>
                            <w:color w:val="000000" w:themeColor="text1"/>
                            <w:kern w:val="0"/>
                            <w:sz w:val="92"/>
                            <w:szCs w:val="92"/>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思源黑体 HW Bold" w:hAnsi="思源黑体 HW Bold" w:eastAsia="思源黑体 HW Bold"/>
                            <w:color w:val="000000" w:themeColor="text1"/>
                            <w:kern w:val="24"/>
                            <w:sz w:val="92"/>
                            <w:szCs w:val="92"/>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部门决算公开文本</w:t>
                        </w:r>
                      </w:p>
                    </w:txbxContent>
                  </v:textbox>
                </v:shape>
              </v:group>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2346325</wp:posOffset>
                </wp:positionH>
                <wp:positionV relativeFrom="paragraph">
                  <wp:posOffset>3639820</wp:posOffset>
                </wp:positionV>
                <wp:extent cx="4313555" cy="396875"/>
                <wp:effectExtent l="0" t="0" r="0" b="0"/>
                <wp:wrapNone/>
                <wp:docPr id="12" name="矩形 11"/>
                <wp:cNvGraphicFramePr/>
                <a:graphic xmlns:a="http://schemas.openxmlformats.org/drawingml/2006/main">
                  <a:graphicData uri="http://schemas.microsoft.com/office/word/2010/wordprocessingShape">
                    <wps:wsp>
                      <wps:cNvSpPr/>
                      <wps:spPr>
                        <a:xfrm>
                          <a:off x="0" y="0"/>
                          <a:ext cx="4313555" cy="396875"/>
                        </a:xfrm>
                        <a:prstGeom prst="rect">
                          <a:avLst/>
                        </a:prstGeom>
                      </wps:spPr>
                      <wps:txbx>
                        <w:txbxContent>
                          <w:p/>
                        </w:txbxContent>
                      </wps:txbx>
                      <wps:bodyPr wrap="none">
                        <a:spAutoFit/>
                      </wps:bodyPr>
                    </wps:wsp>
                  </a:graphicData>
                </a:graphic>
              </wp:anchor>
            </w:drawing>
          </mc:Choice>
          <mc:Fallback>
            <w:pict>
              <v:rect id="矩形 11" o:spid="_x0000_s1026" o:spt="1" style="position:absolute;left:0pt;margin-left:184.75pt;margin-top:286.6pt;height:31.25pt;width:339.65pt;mso-wrap-style:none;z-index:251663360;mso-width-relative:page;mso-height-relative:page;" filled="f" stroked="f" coordsize="21600,21600" o:gfxdata="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JZkF9HbAAAADAEAAA8AAAAAAAAAAQAgAAAAIgAAAGRycy9kb3ducmV2Lnht&#10;bFBLAQIUABQAAAAIAIdO4kDFNb7JhAEAAOwCAAAOAAAAAAAAAAEAIAAAACoBAABkcnMvZTJvRG9j&#10;LnhtbFBLBQYAAAAABgAGAFkBAAAgBQAAAAA=&#10;">
                <v:fill on="f" focussize="0,0"/>
                <v:stroke on="f"/>
                <v:imagedata o:title=""/>
                <o:lock v:ext="edit" aspectratio="f"/>
                <v:textbox style="mso-fit-shape-to-text:t;">
                  <w:txbxContent>
                    <w:p/>
                  </w:txbxContent>
                </v:textbox>
              </v:rect>
            </w:pict>
          </mc:Fallback>
        </mc:AlternateContent>
      </w:r>
    </w:p>
    <w:p/>
    <w:p>
      <w:pPr>
        <w:jc w:val="center"/>
        <w:rPr>
          <w:rFonts w:ascii="黑体" w:hAnsi="黑体" w:eastAsia="黑体" w:cs="黑体"/>
          <w:sz w:val="56"/>
          <w:szCs w:val="72"/>
        </w:rPr>
      </w:pPr>
    </w:p>
    <w:p>
      <w:pPr>
        <w:jc w:val="center"/>
        <w:rPr>
          <w:rFonts w:ascii="黑体" w:hAnsi="黑体" w:eastAsia="黑体" w:cs="黑体"/>
          <w:sz w:val="56"/>
          <w:szCs w:val="72"/>
        </w:rPr>
      </w:pPr>
    </w:p>
    <w:p>
      <w:pPr>
        <w:rPr>
          <w:rFonts w:ascii="黑体" w:hAnsi="Times New Roman" w:eastAsia="黑体" w:cs="Times New Roman"/>
          <w:sz w:val="48"/>
          <w:szCs w:val="48"/>
        </w:rPr>
      </w:pPr>
      <w:r>
        <w:rPr>
          <w:rFonts w:hint="eastAsia" w:ascii="黑体" w:hAnsi="Times New Roman" w:eastAsia="黑体" w:cs="Times New Roman"/>
          <w:sz w:val="48"/>
          <w:szCs w:val="48"/>
        </w:rPr>
        <w:br w:type="page"/>
      </w:r>
    </w:p>
    <w:p>
      <w:pPr>
        <w:tabs>
          <w:tab w:val="left" w:pos="2728"/>
        </w:tabs>
        <w:rPr>
          <w:rFonts w:ascii="黑体" w:hAnsi="Times New Roman" w:eastAsia="黑体" w:cs="Times New Roman"/>
          <w:sz w:val="48"/>
          <w:szCs w:val="48"/>
        </w:rPr>
      </w:pPr>
      <w:r>
        <w:rPr>
          <w:rFonts w:hint="eastAsia" w:ascii="黑体" w:hAnsi="Times New Roman" w:eastAsia="黑体" w:cs="Times New Roman"/>
          <w:sz w:val="48"/>
          <w:szCs w:val="48"/>
        </w:rPr>
        <w:tab/>
      </w:r>
    </w:p>
    <w:p>
      <w:pPr>
        <w:rPr>
          <w:rFonts w:ascii="黑体" w:hAnsi="黑体" w:eastAsia="黑体" w:cs="黑体"/>
          <w:sz w:val="56"/>
          <w:szCs w:val="72"/>
        </w:rPr>
      </w:pPr>
    </w:p>
    <w:p>
      <w:pPr>
        <w:rPr>
          <w:rFonts w:ascii="黑体" w:hAnsi="黑体" w:eastAsia="黑体" w:cs="黑体"/>
          <w:b/>
          <w:bCs/>
          <w:sz w:val="72"/>
          <w:szCs w:val="96"/>
        </w:rPr>
      </w:pPr>
      <w:r>
        <w:rPr>
          <w:rFonts w:hint="eastAsia" w:ascii="黑体" w:hAnsi="黑体" w:eastAsia="黑体" w:cs="黑体"/>
          <w:b/>
          <w:bCs/>
          <w:sz w:val="72"/>
          <w:szCs w:val="96"/>
        </w:rPr>
        <w:t>2019年度部门决算公开文本</w:t>
      </w:r>
    </w:p>
    <w:p>
      <w:pPr>
        <w:spacing w:line="36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napToGrid w:val="0"/>
        <w:jc w:val="center"/>
        <w:rPr>
          <w:rFonts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pPr>
        <w:snapToGrid w:val="0"/>
        <w:jc w:val="center"/>
        <w:rPr>
          <w:rFonts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馆陶县公共资源交易中心</w:t>
      </w:r>
    </w:p>
    <w:p>
      <w:pPr>
        <w:snapToGrid w:val="0"/>
        <w:jc w:val="center"/>
        <w:rPr>
          <w:rFonts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headerReference r:id="rId5" w:type="first"/>
          <w:footerReference r:id="rId6" w:type="first"/>
          <w:headerReference r:id="rId4" w:type="default"/>
          <w:type w:val="continuous"/>
          <w:pgSz w:w="11906" w:h="16838"/>
          <w:pgMar w:top="2041" w:right="1531" w:bottom="2041" w:left="1531" w:header="851" w:footer="992" w:gutter="0"/>
          <w:cols w:space="0" w:num="1"/>
          <w:titlePg/>
          <w:docGrid w:type="lines" w:linePitch="312" w:charSpace="0"/>
        </w:sectPr>
      </w:pPr>
      <w:r>
        <w:rPr>
          <w:rFonts w:hint="eastAsia"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二〇二〇年</w:t>
      </w:r>
      <w:r>
        <w:rPr>
          <w:rFonts w:hint="eastAsia" w:ascii="楷体_GB2312" w:hAnsi="楷体_GB2312" w:eastAsia="楷体_GB2312" w:cs="楷体_GB2312"/>
          <w:color w:val="000000" w:themeColor="text1"/>
          <w:kern w:val="0"/>
          <w:sz w:val="44"/>
          <w:szCs w:val="44"/>
          <w:lang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七</w:t>
      </w:r>
      <w:r>
        <w:rPr>
          <w:rFonts w:hint="eastAsia"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月</w:t>
      </w:r>
    </w:p>
    <w:p>
      <w:pPr>
        <w:tabs>
          <w:tab w:val="left" w:pos="2728"/>
        </w:tabs>
        <w:rPr>
          <w:rFonts w:ascii="黑体" w:hAnsi="Times New Roman" w:eastAsia="黑体" w:cs="Times New Roman"/>
          <w:sz w:val="48"/>
          <w:szCs w:val="48"/>
        </w:rPr>
      </w:pP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t>目    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   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年部门决算情况说明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w:t>
      </w:r>
      <w:r>
        <w:rPr>
          <w:rFonts w:ascii="Times New Roman" w:hAnsi="Times New Roman" w:eastAsia="仿宋_GB2312" w:cs="Times New Roman"/>
          <w:sz w:val="32"/>
          <w:szCs w:val="32"/>
        </w:rPr>
        <w:t>“三公”经费支出决算情况说明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、预算绩效情况说明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w:t>
      </w:r>
      <w:r>
        <w:rPr>
          <w:rFonts w:ascii="Times New Roman" w:hAnsi="Times New Roman" w:eastAsia="仿宋_GB2312" w:cs="Times New Roman"/>
          <w:sz w:val="32"/>
          <w:szCs w:val="32"/>
        </w:rPr>
        <w:t>、其他重要事项的说明</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第三部分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名词解释</w:t>
      </w:r>
    </w:p>
    <w:p>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年度部门决算报表</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sectPr>
          <w:headerReference r:id="rId8" w:type="first"/>
          <w:footerReference r:id="rId10" w:type="first"/>
          <w:headerReference r:id="rId7" w:type="default"/>
          <w:footerReference r:id="rId9" w:type="default"/>
          <w:type w:val="continuous"/>
          <w:pgSz w:w="11906" w:h="16838"/>
          <w:pgMar w:top="2041" w:right="1531" w:bottom="2041" w:left="1531" w:header="851" w:footer="992" w:gutter="0"/>
          <w:cols w:space="0" w:num="1"/>
          <w:titlePg/>
          <w:docGrid w:type="lines" w:linePitch="312" w:charSpace="0"/>
        </w:sect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w:rPr>
          <w:sz w:val="72"/>
        </w:rPr>
        <mc:AlternateContent>
          <mc:Choice Requires="wps">
            <w:drawing>
              <wp:anchor distT="0" distB="0" distL="114300" distR="114300" simplePos="0" relativeHeight="251670528" behindDoc="0" locked="0" layoutInCell="1" allowOverlap="1">
                <wp:simplePos x="0" y="0"/>
                <wp:positionH relativeFrom="column">
                  <wp:posOffset>-1088390</wp:posOffset>
                </wp:positionH>
                <wp:positionV relativeFrom="paragraph">
                  <wp:posOffset>1024890</wp:posOffset>
                </wp:positionV>
                <wp:extent cx="7793355" cy="3341370"/>
                <wp:effectExtent l="6350" t="6350" r="10795" b="24130"/>
                <wp:wrapNone/>
                <wp:docPr id="143" name="文本框 143"/>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12700" cmpd="sng">
                          <a:solidFill>
                            <a:srgbClr val="FFD966"/>
                          </a:solidFill>
                          <a:prstDash val="solid"/>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第一部分  部门概况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5.7pt;margin-top:80.7pt;height:263.1pt;width:613.65pt;z-index:251670528;v-text-anchor:middle;mso-width-relative:page;mso-height-relative:page;" fillcolor="#FFD966" filled="t" stroked="t" coordsize="21600,21600" o:gfxdata="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n1Xrb2gAAAA0BAAAPAAAAAAAAAAEAIAAAACIAAABkcnMvZG93bnJl&#10;di54bWxQSwECFAAUAAAACACHTuJAbIoM920CAADfBAAADgAAAAAAAAABACAAAAApAQAAZHJzL2Uy&#10;b0RvYy54bWxQSwUGAAAAAAYABgBZAQAACAYAAAAA&#10;">
                <v:fill type="pattern" on="t" color2="#FFFFFF [3212]" focussize="0,0" r:id="rId20"/>
                <v:stroke weight="1pt" color="#FFD966 [3204]" joinstyle="round"/>
                <v:imagedata o:title=""/>
                <o:lock v:ext="edit" aspectratio="f"/>
                <v:textbo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第一部分  部门概况</w:t>
                      </w:r>
                    </w:p>
                  </w:txbxContent>
                </v:textbox>
              </v:shape>
            </w:pict>
          </mc:Fallback>
        </mc:AlternateContent>
      </w:r>
      <w:r>
        <w:br w:type="page"/>
      </w:r>
    </w:p>
    <w:p>
      <w:pPr>
        <w:pStyle w:val="2"/>
        <w:numPr>
          <w:ilvl w:val="0"/>
          <w:numId w:val="1"/>
        </w:numPr>
        <w:spacing w:before="0" w:after="0" w:line="60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部门职责</w:t>
      </w:r>
    </w:p>
    <w:p>
      <w:pPr>
        <w:spacing w:line="580" w:lineRule="exact"/>
        <w:ind w:firstLine="640" w:firstLineChars="20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履行全县建设工程、政府采购、产权交易、土地使用权出让等各类公共资源交易活动的组织、管理、服务职责。具体包括：（</w:t>
      </w:r>
      <w:r>
        <w:rPr>
          <w:rFonts w:ascii="仿宋_GB2312" w:hAnsi="Calibri" w:eastAsia="仿宋_GB2312" w:cs="ArialUnicodeMS"/>
          <w:kern w:val="0"/>
          <w:sz w:val="32"/>
          <w:szCs w:val="32"/>
        </w:rPr>
        <w:t>1</w:t>
      </w:r>
      <w:r>
        <w:rPr>
          <w:rFonts w:hint="eastAsia" w:ascii="仿宋_GB2312" w:hAnsi="Calibri" w:eastAsia="仿宋_GB2312" w:cs="ArialUnicodeMS"/>
          <w:kern w:val="0"/>
          <w:sz w:val="32"/>
          <w:szCs w:val="32"/>
        </w:rPr>
        <w:t>）负责拟订公共资源交易流程和规章制度并组织实施；（</w:t>
      </w:r>
      <w:r>
        <w:rPr>
          <w:rFonts w:ascii="仿宋_GB2312" w:hAnsi="Calibri" w:eastAsia="仿宋_GB2312" w:cs="ArialUnicodeMS"/>
          <w:kern w:val="0"/>
          <w:sz w:val="32"/>
          <w:szCs w:val="32"/>
        </w:rPr>
        <w:t>2</w:t>
      </w:r>
      <w:r>
        <w:rPr>
          <w:rFonts w:hint="eastAsia" w:ascii="仿宋_GB2312" w:hAnsi="Calibri" w:eastAsia="仿宋_GB2312" w:cs="ArialUnicodeMS"/>
          <w:kern w:val="0"/>
          <w:sz w:val="32"/>
          <w:szCs w:val="32"/>
        </w:rPr>
        <w:t>）为各类公共资源交易活动提供场所、设施和服务；（</w:t>
      </w:r>
      <w:r>
        <w:rPr>
          <w:rFonts w:ascii="仿宋_GB2312" w:hAnsi="Calibri" w:eastAsia="仿宋_GB2312" w:cs="ArialUnicodeMS"/>
          <w:kern w:val="0"/>
          <w:sz w:val="32"/>
          <w:szCs w:val="32"/>
        </w:rPr>
        <w:t>3</w:t>
      </w:r>
      <w:r>
        <w:rPr>
          <w:rFonts w:hint="eastAsia" w:ascii="仿宋_GB2312" w:hAnsi="Calibri" w:eastAsia="仿宋_GB2312" w:cs="ArialUnicodeMS"/>
          <w:kern w:val="0"/>
          <w:sz w:val="32"/>
          <w:szCs w:val="32"/>
        </w:rPr>
        <w:t>）维护公共资源交易中心的交易秩序，协助有关部门核验交易项目相关手续及市场主体、中介机构资格；（</w:t>
      </w:r>
      <w:r>
        <w:rPr>
          <w:rFonts w:ascii="仿宋_GB2312" w:hAnsi="Calibri" w:eastAsia="仿宋_GB2312" w:cs="ArialUnicodeMS"/>
          <w:kern w:val="0"/>
          <w:sz w:val="32"/>
          <w:szCs w:val="32"/>
        </w:rPr>
        <w:t>4</w:t>
      </w:r>
      <w:r>
        <w:rPr>
          <w:rFonts w:hint="eastAsia" w:ascii="仿宋_GB2312" w:hAnsi="Calibri" w:eastAsia="仿宋_GB2312" w:cs="ArialUnicodeMS"/>
          <w:kern w:val="0"/>
          <w:sz w:val="32"/>
          <w:szCs w:val="32"/>
        </w:rPr>
        <w:t>）收集、存储和发布各类公共资源交易信息，为公共资源交易各方主体提供政策法规信息、企业信息、专业人员信息等信息咨询服务；（</w:t>
      </w:r>
      <w:r>
        <w:rPr>
          <w:rFonts w:ascii="仿宋_GB2312" w:hAnsi="Calibri" w:eastAsia="仿宋_GB2312" w:cs="ArialUnicodeMS"/>
          <w:kern w:val="0"/>
          <w:sz w:val="32"/>
          <w:szCs w:val="32"/>
        </w:rPr>
        <w:t>5</w:t>
      </w:r>
      <w:r>
        <w:rPr>
          <w:rFonts w:hint="eastAsia" w:ascii="仿宋_GB2312" w:hAnsi="Calibri" w:eastAsia="仿宋_GB2312" w:cs="ArialUnicodeMS"/>
          <w:kern w:val="0"/>
          <w:sz w:val="32"/>
          <w:szCs w:val="32"/>
        </w:rPr>
        <w:t>）负责保证金的收退；（</w:t>
      </w:r>
      <w:r>
        <w:rPr>
          <w:rFonts w:ascii="仿宋_GB2312" w:hAnsi="Calibri" w:eastAsia="仿宋_GB2312" w:cs="ArialUnicodeMS"/>
          <w:kern w:val="0"/>
          <w:sz w:val="32"/>
          <w:szCs w:val="32"/>
        </w:rPr>
        <w:t>6</w:t>
      </w:r>
      <w:r>
        <w:rPr>
          <w:rFonts w:hint="eastAsia" w:ascii="仿宋_GB2312" w:hAnsi="Calibri" w:eastAsia="仿宋_GB2312" w:cs="ArialUnicodeMS"/>
          <w:kern w:val="0"/>
          <w:sz w:val="32"/>
          <w:szCs w:val="32"/>
        </w:rPr>
        <w:t>）负责为公共资源交易行政监督提供监管平台，对公共资源交易活动中的违法违规行为及时向行政主管部门报告并协助调查；（</w:t>
      </w:r>
      <w:r>
        <w:rPr>
          <w:rFonts w:ascii="仿宋_GB2312" w:hAnsi="Calibri" w:eastAsia="仿宋_GB2312" w:cs="ArialUnicodeMS"/>
          <w:kern w:val="0"/>
          <w:sz w:val="32"/>
          <w:szCs w:val="32"/>
        </w:rPr>
        <w:t>7</w:t>
      </w:r>
      <w:r>
        <w:rPr>
          <w:rFonts w:hint="eastAsia" w:ascii="仿宋_GB2312" w:hAnsi="Calibri" w:eastAsia="仿宋_GB2312" w:cs="ArialUnicodeMS"/>
          <w:kern w:val="0"/>
          <w:sz w:val="32"/>
          <w:szCs w:val="32"/>
        </w:rPr>
        <w:t>）承办上级交办的其他事项。</w:t>
      </w:r>
    </w:p>
    <w:p>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pPr>
        <w:spacing w:line="580" w:lineRule="exact"/>
        <w:ind w:firstLine="640" w:firstLineChars="20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 xml:space="preserve">从决算编报单位构成看，纳入2019 年度本部门决算汇编范围的独立核算单位（以下简称“单位”）共 </w:t>
      </w:r>
      <w:r>
        <w:rPr>
          <w:rFonts w:hint="eastAsia" w:ascii="仿宋_GB2312" w:hAnsi="Calibri" w:eastAsia="仿宋_GB2312" w:cs="ArialUnicodeMS"/>
          <w:kern w:val="0"/>
          <w:sz w:val="32"/>
          <w:szCs w:val="32"/>
          <w:lang w:val="en-US" w:eastAsia="zh-CN"/>
        </w:rPr>
        <w:t>1</w:t>
      </w:r>
      <w:r>
        <w:rPr>
          <w:rFonts w:hint="eastAsia" w:ascii="仿宋_GB2312" w:hAnsi="Calibri" w:eastAsia="仿宋_GB2312" w:cs="ArialUnicodeMS"/>
          <w:kern w:val="0"/>
          <w:sz w:val="32"/>
          <w:szCs w:val="32"/>
        </w:rPr>
        <w:t>个，具体情况如下：</w:t>
      </w:r>
    </w:p>
    <w:tbl>
      <w:tblPr>
        <w:tblStyle w:val="8"/>
        <w:tblpPr w:leftFromText="180" w:rightFromText="180" w:vertAnchor="text" w:horzAnchor="page" w:tblpXSpec="center" w:tblpY="10"/>
        <w:tblOverlap w:val="never"/>
        <w:tblW w:w="9421" w:type="dxa"/>
        <w:jc w:val="center"/>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3485"/>
        <w:gridCol w:w="2689"/>
        <w:gridCol w:w="2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jc w:val="center"/>
        </w:trPr>
        <w:tc>
          <w:tcPr>
            <w:tcW w:w="826"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序号</w:t>
            </w:r>
          </w:p>
        </w:tc>
        <w:tc>
          <w:tcPr>
            <w:tcW w:w="34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单位名称</w:t>
            </w:r>
          </w:p>
        </w:tc>
        <w:tc>
          <w:tcPr>
            <w:tcW w:w="2689"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单位基本性质</w:t>
            </w:r>
          </w:p>
        </w:tc>
        <w:tc>
          <w:tcPr>
            <w:tcW w:w="2421"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826"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1</w:t>
            </w:r>
          </w:p>
        </w:tc>
        <w:tc>
          <w:tcPr>
            <w:tcW w:w="3485" w:type="dxa"/>
          </w:tcPr>
          <w:p>
            <w:pPr>
              <w:spacing w:line="560" w:lineRule="exact"/>
              <w:rPr>
                <w:rFonts w:ascii="仿宋_GB2312" w:hAnsi="Calibri" w:eastAsia="仿宋_GB2312" w:cs="ArialUnicodeMS"/>
                <w:kern w:val="0"/>
                <w:sz w:val="28"/>
                <w:szCs w:val="28"/>
              </w:rPr>
            </w:pPr>
            <w:r>
              <w:rPr>
                <w:rFonts w:hint="eastAsia" w:ascii="仿宋_GB2312" w:eastAsia="仿宋_GB2312" w:cs="ArialUnicodeMS"/>
                <w:kern w:val="0"/>
                <w:sz w:val="28"/>
                <w:szCs w:val="28"/>
              </w:rPr>
              <w:t>馆陶县公共资源交易中心</w:t>
            </w:r>
          </w:p>
        </w:tc>
        <w:tc>
          <w:tcPr>
            <w:tcW w:w="2689" w:type="dxa"/>
          </w:tcPr>
          <w:p>
            <w:pPr>
              <w:spacing w:line="560" w:lineRule="exact"/>
              <w:jc w:val="center"/>
              <w:rPr>
                <w:rFonts w:ascii="仿宋_GB2312" w:hAnsi="Calibri" w:eastAsia="仿宋_GB2312" w:cs="ArialUnicodeMS"/>
                <w:kern w:val="0"/>
                <w:sz w:val="28"/>
                <w:szCs w:val="28"/>
              </w:rPr>
            </w:pPr>
            <w:r>
              <w:rPr>
                <w:rFonts w:hint="eastAsia" w:ascii="仿宋_GB2312" w:eastAsia="仿宋_GB2312" w:cs="ArialUnicodeMS"/>
                <w:kern w:val="0"/>
                <w:sz w:val="28"/>
                <w:szCs w:val="28"/>
              </w:rPr>
              <w:t>财政补助事业单位</w:t>
            </w:r>
          </w:p>
        </w:tc>
        <w:tc>
          <w:tcPr>
            <w:tcW w:w="2421" w:type="dxa"/>
          </w:tcPr>
          <w:p>
            <w:pPr>
              <w:spacing w:line="560" w:lineRule="exact"/>
              <w:jc w:val="center"/>
              <w:rPr>
                <w:rFonts w:ascii="仿宋_GB2312" w:hAnsi="Calibri" w:eastAsia="仿宋_GB2312" w:cs="ArialUnicodeMS"/>
                <w:kern w:val="0"/>
                <w:sz w:val="28"/>
                <w:szCs w:val="28"/>
              </w:rPr>
            </w:pPr>
            <w:r>
              <w:rPr>
                <w:rFonts w:hint="eastAsia" w:ascii="仿宋_GB2312" w:eastAsia="仿宋_GB2312" w:cs="ArialUnicodeMS"/>
                <w:kern w:val="0"/>
                <w:sz w:val="28"/>
                <w:szCs w:val="28"/>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826"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2</w:t>
            </w:r>
          </w:p>
        </w:tc>
        <w:tc>
          <w:tcPr>
            <w:tcW w:w="3485" w:type="dxa"/>
          </w:tcPr>
          <w:p>
            <w:pPr>
              <w:spacing w:line="560" w:lineRule="exact"/>
              <w:rPr>
                <w:rFonts w:ascii="仿宋_GB2312" w:hAnsi="Calibri" w:eastAsia="仿宋_GB2312" w:cs="ArialUnicodeMS"/>
                <w:kern w:val="0"/>
                <w:sz w:val="28"/>
                <w:szCs w:val="28"/>
              </w:rPr>
            </w:pPr>
          </w:p>
        </w:tc>
        <w:tc>
          <w:tcPr>
            <w:tcW w:w="2689" w:type="dxa"/>
          </w:tcPr>
          <w:p>
            <w:pPr>
              <w:spacing w:line="560" w:lineRule="exact"/>
              <w:jc w:val="center"/>
              <w:rPr>
                <w:rFonts w:ascii="仿宋_GB2312" w:hAnsi="Calibri" w:eastAsia="仿宋_GB2312" w:cs="ArialUnicodeMS"/>
                <w:kern w:val="0"/>
                <w:sz w:val="28"/>
                <w:szCs w:val="28"/>
              </w:rPr>
            </w:pPr>
          </w:p>
        </w:tc>
        <w:tc>
          <w:tcPr>
            <w:tcW w:w="2421" w:type="dxa"/>
          </w:tcPr>
          <w:p>
            <w:pPr>
              <w:spacing w:line="560" w:lineRule="exact"/>
              <w:jc w:val="center"/>
              <w:rPr>
                <w:rFonts w:ascii="仿宋_GB2312" w:hAnsi="Calibri" w:eastAsia="仿宋_GB2312" w:cs="ArialUnicodeM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9421" w:type="dxa"/>
            <w:gridSpan w:val="4"/>
            <w:tcBorders>
              <w:top w:val="single" w:color="auto" w:sz="4" w:space="0"/>
              <w:left w:val="nil"/>
              <w:bottom w:val="nil"/>
              <w:right w:val="nil"/>
            </w:tcBorders>
          </w:tcPr>
          <w:p>
            <w:pPr>
              <w:spacing w:line="560" w:lineRule="exact"/>
              <w:jc w:val="left"/>
              <w:rPr>
                <w:rFonts w:ascii="仿宋_GB2312" w:hAnsi="Calibri" w:eastAsia="仿宋_GB2312" w:cs="ArialUnicodeMS"/>
                <w:kern w:val="0"/>
                <w:sz w:val="28"/>
                <w:szCs w:val="28"/>
              </w:rPr>
            </w:pPr>
          </w:p>
        </w:tc>
      </w:tr>
    </w:tbl>
    <w:p>
      <w:pPr>
        <w:widowControl/>
        <w:spacing w:after="160" w:line="580" w:lineRule="exact"/>
        <w:ind w:firstLine="1440" w:firstLineChars="200"/>
        <w:rPr>
          <w:rFonts w:ascii="Times New Roman" w:hAnsi="Times New Roman" w:eastAsia="黑体" w:cs="Times New Roman"/>
          <w:sz w:val="32"/>
          <w:szCs w:val="32"/>
        </w:rPr>
        <w:sectPr>
          <w:footerReference r:id="rId13" w:type="first"/>
          <w:headerReference r:id="rId11" w:type="default"/>
          <w:footerReference r:id="rId12" w:type="default"/>
          <w:pgSz w:w="11906" w:h="16838"/>
          <w:pgMar w:top="2041" w:right="1531" w:bottom="2041" w:left="1531" w:header="851" w:footer="992" w:gutter="0"/>
          <w:pgNumType w:fmt="numberInDash"/>
          <w:cols w:space="0" w:num="1"/>
          <w:titlePg/>
          <w:docGrid w:type="lines" w:linePitch="312" w:charSpace="0"/>
        </w:sectPr>
      </w:pPr>
      <w:r>
        <w:rPr>
          <w:sz w:val="72"/>
        </w:rPr>
        <mc:AlternateContent>
          <mc:Choice Requires="wps">
            <w:drawing>
              <wp:anchor distT="0" distB="0" distL="114300" distR="114300" simplePos="0" relativeHeight="251671552" behindDoc="0" locked="0" layoutInCell="1" allowOverlap="1">
                <wp:simplePos x="0" y="0"/>
                <wp:positionH relativeFrom="column">
                  <wp:posOffset>-1088390</wp:posOffset>
                </wp:positionH>
                <wp:positionV relativeFrom="paragraph">
                  <wp:posOffset>3024505</wp:posOffset>
                </wp:positionV>
                <wp:extent cx="7793355" cy="2200275"/>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7793355" cy="2200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7pt;margin-top:238.15pt;height:173.25pt;width:613.65pt;z-index:251671552;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rro+T3gAAAA0BAAAPAAAAAAAAAAEAIAAAACIAAABkcnMvZG93bnJldi54bWxQSwECFAAUAAAA&#10;CACHTuJAwy8eESECAAAdBAAADgAAAAAAAAABACAAAAAtAQAAZHJzL2Uyb0RvYy54bWxQSwUGAAAA&#10;AAYABgBZAQAAwAUAAAAA&#10;">
                <v:fill on="f" focussize="0,0"/>
                <v:stroke on="f" weight="0.5pt"/>
                <v:imagedata o:title=""/>
                <o:lock v:ext="edit" aspectratio="f"/>
                <v:textbo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txbxContent>
                </v:textbox>
              </v:shape>
            </w:pict>
          </mc:Fallback>
        </mc:AlternateContent>
      </w:r>
    </w:p>
    <w:p>
      <w:pPr>
        <w:widowControl/>
        <w:spacing w:line="580" w:lineRule="exact"/>
        <w:ind w:firstLine="640" w:firstLineChars="200"/>
        <w:rPr>
          <w:rFonts w:eastAsia="黑体"/>
          <w:sz w:val="32"/>
          <w:szCs w:val="3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r>
        <w:rPr>
          <w:sz w:val="72"/>
        </w:rPr>
        <mc:AlternateContent>
          <mc:Choice Requires="wps">
            <w:drawing>
              <wp:anchor distT="0" distB="0" distL="114300" distR="114300" simplePos="0" relativeHeight="251679744" behindDoc="0" locked="0" layoutInCell="1" allowOverlap="1">
                <wp:simplePos x="0" y="0"/>
                <wp:positionH relativeFrom="column">
                  <wp:posOffset>-1153160</wp:posOffset>
                </wp:positionH>
                <wp:positionV relativeFrom="paragraph">
                  <wp:posOffset>55245</wp:posOffset>
                </wp:positionV>
                <wp:extent cx="7793355" cy="3341370"/>
                <wp:effectExtent l="4445" t="4445" r="12700" b="6985"/>
                <wp:wrapNone/>
                <wp:docPr id="187" name="文本框 187"/>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6350">
                          <a:solidFill>
                            <a:srgbClr val="FFD966"/>
                          </a:solid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第二部分 </w:t>
                            </w:r>
                          </w:p>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2019年部门决算情况说明</w:t>
                            </w:r>
                          </w:p>
                          <w:p>
                            <w:pPr>
                              <w:rPr>
                                <w14:textOutline w14:w="9525" w14:cap="flat" w14:cmpd="sng" w14:algn="ctr">
                                  <w14:solidFill>
                                    <w14:schemeClr w14:val="tx1">
                                      <w14:lumMod w14:val="50000"/>
                                      <w14:lumOff w14:val="50000"/>
                                    </w14:schemeClr>
                                  </w14:solid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90.8pt;margin-top:4.35pt;height:263.1pt;width:613.65pt;z-index:251679744;v-text-anchor:middle;mso-width-relative:page;mso-height-relative:page;" fillcolor="#FFD966" filled="t" stroked="t" coordsize="21600,21600" o:gfxdata="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lgEw63AAAAAsBAAAPAAAAAAAAAAEAIAAAACIAAABkcnMvZG93bnJldi54bWxQSwECFAAUAAAA&#10;CACHTuJArxU8kFwCAAC6BAAADgAAAAAAAAABACAAAAArAQAAZHJzL2Uyb0RvYy54bWxQSwUGAAAA&#10;AAYABgBZAQAA+QUAAAAA&#10;">
                <v:fill type="pattern" on="t" color2="#FFFFFF [3212]" focussize="0,0" r:id="rId20"/>
                <v:stroke weight="0.5pt" color="#FFD966 [3204]" joinstyle="round"/>
                <v:imagedata o:title=""/>
                <o:lock v:ext="edit" aspectratio="f"/>
                <v:textbox>
                  <w:txbxContent>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第二部分 </w:t>
                      </w:r>
                    </w:p>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2019年部门决算情况说明</w:t>
                      </w:r>
                    </w:p>
                    <w:p>
                      <w:pPr>
                        <w:rPr>
                          <w14:textOutline w14:w="9525" w14:cap="flat" w14:cmpd="sng" w14:algn="ctr">
                            <w14:solidFill>
                              <w14:schemeClr w14:val="tx1">
                                <w14:lumMod w14:val="50000"/>
                                <w14:lumOff w14:val="50000"/>
                              </w14:schemeClr>
                            </w14:solidFill>
                            <w14:prstDash w14:val="solid"/>
                            <w14:round/>
                          </w14:textOutline>
                        </w:rPr>
                      </w:pPr>
                    </w:p>
                  </w:txbxContent>
                </v:textbox>
              </v:shape>
            </w:pict>
          </mc:Fallback>
        </mc:AlternateContent>
      </w: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一、收入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本部门2019年度收支总计</w:t>
      </w:r>
      <w:r>
        <w:rPr>
          <w:rFonts w:ascii="仿宋_GB2312" w:hAnsi="Times New Roman" w:eastAsia="仿宋_GB2312" w:cs="DengXian-Regular"/>
          <w:sz w:val="32"/>
          <w:szCs w:val="32"/>
        </w:rPr>
        <w:t>102.17</w:t>
      </w:r>
      <w:r>
        <w:rPr>
          <w:rFonts w:hint="eastAsia" w:ascii="仿宋_GB2312" w:hAnsi="Times New Roman" w:eastAsia="仿宋_GB2312" w:cs="DengXian-Regular"/>
          <w:sz w:val="32"/>
          <w:szCs w:val="32"/>
        </w:rPr>
        <w:t>万元。与2018年度决算相比，收支各增加62.0867万元，增长154.89%，主要原因是新建了馆陶县电子招投标信息化平台软硬件建设项目</w:t>
      </w:r>
      <w:r>
        <w:rPr>
          <w:rFonts w:ascii="仿宋_GB2312" w:hAnsi="Times New Roman" w:eastAsia="仿宋_GB2312" w:cs="DengXian-Regular"/>
          <w:sz w:val="32"/>
          <w:szCs w:val="32"/>
        </w:rPr>
        <w:t>。</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二、收入决算情况说明</w:t>
      </w:r>
    </w:p>
    <w:p>
      <w:pPr>
        <w:adjustRightInd w:val="0"/>
        <w:snapToGrid w:val="0"/>
        <w:spacing w:line="580" w:lineRule="exact"/>
        <w:ind w:firstLine="640" w:firstLineChars="200"/>
        <w:rPr>
          <w:rFonts w:ascii="黑体" w:hAnsi="Calibri" w:eastAsia="黑体" w:cs="Times New Roman"/>
          <w:b/>
          <w:bCs/>
          <w:sz w:val="32"/>
          <w:szCs w:val="32"/>
        </w:rPr>
      </w:pPr>
      <w:r>
        <w:rPr>
          <w:rFonts w:hint="eastAsia" w:ascii="仿宋_GB2312" w:hAnsi="Times New Roman" w:eastAsia="仿宋_GB2312" w:cs="DengXian-Regular"/>
          <w:sz w:val="32"/>
          <w:szCs w:val="32"/>
        </w:rPr>
        <w:t>本部门2019年度本年收入合计</w:t>
      </w:r>
      <w:r>
        <w:rPr>
          <w:rFonts w:ascii="仿宋_GB2312" w:hAnsi="Times New Roman" w:eastAsia="仿宋_GB2312" w:cs="DengXian-Regular"/>
          <w:sz w:val="32"/>
          <w:szCs w:val="32"/>
        </w:rPr>
        <w:t>102.17</w:t>
      </w:r>
      <w:r>
        <w:rPr>
          <w:rFonts w:hint="eastAsia" w:ascii="仿宋_GB2312" w:hAnsi="Times New Roman" w:eastAsia="仿宋_GB2312" w:cs="DengXian-Regular"/>
          <w:sz w:val="32"/>
          <w:szCs w:val="32"/>
        </w:rPr>
        <w:t>万元，其中：财政拨款收入</w:t>
      </w:r>
      <w:r>
        <w:rPr>
          <w:rFonts w:ascii="仿宋_GB2312" w:hAnsi="Times New Roman" w:eastAsia="仿宋_GB2312" w:cs="DengXian-Regular"/>
          <w:sz w:val="32"/>
          <w:szCs w:val="32"/>
        </w:rPr>
        <w:t>102.17</w:t>
      </w:r>
      <w:r>
        <w:rPr>
          <w:rFonts w:hint="eastAsia" w:ascii="仿宋_GB2312" w:hAnsi="Times New Roman" w:eastAsia="仿宋_GB2312" w:cs="DengXian-Regular"/>
          <w:sz w:val="32"/>
          <w:szCs w:val="32"/>
        </w:rPr>
        <w:t>万元，占</w:t>
      </w:r>
      <w:r>
        <w:rPr>
          <w:rFonts w:ascii="仿宋_GB2312" w:hAnsi="Times New Roman" w:eastAsia="仿宋_GB2312" w:cs="DengXian-Regular"/>
          <w:sz w:val="32"/>
          <w:szCs w:val="32"/>
        </w:rPr>
        <w:t>100</w:t>
      </w:r>
      <w:r>
        <w:rPr>
          <w:rFonts w:hint="eastAsia" w:ascii="仿宋_GB2312" w:hAnsi="Times New Roman" w:eastAsia="仿宋_GB2312" w:cs="DengXian-Regular"/>
          <w:sz w:val="32"/>
          <w:szCs w:val="32"/>
        </w:rPr>
        <w:t>%；事业收入</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万元，占x%；经营收入</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万元，占</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%；其他收入</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万元，占</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三、支出决算情况说明</w:t>
      </w:r>
    </w:p>
    <w:p>
      <w:pPr>
        <w:adjustRightInd w:val="0"/>
        <w:snapToGrid w:val="0"/>
        <w:spacing w:line="580" w:lineRule="exact"/>
        <w:ind w:firstLine="640" w:firstLineChars="200"/>
        <w:rPr>
          <w:rFonts w:ascii="黑体" w:hAnsi="Calibri" w:eastAsia="黑体" w:cs="Times New Roman"/>
          <w:b/>
          <w:bCs/>
          <w:sz w:val="32"/>
          <w:szCs w:val="32"/>
        </w:rPr>
      </w:pPr>
      <w:r>
        <w:rPr>
          <w:rFonts w:hint="eastAsia" w:ascii="仿宋_GB2312" w:hAnsi="Times New Roman" w:eastAsia="仿宋_GB2312" w:cs="DengXian-Regular"/>
          <w:sz w:val="32"/>
          <w:szCs w:val="32"/>
        </w:rPr>
        <w:t>本部门2019年度本年支出合计</w:t>
      </w:r>
      <w:r>
        <w:rPr>
          <w:rFonts w:ascii="仿宋_GB2312" w:hAnsi="Times New Roman" w:eastAsia="仿宋_GB2312" w:cs="DengXian-Regular"/>
          <w:sz w:val="32"/>
          <w:szCs w:val="32"/>
        </w:rPr>
        <w:t>101.7</w:t>
      </w:r>
      <w:r>
        <w:rPr>
          <w:rFonts w:hint="eastAsia" w:ascii="仿宋_GB2312" w:hAnsi="Times New Roman" w:eastAsia="仿宋_GB2312" w:cs="DengXian-Regular"/>
          <w:sz w:val="32"/>
          <w:szCs w:val="32"/>
        </w:rPr>
        <w:t>万元，其中：基本支出</w:t>
      </w:r>
      <w:r>
        <w:rPr>
          <w:rFonts w:ascii="仿宋_GB2312" w:hAnsi="Times New Roman" w:eastAsia="仿宋_GB2312" w:cs="DengXian-Regular"/>
          <w:sz w:val="32"/>
          <w:szCs w:val="32"/>
        </w:rPr>
        <w:t>33.66</w:t>
      </w:r>
      <w:r>
        <w:rPr>
          <w:rFonts w:hint="eastAsia" w:ascii="仿宋_GB2312" w:hAnsi="Times New Roman" w:eastAsia="仿宋_GB2312" w:cs="DengXian-Regular"/>
          <w:sz w:val="32"/>
          <w:szCs w:val="32"/>
        </w:rPr>
        <w:t>万元，占</w:t>
      </w:r>
      <w:r>
        <w:rPr>
          <w:rFonts w:ascii="仿宋_GB2312" w:hAnsi="Times New Roman" w:eastAsia="仿宋_GB2312" w:cs="DengXian-Regular"/>
          <w:sz w:val="32"/>
          <w:szCs w:val="32"/>
        </w:rPr>
        <w:t>33.1</w:t>
      </w:r>
      <w:r>
        <w:rPr>
          <w:rFonts w:hint="eastAsia" w:ascii="仿宋_GB2312" w:hAnsi="Times New Roman" w:eastAsia="仿宋_GB2312" w:cs="DengXian-Regular"/>
          <w:sz w:val="32"/>
          <w:szCs w:val="32"/>
        </w:rPr>
        <w:t>%；项目支出</w:t>
      </w:r>
      <w:r>
        <w:rPr>
          <w:rFonts w:ascii="仿宋_GB2312" w:hAnsi="Times New Roman" w:eastAsia="仿宋_GB2312" w:cs="DengXian-Regular"/>
          <w:sz w:val="32"/>
          <w:szCs w:val="32"/>
        </w:rPr>
        <w:t>68.04</w:t>
      </w:r>
      <w:r>
        <w:rPr>
          <w:rFonts w:hint="eastAsia" w:ascii="仿宋_GB2312" w:hAnsi="Times New Roman" w:eastAsia="仿宋_GB2312" w:cs="DengXian-Regular"/>
          <w:sz w:val="32"/>
          <w:szCs w:val="32"/>
        </w:rPr>
        <w:t>万元，占</w:t>
      </w:r>
      <w:r>
        <w:rPr>
          <w:rFonts w:ascii="仿宋_GB2312" w:hAnsi="Times New Roman" w:eastAsia="仿宋_GB2312" w:cs="DengXian-Regular"/>
          <w:sz w:val="32"/>
          <w:szCs w:val="32"/>
        </w:rPr>
        <w:t>66.9</w:t>
      </w:r>
      <w:r>
        <w:rPr>
          <w:rFonts w:hint="eastAsia" w:ascii="仿宋_GB2312" w:hAnsi="Times New Roman" w:eastAsia="仿宋_GB2312" w:cs="DengXian-Regular"/>
          <w:sz w:val="32"/>
          <w:szCs w:val="32"/>
        </w:rPr>
        <w:t>%；经营支出</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万元，占</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四、</w:t>
      </w: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p>
    <w:p>
      <w:pPr>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（一）财政拨款收支与2018 年度决算对比情况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本部门2019年度形成的财政拨款收支均为一般公共预算财政拨款，其中本年收入</w:t>
      </w:r>
      <w:r>
        <w:rPr>
          <w:rFonts w:ascii="仿宋_GB2312" w:hAnsi="Times New Roman" w:eastAsia="仿宋_GB2312" w:cs="DengXian-Regular"/>
          <w:sz w:val="32"/>
          <w:szCs w:val="32"/>
        </w:rPr>
        <w:t>102.17</w:t>
      </w:r>
      <w:r>
        <w:rPr>
          <w:rFonts w:hint="eastAsia" w:ascii="仿宋_GB2312" w:hAnsi="Times New Roman" w:eastAsia="仿宋_GB2312" w:cs="DengXian-Regular"/>
          <w:sz w:val="32"/>
          <w:szCs w:val="32"/>
        </w:rPr>
        <w:t>万元,比2018年度增加62.0867万元，增长1</w:t>
      </w:r>
      <w:r>
        <w:rPr>
          <w:rFonts w:ascii="仿宋_GB2312" w:hAnsi="Times New Roman" w:eastAsia="仿宋_GB2312" w:cs="DengXian-Regular"/>
          <w:sz w:val="32"/>
          <w:szCs w:val="32"/>
        </w:rPr>
        <w:t>54.89</w:t>
      </w:r>
      <w:r>
        <w:rPr>
          <w:rFonts w:hint="eastAsia" w:ascii="仿宋_GB2312" w:hAnsi="Times New Roman" w:eastAsia="仿宋_GB2312" w:cs="DengXian-Regular"/>
          <w:sz w:val="32"/>
          <w:szCs w:val="32"/>
        </w:rPr>
        <w:t>%，主要是新建了馆陶县电子招投标信息化平台软硬件建设项目</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本年支出</w:t>
      </w:r>
      <w:r>
        <w:rPr>
          <w:rFonts w:ascii="仿宋_GB2312" w:hAnsi="Times New Roman" w:eastAsia="仿宋_GB2312" w:cs="DengXian-Regular"/>
          <w:sz w:val="32"/>
          <w:szCs w:val="32"/>
        </w:rPr>
        <w:t>101.7</w:t>
      </w:r>
      <w:r>
        <w:rPr>
          <w:rFonts w:hint="eastAsia" w:ascii="仿宋_GB2312" w:hAnsi="Times New Roman" w:eastAsia="仿宋_GB2312" w:cs="DengXian-Regular"/>
          <w:sz w:val="32"/>
          <w:szCs w:val="32"/>
        </w:rPr>
        <w:t>万元，增加6</w:t>
      </w:r>
      <w:r>
        <w:rPr>
          <w:rFonts w:ascii="仿宋_GB2312" w:hAnsi="Times New Roman" w:eastAsia="仿宋_GB2312" w:cs="DengXian-Regular"/>
          <w:sz w:val="32"/>
          <w:szCs w:val="32"/>
        </w:rPr>
        <w:t>1.6167</w:t>
      </w:r>
      <w:r>
        <w:rPr>
          <w:rFonts w:hint="eastAsia" w:ascii="仿宋_GB2312" w:hAnsi="Times New Roman" w:eastAsia="仿宋_GB2312" w:cs="DengXian-Regular"/>
          <w:sz w:val="32"/>
          <w:szCs w:val="32"/>
        </w:rPr>
        <w:t>万元，增长1</w:t>
      </w:r>
      <w:r>
        <w:rPr>
          <w:rFonts w:ascii="仿宋_GB2312" w:hAnsi="Times New Roman" w:eastAsia="仿宋_GB2312" w:cs="DengXian-Regular"/>
          <w:sz w:val="32"/>
          <w:szCs w:val="32"/>
        </w:rPr>
        <w:t>53.72</w:t>
      </w:r>
      <w:r>
        <w:rPr>
          <w:rFonts w:hint="eastAsia" w:ascii="仿宋_GB2312" w:hAnsi="Times New Roman" w:eastAsia="仿宋_GB2312" w:cs="DengXian-Regular"/>
          <w:sz w:val="32"/>
          <w:szCs w:val="32"/>
        </w:rPr>
        <w:t>%，主要是新建了馆陶县电子招投标信息化平台软硬件建设项目</w:t>
      </w:r>
      <w:r>
        <w:rPr>
          <w:rFonts w:ascii="仿宋_GB2312" w:hAnsi="Times New Roman" w:eastAsia="仿宋_GB2312" w:cs="DengXian-Regular"/>
          <w:sz w:val="32"/>
          <w:szCs w:val="32"/>
        </w:rPr>
        <w:t>。</w:t>
      </w:r>
    </w:p>
    <w:p>
      <w:pPr>
        <w:adjustRightInd w:val="0"/>
        <w:snapToGrid w:val="0"/>
        <w:spacing w:line="580" w:lineRule="exact"/>
        <w:ind w:firstLine="640" w:firstLineChars="200"/>
        <w:rPr>
          <w:rFonts w:ascii="仿宋_GB2312" w:hAnsi="Times New Roman" w:eastAsia="仿宋_GB2312" w:cs="DengXian-Regular"/>
          <w:sz w:val="32"/>
          <w:szCs w:val="32"/>
        </w:rPr>
      </w:pPr>
    </w:p>
    <w:p>
      <w:pPr>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本部门2019年度一般公共预算财政拨款收入</w:t>
      </w:r>
      <w:r>
        <w:rPr>
          <w:rFonts w:ascii="仿宋_GB2312" w:hAnsi="Times New Roman" w:eastAsia="仿宋_GB2312" w:cs="DengXian-Regular"/>
          <w:sz w:val="32"/>
          <w:szCs w:val="32"/>
        </w:rPr>
        <w:t>102.17</w:t>
      </w:r>
      <w:r>
        <w:rPr>
          <w:rFonts w:hint="eastAsia" w:ascii="仿宋_GB2312" w:hAnsi="Times New Roman" w:eastAsia="仿宋_GB2312" w:cs="DengXian-Regular"/>
          <w:sz w:val="32"/>
          <w:szCs w:val="32"/>
        </w:rPr>
        <w:t>万元，完成年初预算的</w:t>
      </w:r>
      <w:r>
        <w:rPr>
          <w:rFonts w:ascii="仿宋_GB2312" w:hAnsi="Times New Roman" w:eastAsia="仿宋_GB2312" w:cs="DengXian-Regular"/>
          <w:sz w:val="32"/>
          <w:szCs w:val="32"/>
        </w:rPr>
        <w:t>100</w:t>
      </w:r>
      <w:r>
        <w:rPr>
          <w:rFonts w:hint="eastAsia" w:ascii="仿宋_GB2312" w:hAnsi="Times New Roman" w:eastAsia="仿宋_GB2312" w:cs="DengXian-Regular"/>
          <w:sz w:val="32"/>
          <w:szCs w:val="32"/>
        </w:rPr>
        <w:t>%,比年初预算增加主要原因是新建了馆陶县电子招投标信息化平台软硬件建设项目</w:t>
      </w:r>
      <w:r>
        <w:rPr>
          <w:rFonts w:ascii="仿宋_GB2312" w:hAnsi="Times New Roman" w:eastAsia="仿宋_GB2312" w:cs="DengXian-Regular"/>
          <w:sz w:val="32"/>
          <w:szCs w:val="32"/>
        </w:rPr>
        <w:t>。</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本年支出</w:t>
      </w:r>
      <w:r>
        <w:rPr>
          <w:rFonts w:ascii="仿宋_GB2312" w:hAnsi="Times New Roman" w:eastAsia="仿宋_GB2312" w:cs="DengXian-Regular"/>
          <w:sz w:val="32"/>
          <w:szCs w:val="32"/>
        </w:rPr>
        <w:t>101.7</w:t>
      </w:r>
      <w:r>
        <w:rPr>
          <w:rFonts w:hint="eastAsia" w:ascii="仿宋_GB2312" w:hAnsi="Times New Roman" w:eastAsia="仿宋_GB2312" w:cs="DengXian-Regular"/>
          <w:sz w:val="32"/>
          <w:szCs w:val="32"/>
        </w:rPr>
        <w:t>万元，完成年初预算的</w:t>
      </w:r>
      <w:r>
        <w:rPr>
          <w:rFonts w:ascii="仿宋_GB2312" w:hAnsi="Times New Roman" w:eastAsia="仿宋_GB2312" w:cs="DengXian-Regular"/>
          <w:sz w:val="32"/>
          <w:szCs w:val="32"/>
        </w:rPr>
        <w:t>100</w:t>
      </w:r>
      <w:r>
        <w:rPr>
          <w:rFonts w:hint="eastAsia" w:ascii="仿宋_GB2312" w:hAnsi="Times New Roman" w:eastAsia="仿宋_GB2312" w:cs="DengXian-Regular"/>
          <w:sz w:val="32"/>
          <w:szCs w:val="32"/>
        </w:rPr>
        <w:t>%,比年初预算增加主要原因是主要是新建了馆陶县电子招投标信息化平台软硬件建设项目</w:t>
      </w:r>
      <w:r>
        <w:rPr>
          <w:rFonts w:ascii="仿宋_GB2312" w:hAnsi="Times New Roman" w:eastAsia="仿宋_GB2312" w:cs="DengXian-Regular"/>
          <w:sz w:val="32"/>
          <w:szCs w:val="32"/>
        </w:rPr>
        <w:t>。</w:t>
      </w:r>
    </w:p>
    <w:p>
      <w:pPr>
        <w:numPr>
          <w:ilvl w:val="0"/>
          <w:numId w:val="2"/>
        </w:num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财政拨款支出决算结构情况。</w:t>
      </w:r>
    </w:p>
    <w:p>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仿宋_GB2312" w:hAnsi="Times New Roman" w:eastAsia="仿宋_GB2312" w:cs="DengXian-Regular"/>
          <w:sz w:val="32"/>
          <w:szCs w:val="32"/>
        </w:rPr>
        <w:t>2019 年度财政拨款支出</w:t>
      </w:r>
      <w:r>
        <w:rPr>
          <w:rFonts w:ascii="仿宋_GB2312" w:hAnsi="Times New Roman" w:eastAsia="仿宋_GB2312" w:cs="DengXian-Regular"/>
          <w:sz w:val="32"/>
          <w:szCs w:val="32"/>
        </w:rPr>
        <w:t>101.7</w:t>
      </w:r>
      <w:r>
        <w:rPr>
          <w:rFonts w:hint="eastAsia" w:ascii="仿宋_GB2312" w:hAnsi="Times New Roman" w:eastAsia="仿宋_GB2312" w:cs="DengXian-Regular"/>
          <w:sz w:val="32"/>
          <w:szCs w:val="32"/>
        </w:rPr>
        <w:t>万元，主要用于一般公共服务（类）支出</w:t>
      </w:r>
      <w:r>
        <w:rPr>
          <w:rFonts w:ascii="仿宋_GB2312" w:hAnsi="Times New Roman" w:eastAsia="仿宋_GB2312" w:cs="DengXian-Regular"/>
          <w:sz w:val="32"/>
          <w:szCs w:val="32"/>
        </w:rPr>
        <w:t>101.7</w:t>
      </w:r>
      <w:r>
        <w:rPr>
          <w:rFonts w:hint="eastAsia" w:ascii="仿宋_GB2312" w:hAnsi="Times New Roman" w:eastAsia="仿宋_GB2312" w:cs="DengXian-Regular"/>
          <w:sz w:val="32"/>
          <w:szCs w:val="32"/>
        </w:rPr>
        <w:t>万元，占</w:t>
      </w:r>
      <w:r>
        <w:rPr>
          <w:rFonts w:ascii="仿宋_GB2312" w:hAnsi="Times New Roman" w:eastAsia="仿宋_GB2312" w:cs="DengXian-Regular"/>
          <w:sz w:val="32"/>
          <w:szCs w:val="32"/>
        </w:rPr>
        <w:t>100</w:t>
      </w:r>
      <w:r>
        <w:rPr>
          <w:rFonts w:hint="eastAsia" w:ascii="仿宋_GB2312" w:hAnsi="Times New Roman" w:eastAsia="仿宋_GB2312" w:cs="DengXian-Regular"/>
          <w:sz w:val="32"/>
          <w:szCs w:val="32"/>
        </w:rPr>
        <w:t>%。</w:t>
      </w:r>
    </w:p>
    <w:p>
      <w:p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（四）一般公共预算基本支出决算情况说明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2019 年度财政拨款基本支出</w:t>
      </w:r>
      <w:r>
        <w:rPr>
          <w:rFonts w:ascii="仿宋_GB2312" w:hAnsi="Times New Roman" w:eastAsia="仿宋_GB2312" w:cs="DengXian-Regular"/>
          <w:sz w:val="32"/>
          <w:szCs w:val="32"/>
        </w:rPr>
        <w:t>33.66</w:t>
      </w:r>
      <w:r>
        <w:rPr>
          <w:rFonts w:hint="eastAsia" w:ascii="仿宋_GB2312" w:hAnsi="Times New Roman" w:eastAsia="仿宋_GB2312" w:cs="DengXian-Regular"/>
          <w:sz w:val="32"/>
          <w:szCs w:val="32"/>
        </w:rPr>
        <w:t xml:space="preserve">万元，其中：人员经费 </w:t>
      </w:r>
      <w:r>
        <w:rPr>
          <w:rFonts w:ascii="仿宋_GB2312" w:hAnsi="Times New Roman" w:eastAsia="仿宋_GB2312" w:cs="DengXian-Regular"/>
          <w:sz w:val="32"/>
          <w:szCs w:val="32"/>
        </w:rPr>
        <w:t>22.66</w:t>
      </w:r>
      <w:r>
        <w:rPr>
          <w:rFonts w:hint="eastAsia" w:ascii="仿宋_GB2312" w:hAnsi="Times New Roman" w:eastAsia="仿宋_GB2312" w:cs="DengXian-Regular"/>
          <w:sz w:val="32"/>
          <w:szCs w:val="32"/>
        </w:rPr>
        <w:t>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w:t>
      </w:r>
      <w:r>
        <w:rPr>
          <w:rFonts w:ascii="仿宋_GB2312" w:hAnsi="Times New Roman" w:eastAsia="仿宋_GB2312" w:cs="DengXian-Regular"/>
          <w:sz w:val="32"/>
          <w:szCs w:val="32"/>
        </w:rPr>
        <w:t>11</w:t>
      </w:r>
      <w:r>
        <w:rPr>
          <w:rFonts w:hint="eastAsia" w:ascii="仿宋_GB2312" w:hAnsi="Times New Roman" w:eastAsia="仿宋_GB2312" w:cs="DengXian-Regular"/>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五、一般公共预算“三公” 经费支出决算情况说明</w:t>
      </w:r>
    </w:p>
    <w:p>
      <w:pPr>
        <w:adjustRightInd w:val="0"/>
        <w:snapToGrid w:val="0"/>
        <w:spacing w:line="580" w:lineRule="exact"/>
        <w:ind w:firstLine="643" w:firstLineChars="200"/>
        <w:rPr>
          <w:rFonts w:ascii="仿宋_GB2312" w:eastAsia="仿宋_GB2312" w:cs="DengXian-Regular"/>
          <w:sz w:val="32"/>
          <w:szCs w:val="32"/>
        </w:rPr>
      </w:pPr>
      <w:r>
        <w:rPr>
          <w:rFonts w:hint="eastAsia" w:ascii="楷体_GB2312" w:eastAsia="楷体_GB2312" w:cs="DengXian-Bold"/>
          <w:b/>
          <w:bCs/>
          <w:sz w:val="32"/>
          <w:szCs w:val="32"/>
        </w:rPr>
        <w:t>（</w:t>
      </w:r>
      <w:r>
        <w:rPr>
          <w:rFonts w:ascii="Times New Roman" w:eastAsia="宋体" w:cs="Times New Roman"/>
          <w:sz w:val="44"/>
          <w:szCs w:val="24"/>
        </w:rPr>
        <mc:AlternateContent>
          <mc:Choice Requires="wpg">
            <w:drawing>
              <wp:anchor distT="0" distB="0" distL="114300" distR="114300" simplePos="0" relativeHeight="994179072" behindDoc="0" locked="1" layoutInCell="1" allowOverlap="1">
                <wp:simplePos x="0" y="0"/>
                <wp:positionH relativeFrom="page">
                  <wp:posOffset>-2174240</wp:posOffset>
                </wp:positionH>
                <wp:positionV relativeFrom="page">
                  <wp:posOffset>372110</wp:posOffset>
                </wp:positionV>
                <wp:extent cx="2167255" cy="605790"/>
                <wp:effectExtent l="0" t="0" r="23495" b="22860"/>
                <wp:wrapNone/>
                <wp:docPr id="24" name="组合 27"/>
                <wp:cNvGraphicFramePr/>
                <a:graphic xmlns:a="http://schemas.openxmlformats.org/drawingml/2006/main">
                  <a:graphicData uri="http://schemas.microsoft.com/office/word/2010/wordprocessingGroup">
                    <wpg:wgp>
                      <wpg:cNvGrpSpPr/>
                      <wpg:grpSpPr>
                        <a:xfrm flipH="1">
                          <a:off x="0" y="0"/>
                          <a:ext cx="2167255" cy="605790"/>
                          <a:chOff x="4551" y="52615"/>
                          <a:chExt cx="8546" cy="1398"/>
                        </a:xfrm>
                        <a:effectLst/>
                      </wpg:grpSpPr>
                      <wps:wsp>
                        <wps:cNvPr id="83" name="矩形 13"/>
                        <wps:cNvSpPr/>
                        <wps:spPr>
                          <a:xfrm>
                            <a:off x="4551" y="52615"/>
                            <a:ext cx="8546" cy="1175"/>
                          </a:xfrm>
                          <a:prstGeom prst="rect">
                            <a:avLst/>
                          </a:prstGeom>
                          <a:solidFill>
                            <a:srgbClr val="D9D9D9">
                              <a:lumMod val="85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84" name="矩形 14"/>
                        <wps:cNvSpPr/>
                        <wps:spPr>
                          <a:xfrm>
                            <a:off x="4577" y="52890"/>
                            <a:ext cx="8324" cy="1123"/>
                          </a:xfrm>
                          <a:prstGeom prst="rect">
                            <a:avLst/>
                          </a:prstGeom>
                          <a:solidFill>
                            <a:srgbClr val="AD002D"/>
                          </a:solidFill>
                          <a:ln w="25400" cap="flat" cmpd="sng" algn="ctr">
                            <a:solidFill>
                              <a:srgbClr val="B0761F">
                                <a:shade val="50000"/>
                              </a:srgbClr>
                            </a:solidFill>
                            <a:prstDash val="solid"/>
                          </a:ln>
                          <a:effectLst/>
                        </wps:spPr>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2018年度部门决算☞部门决算情况说明</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27" o:spid="_x0000_s1026" o:spt="203" style="position:absolute;left:0pt;flip:x;margin-left:-171.2pt;margin-top:29.3pt;height:47.7pt;width:170.65pt;mso-position-horizontal-relative:page;mso-position-vertical-relative:page;z-index:994179072;mso-width-relative:page;mso-height-relative:page;" coordorigin="4551,52615" coordsize="8546,1398" o:gfxdata="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">
                <o:lock v:ext="edit" aspectratio="f"/>
                <v:rect id="矩形 13" o:spid="_x0000_s1026" o:spt="1" style="position:absolute;left:4551;top:52615;height:1175;width:8546;v-text-anchor:middle;" fillcolor="#B8B8B8" filled="t" stroked="f" coordsize="21600,21600" o:gfxdata="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ykduL4A&#10;AADbAAAADwAAAAAAAAABACAAAAAiAAAAZHJzL2Rvd25yZXYueG1sUEsBAhQAFAAAAAgAh07iQDMv&#10;BZ47AAAAOQAAABAAAAAAAAAAAQAgAAAADQEAAGRycy9zaGFwZXhtbC54bWxQSwUGAAAAAAYABgBb&#10;AQAAtwM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h6Vvd70AAADb&#10;AAAADwAAAGRycy9kb3ducmV2LnhtbEWPS4sCMRCE7wv+h9CCl0UziisyGj24CIK44OPgsUnamdFJ&#10;ZzaJr39vFhY8FlX1FTWdP2wtbuRD5VhBv5eBINbOVFwoOOyX3TGIEJEN1o5JwZMCzGetjynmxt15&#10;S7ddLESCcMhRQRljk0sZdEkWQ881xMk7OW8xJukLaTzeE9zWcpBlI2mx4rRQYkOLkvRld7UKjj/a&#10;H/UXrX8/m+Fm+706VyGcleq0+9kERKRHfIf/2yujYDyEvy/pB8j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pW93vQAA&#10;ANsAAAAPAAAAAAAAAAEAIAAAACIAAABkcnMvZG93bnJldi54bWxQSwECFAAUAAAACACHTuJAMy8F&#10;njsAAAA5AAAAEAAAAAAAAAABACAAAAAMAQAAZHJzL3NoYXBleG1sLnhtbFBLBQYAAAAABgAGAFsB&#10;AAC2AwAAAAA=&#10;">
                  <v:fill on="t" focussize="0,0"/>
                  <v:stroke weight="2pt" color="#805514"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2018年度部门决算☞部门决算情况说明</w:t>
                        </w:r>
                      </w:p>
                      <w:p>
                        <w:pPr>
                          <w:jc w:val="center"/>
                        </w:pPr>
                      </w:p>
                    </w:txbxContent>
                  </v:textbox>
                </v:rect>
                <w10:anchorlock/>
              </v:group>
            </w:pict>
          </mc:Fallback>
        </mc:AlternateContent>
      </w:r>
      <w:r>
        <w:rPr>
          <w:rFonts w:hint="eastAsia" w:ascii="楷体_GB2312" w:eastAsia="楷体_GB2312" w:cs="DengXian-Bold"/>
          <w:b/>
          <w:bCs/>
          <w:sz w:val="32"/>
          <w:szCs w:val="32"/>
        </w:rPr>
        <w:t>一）因公出国（境）费支出0万元。</w:t>
      </w:r>
      <w:r>
        <w:rPr>
          <w:rFonts w:hint="eastAsia" w:ascii="仿宋_GB2312" w:eastAsia="仿宋_GB2312" w:cs="DengXian-Regular"/>
          <w:sz w:val="32"/>
          <w:szCs w:val="32"/>
        </w:rPr>
        <w:t>本部门201</w:t>
      </w:r>
      <w:r>
        <w:rPr>
          <w:rFonts w:hint="eastAsia" w:ascii="仿宋_GB2312" w:cs="DengXian-Regular"/>
          <w:sz w:val="32"/>
          <w:szCs w:val="32"/>
        </w:rPr>
        <w:t>9</w:t>
      </w:r>
      <w:r>
        <w:rPr>
          <w:rFonts w:hint="eastAsia" w:ascii="仿宋_GB2312" w:eastAsia="仿宋_GB2312" w:cs="DengXian-Regular"/>
          <w:sz w:val="32"/>
          <w:szCs w:val="32"/>
        </w:rPr>
        <w:t>年度未发生因公出国（境）费用。因公出国（境）费支出较年初预算持平。</w:t>
      </w:r>
    </w:p>
    <w:p>
      <w:pPr>
        <w:numPr>
          <w:ilvl w:val="0"/>
          <w:numId w:val="3"/>
        </w:numPr>
        <w:adjustRightInd w:val="0"/>
        <w:snapToGrid w:val="0"/>
        <w:spacing w:line="580" w:lineRule="exact"/>
        <w:ind w:firstLine="643" w:firstLineChars="200"/>
        <w:rPr>
          <w:rFonts w:ascii="仿宋_GB2312" w:eastAsia="仿宋_GB2312" w:cs="DengXian-Regular"/>
          <w:sz w:val="32"/>
          <w:szCs w:val="32"/>
        </w:rPr>
      </w:pPr>
      <w:r>
        <w:rPr>
          <w:rFonts w:hint="eastAsia" w:ascii="楷体_GB2312" w:eastAsia="楷体_GB2312" w:cs="DengXian-Bold"/>
          <w:b/>
          <w:bCs/>
          <w:sz w:val="32"/>
          <w:szCs w:val="32"/>
        </w:rPr>
        <w:t>公务用车购置及运行维护费支出</w:t>
      </w:r>
      <w:r>
        <w:rPr>
          <w:rFonts w:hint="eastAsia" w:ascii="楷体_GB2312" w:eastAsia="楷体_GB2312" w:cs="DengXian-Bold"/>
          <w:b/>
          <w:bCs/>
          <w:sz w:val="32"/>
          <w:szCs w:val="32"/>
          <w:lang w:val="en-US" w:eastAsia="zh-CN"/>
        </w:rPr>
        <w:t>0</w:t>
      </w:r>
      <w:r>
        <w:rPr>
          <w:rFonts w:hint="eastAsia" w:ascii="楷体_GB2312" w:eastAsia="楷体_GB2312" w:cs="DengXian-Bold"/>
          <w:b/>
          <w:bCs/>
          <w:sz w:val="32"/>
          <w:szCs w:val="32"/>
        </w:rPr>
        <w:t>万元。</w:t>
      </w:r>
      <w:r>
        <w:rPr>
          <w:rFonts w:hint="eastAsia" w:ascii="仿宋_GB2312" w:eastAsia="仿宋_GB2312" w:cs="DengXian-Regular"/>
          <w:sz w:val="32"/>
          <w:szCs w:val="32"/>
        </w:rPr>
        <w:t>本部门201</w:t>
      </w:r>
      <w:r>
        <w:rPr>
          <w:rFonts w:hint="eastAsia" w:ascii="仿宋_GB2312" w:cs="DengXian-Regular"/>
          <w:sz w:val="32"/>
          <w:szCs w:val="32"/>
        </w:rPr>
        <w:t>9</w:t>
      </w:r>
      <w:r>
        <w:rPr>
          <w:rFonts w:hint="eastAsia" w:ascii="仿宋_GB2312" w:eastAsia="仿宋_GB2312" w:cs="DengXian-Regular"/>
          <w:sz w:val="32"/>
          <w:szCs w:val="32"/>
        </w:rPr>
        <w:t>年度未发生公务用车购置及运行维护费，与年初预算持平。</w:t>
      </w:r>
    </w:p>
    <w:p>
      <w:pPr>
        <w:numPr>
          <w:ilvl w:val="0"/>
          <w:numId w:val="3"/>
        </w:numPr>
        <w:adjustRightInd w:val="0"/>
        <w:snapToGrid w:val="0"/>
        <w:spacing w:line="580" w:lineRule="exact"/>
        <w:ind w:firstLine="643" w:firstLineChars="200"/>
        <w:rPr>
          <w:rFonts w:ascii="仿宋_GB2312" w:eastAsia="仿宋_GB2312" w:cs="DengXian-Regular"/>
          <w:sz w:val="32"/>
          <w:szCs w:val="32"/>
        </w:rPr>
      </w:pPr>
      <w:r>
        <w:rPr>
          <w:rFonts w:hint="eastAsia" w:ascii="仿宋_GB2312" w:eastAsia="仿宋_GB2312" w:cs="DengXian-Regular"/>
          <w:b/>
          <w:sz w:val="32"/>
          <w:szCs w:val="32"/>
        </w:rPr>
        <w:t>公务用车购置费：</w:t>
      </w:r>
      <w:r>
        <w:rPr>
          <w:rFonts w:hint="eastAsia" w:ascii="仿宋_GB2312" w:eastAsia="仿宋_GB2312" w:cs="DengXian-Regular"/>
          <w:sz w:val="32"/>
          <w:szCs w:val="32"/>
        </w:rPr>
        <w:t>本部门201</w:t>
      </w:r>
      <w:r>
        <w:rPr>
          <w:rFonts w:hint="eastAsia" w:ascii="仿宋_GB2312" w:cs="DengXian-Regular"/>
          <w:sz w:val="32"/>
          <w:szCs w:val="32"/>
        </w:rPr>
        <w:t>9</w:t>
      </w:r>
      <w:r>
        <w:rPr>
          <w:rFonts w:hint="eastAsia" w:ascii="仿宋_GB2312" w:eastAsia="仿宋_GB2312" w:cs="DengXian-Regular"/>
          <w:sz w:val="32"/>
          <w:szCs w:val="32"/>
        </w:rPr>
        <w:t>年度公务用车购置量0辆，未发生“公务用车购置”经费支出。公务用车购置费支出与年初持平。</w:t>
      </w:r>
    </w:p>
    <w:p>
      <w:pPr>
        <w:adjustRightInd w:val="0"/>
        <w:snapToGrid w:val="0"/>
        <w:spacing w:line="580" w:lineRule="exact"/>
        <w:ind w:firstLine="643" w:firstLineChars="200"/>
        <w:rPr>
          <w:rFonts w:ascii="仿宋_GB2312" w:eastAsia="仿宋_GB2312" w:cs="DengXian-Regular"/>
          <w:sz w:val="32"/>
          <w:szCs w:val="32"/>
        </w:rPr>
      </w:pPr>
      <w:r>
        <w:rPr>
          <w:rFonts w:hint="eastAsia" w:ascii="仿宋_GB2312" w:eastAsia="仿宋_GB2312" w:cs="DengXian-Regular"/>
          <w:b/>
          <w:sz w:val="32"/>
          <w:szCs w:val="32"/>
        </w:rPr>
        <w:t>公务用车运行维护费：</w:t>
      </w:r>
      <w:r>
        <w:rPr>
          <w:rFonts w:hint="eastAsia" w:ascii="仿宋_GB2312" w:eastAsia="仿宋_GB2312" w:cs="DengXian-Regular"/>
          <w:sz w:val="32"/>
          <w:szCs w:val="32"/>
        </w:rPr>
        <w:t>本部门201</w:t>
      </w:r>
      <w:r>
        <w:rPr>
          <w:rFonts w:hint="eastAsia" w:ascii="仿宋_GB2312" w:cs="DengXian-Regular"/>
          <w:sz w:val="32"/>
          <w:szCs w:val="32"/>
        </w:rPr>
        <w:t>9</w:t>
      </w:r>
      <w:r>
        <w:rPr>
          <w:rFonts w:hint="eastAsia" w:ascii="仿宋_GB2312" w:eastAsia="仿宋_GB2312" w:cs="DengXian-Regular"/>
          <w:sz w:val="32"/>
          <w:szCs w:val="32"/>
        </w:rPr>
        <w:t>年度单位公务用车保有量0辆。未发生公车运行维护费，与年初预算持平。</w:t>
      </w:r>
    </w:p>
    <w:p>
      <w:pPr>
        <w:adjustRightInd w:val="0"/>
        <w:snapToGrid w:val="0"/>
        <w:spacing w:line="580" w:lineRule="exact"/>
        <w:ind w:firstLine="643" w:firstLineChars="200"/>
        <w:rPr>
          <w:rFonts w:ascii="仿宋_GB2312" w:eastAsia="仿宋_GB2312" w:cs="DengXian-Regular"/>
          <w:sz w:val="32"/>
          <w:szCs w:val="32"/>
        </w:rPr>
      </w:pPr>
      <w:r>
        <w:rPr>
          <w:rFonts w:hint="eastAsia" w:ascii="楷体_GB2312" w:eastAsia="楷体_GB2312" w:cs="DengXian-Bold"/>
          <w:b/>
          <w:bCs/>
          <w:sz w:val="32"/>
          <w:szCs w:val="32"/>
        </w:rPr>
        <w:t>（三）公务接待费支出0万元。</w:t>
      </w:r>
      <w:r>
        <w:rPr>
          <w:rFonts w:ascii="Times New Roman" w:eastAsia="宋体" w:cs="Times New Roman"/>
          <w:sz w:val="44"/>
          <w:szCs w:val="24"/>
        </w:rPr>
        <mc:AlternateContent>
          <mc:Choice Requires="wpg">
            <w:drawing>
              <wp:anchor distT="0" distB="0" distL="114300" distR="114300" simplePos="0" relativeHeight="1736676352" behindDoc="0" locked="1" layoutInCell="1" allowOverlap="1">
                <wp:simplePos x="0" y="0"/>
                <wp:positionH relativeFrom="page">
                  <wp:posOffset>-2430780</wp:posOffset>
                </wp:positionH>
                <wp:positionV relativeFrom="page">
                  <wp:posOffset>467360</wp:posOffset>
                </wp:positionV>
                <wp:extent cx="2423795" cy="462915"/>
                <wp:effectExtent l="0" t="0" r="14605" b="13335"/>
                <wp:wrapNone/>
                <wp:docPr id="25" name="组合 24"/>
                <wp:cNvGraphicFramePr/>
                <a:graphic xmlns:a="http://schemas.openxmlformats.org/drawingml/2006/main">
                  <a:graphicData uri="http://schemas.microsoft.com/office/word/2010/wordprocessingGroup">
                    <wpg:wgp>
                      <wpg:cNvGrpSpPr/>
                      <wpg:grpSpPr>
                        <a:xfrm flipH="1">
                          <a:off x="0" y="0"/>
                          <a:ext cx="2423795" cy="462915"/>
                          <a:chOff x="4551" y="52615"/>
                          <a:chExt cx="8546" cy="1398"/>
                        </a:xfrm>
                        <a:effectLst/>
                      </wpg:grpSpPr>
                      <wps:wsp>
                        <wps:cNvPr id="86" name="矩形 13"/>
                        <wps:cNvSpPr/>
                        <wps:spPr>
                          <a:xfrm>
                            <a:off x="4551" y="52615"/>
                            <a:ext cx="8546" cy="1175"/>
                          </a:xfrm>
                          <a:prstGeom prst="rect">
                            <a:avLst/>
                          </a:prstGeom>
                          <a:solidFill>
                            <a:srgbClr val="D9D9D9">
                              <a:lumMod val="85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87" name="矩形 14"/>
                        <wps:cNvSpPr/>
                        <wps:spPr>
                          <a:xfrm>
                            <a:off x="4577" y="52890"/>
                            <a:ext cx="8324" cy="1123"/>
                          </a:xfrm>
                          <a:prstGeom prst="rect">
                            <a:avLst/>
                          </a:prstGeom>
                          <a:solidFill>
                            <a:srgbClr val="AD002D"/>
                          </a:solidFill>
                          <a:ln w="25400" cap="flat" cmpd="sng" algn="ctr">
                            <a:solidFill>
                              <a:srgbClr val="B0761F">
                                <a:shade val="50000"/>
                              </a:srgbClr>
                            </a:solidFill>
                            <a:prstDash val="solid"/>
                          </a:ln>
                          <a:effectLst/>
                        </wps:spPr>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2018年度部门决算☞部门决算情况说明</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24" o:spid="_x0000_s1026" o:spt="203" style="position:absolute;left:0pt;flip:x;margin-left:-191.4pt;margin-top:36.8pt;height:36.45pt;width:190.85pt;mso-position-horizontal-relative:page;mso-position-vertical-relative:page;z-index:1736676352;mso-width-relative:page;mso-height-relative:page;" coordorigin="4551,52615" coordsize="8546,1398" o:gfxdata="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">
                <o:lock v:ext="edit" aspectratio="f"/>
                <v:rect id="矩形 13" o:spid="_x0000_s1026" o:spt="1" style="position:absolute;left:4551;top:52615;height:1175;width:8546;v-text-anchor:middle;" fillcolor="#B8B8B8" filled="t" stroked="f" coordsize="21600,21600" o:gfxdata="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16+IL4A&#10;AADbAAAADwAAAAAAAAABACAAAAAiAAAAZHJzL2Rvd25yZXYueG1sUEsBAhQAFAAAAAgAh07iQDMv&#10;BZ47AAAAOQAAABAAAAAAAAAAAQAgAAAADQEAAGRycy9zaGFwZXhtbC54bWxQSwUGAAAAAAYABgBb&#10;AQAAtwM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d3fxAL8AAADb&#10;AAAADwAAAGRycy9kb3ducmV2LnhtbEWPT2sCMRTE74V+h/AKXoqbVaqVrdFDRVgQC2oPHh/Jc3ft&#10;5mWbxD/99qYgeBxm5jfMdH61rTiTD41jBYMsB0GsnWm4UvC9W/YnIEJENtg6JgV/FGA+e36aYmHc&#10;hTd03sZKJAiHAhXUMXaFlEHXZDFkriNO3sF5izFJX0nj8ZLgtpXDPB9Liw2nhRo7+qxJ/2xPVsH+&#10;S/u9HtHq97V7W28W5bEJ4ahU72WQf4CIdI2P8L1dGgWTd/j/kn6AnN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d38QC/&#10;AAAA2wAAAA8AAAAAAAAAAQAgAAAAIgAAAGRycy9kb3ducmV2LnhtbFBLAQIUABQAAAAIAIdO4kAz&#10;LwWeOwAAADkAAAAQAAAAAAAAAAEAIAAAAA4BAABkcnMvc2hhcGV4bWwueG1sUEsFBgAAAAAGAAYA&#10;WwEAALgDAAAAAA==&#10;">
                  <v:fill on="t" focussize="0,0"/>
                  <v:stroke weight="2pt" color="#805514"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2018年度部门决算☞部门决算情况说明</w:t>
                        </w:r>
                      </w:p>
                      <w:p>
                        <w:pPr>
                          <w:jc w:val="center"/>
                        </w:pPr>
                      </w:p>
                    </w:txbxContent>
                  </v:textbox>
                </v:rect>
                <w10:anchorlock/>
              </v:group>
            </w:pict>
          </mc:Fallback>
        </mc:AlternateContent>
      </w:r>
      <w:r>
        <w:rPr>
          <w:rFonts w:hint="eastAsia" w:ascii="仿宋_GB2312" w:eastAsia="仿宋_GB2312" w:cs="DengXian-Regular"/>
          <w:sz w:val="32"/>
          <w:szCs w:val="32"/>
        </w:rPr>
        <w:t>本部门201</w:t>
      </w:r>
      <w:r>
        <w:rPr>
          <w:rFonts w:hint="eastAsia" w:ascii="仿宋_GB2312" w:cs="DengXian-Regular"/>
          <w:sz w:val="32"/>
          <w:szCs w:val="32"/>
        </w:rPr>
        <w:t>9</w:t>
      </w:r>
      <w:r>
        <w:rPr>
          <w:rFonts w:hint="eastAsia" w:ascii="仿宋_GB2312" w:eastAsia="仿宋_GB2312" w:cs="DengXian-Regular"/>
          <w:sz w:val="32"/>
          <w:szCs w:val="32"/>
        </w:rPr>
        <w:t>年度未发生公务接待费用。</w:t>
      </w:r>
    </w:p>
    <w:p>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六、预算绩效情况说明</w:t>
      </w:r>
    </w:p>
    <w:p>
      <w:pPr>
        <w:adjustRightInd w:val="0"/>
        <w:snapToGrid w:val="0"/>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 预算绩效管理工作开展情况。</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根据预算绩效管理要求，本部门组织对2019年度一般公共预算项目支出全面开展绩效自评，其中，一级项目1个，二级项目0个，共涉及资金68.04万元，占一般公共预算项目支出总额的100%。组织对2019年度</w:t>
      </w:r>
      <w:r>
        <w:rPr>
          <w:rFonts w:hint="eastAsia" w:ascii="仿宋_GB2312" w:hAnsi="Times New Roman" w:eastAsia="仿宋_GB2312" w:cs="DengXian-Regular"/>
          <w:sz w:val="32"/>
          <w:szCs w:val="32"/>
        </w:rPr>
        <w:t>馆陶县电子招投标信息化平台软硬件建设项目</w:t>
      </w:r>
      <w:r>
        <w:rPr>
          <w:rFonts w:hint="eastAsia" w:ascii="仿宋_GB2312" w:hAnsi="仿宋_GB2312" w:eastAsia="仿宋_GB2312" w:cs="仿宋_GB2312"/>
          <w:sz w:val="32"/>
          <w:szCs w:val="32"/>
        </w:rPr>
        <w:t>等1个项目支出开展绩效自评，共涉及资金68.04万元，</w:t>
      </w:r>
      <w:r>
        <w:rPr>
          <w:rFonts w:ascii="仿宋_GB2312" w:hAnsi="仿宋_GB2312" w:eastAsia="仿宋_GB2312" w:cs="仿宋_GB2312"/>
          <w:sz w:val="32"/>
          <w:szCs w:val="32"/>
        </w:rPr>
        <w:t xml:space="preserve"> </w:t>
      </w:r>
    </w:p>
    <w:p>
      <w:pPr>
        <w:adjustRightInd w:val="0"/>
        <w:snapToGrid w:val="0"/>
        <w:spacing w:line="580" w:lineRule="exact"/>
        <w:ind w:left="420" w:leftChars="200" w:firstLine="321" w:firstLineChars="1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 部门决算中项目绩效自评结果。</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本部门在今年部门决算公开中反映</w:t>
      </w:r>
      <w:r>
        <w:rPr>
          <w:rFonts w:hint="eastAsia" w:ascii="仿宋_GB2312" w:hAnsi="Times New Roman" w:eastAsia="仿宋_GB2312" w:cs="DengXian-Regular"/>
          <w:sz w:val="32"/>
          <w:szCs w:val="32"/>
        </w:rPr>
        <w:t>馆陶县电子招投标信息化平台软硬件建设项目</w:t>
      </w:r>
      <w:r>
        <w:rPr>
          <w:rFonts w:hint="eastAsia" w:ascii="仿宋_GB2312" w:hAnsi="仿宋_GB2312" w:eastAsia="仿宋_GB2312" w:cs="仿宋_GB2312"/>
          <w:sz w:val="32"/>
          <w:szCs w:val="32"/>
        </w:rPr>
        <w:t>绩效自评结果。</w:t>
      </w:r>
    </w:p>
    <w:p>
      <w:pPr>
        <w:numPr>
          <w:ilvl w:val="0"/>
          <w:numId w:val="4"/>
        </w:num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Times New Roman" w:eastAsia="仿宋_GB2312" w:cs="DengXian-Regular"/>
          <w:sz w:val="32"/>
          <w:szCs w:val="32"/>
        </w:rPr>
        <w:t>馆陶县电子招投标信息化平台软硬件建设项目</w:t>
      </w:r>
      <w:r>
        <w:rPr>
          <w:rFonts w:hint="eastAsia" w:ascii="仿宋_GB2312" w:hAnsi="仿宋_GB2312" w:eastAsia="仿宋_GB2312" w:cs="仿宋_GB2312"/>
          <w:sz w:val="32"/>
          <w:szCs w:val="32"/>
        </w:rPr>
        <w:t>自评综述：根据年初设定的绩效目标，</w:t>
      </w:r>
      <w:r>
        <w:rPr>
          <w:rFonts w:hint="eastAsia" w:ascii="仿宋_GB2312" w:hAnsi="Times New Roman" w:eastAsia="仿宋_GB2312" w:cs="DengXian-Regular"/>
          <w:sz w:val="32"/>
          <w:szCs w:val="32"/>
        </w:rPr>
        <w:t>馆陶县电子招投标信息化平台软硬件建设项目</w:t>
      </w:r>
      <w:r>
        <w:rPr>
          <w:rFonts w:hint="eastAsia" w:ascii="仿宋_GB2312" w:hAnsi="仿宋_GB2312" w:eastAsia="仿宋_GB2312" w:cs="仿宋_GB2312"/>
          <w:sz w:val="32"/>
          <w:szCs w:val="32"/>
        </w:rPr>
        <w:t>绩效自评得分为95分。全年预算数为68.04万元，执行数为68.04万元，完成预算的100%。项目绩效目标完成情况：一是实现了全流程电子化招投标；二是实现了社会效益。</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Times New Roman" w:eastAsia="仿宋_GB2312" w:cs="DengXian-Regular"/>
          <w:sz w:val="32"/>
          <w:szCs w:val="32"/>
        </w:rPr>
        <w:t>馆陶县电子招投标信息化平台软硬件建设项目</w:t>
      </w:r>
      <w:r>
        <w:rPr>
          <w:rFonts w:hint="eastAsia" w:ascii="仿宋_GB2312" w:hAnsi="仿宋_GB2312" w:eastAsia="仿宋_GB2312" w:cs="仿宋_GB2312"/>
          <w:sz w:val="32"/>
          <w:szCs w:val="32"/>
        </w:rPr>
        <w:t>绩效自评综述：根据规定，馆陶县公共资源交易中心组织了项目的监督管理和具体实施工作。</w:t>
      </w:r>
    </w:p>
    <w:p>
      <w:pPr>
        <w:adjustRightInd w:val="0"/>
        <w:snapToGrid w:val="0"/>
        <w:spacing w:line="58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委托邯郸市博豪招标咨询有限公司对本项目进行公开招标，并于 2019年 06月 18 日签订了《河北省馆陶县政府采购委托代理协议书》；2019 年 07月 15 日确定中标单位为河北圣诺联合科技有限公司。在 2019 年 07 月 18 日与河北圣诺联合科技有限公司签订了《</w:t>
      </w:r>
      <w:r>
        <w:rPr>
          <w:rFonts w:hint="eastAsia" w:ascii="仿宋_GB2312" w:hAnsi="Times New Roman" w:eastAsia="仿宋_GB2312" w:cs="DengXian-Regular"/>
          <w:sz w:val="32"/>
          <w:szCs w:val="32"/>
        </w:rPr>
        <w:t>馆陶县电子招投标信息化平台软硬件建设项目</w:t>
      </w:r>
      <w:r>
        <w:rPr>
          <w:rFonts w:hint="eastAsia" w:ascii="仿宋_GB2312" w:hAnsi="仿宋_GB2312" w:eastAsia="仿宋_GB2312" w:cs="仿宋_GB2312"/>
          <w:sz w:val="32"/>
          <w:szCs w:val="32"/>
        </w:rPr>
        <w:t xml:space="preserve">合同》。并按照合同规定支付了项目费用。 </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七、其他重要事项的说明</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（一）机关运行经费情况</w:t>
      </w:r>
    </w:p>
    <w:p>
      <w:pPr>
        <w:snapToGrid w:val="0"/>
        <w:spacing w:line="580" w:lineRule="exact"/>
        <w:ind w:firstLine="640" w:firstLineChars="200"/>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我单位</w:t>
      </w:r>
      <w:r>
        <w:rPr>
          <w:rFonts w:ascii="仿宋_GB2312" w:hAnsi="仿宋_GB2312" w:eastAsia="仿宋_GB2312" w:cs="仿宋_GB2312"/>
          <w:color w:val="000000"/>
          <w:kern w:val="0"/>
          <w:sz w:val="32"/>
          <w:szCs w:val="32"/>
          <w:lang w:bidi="ar"/>
        </w:rPr>
        <w:t>为财政补助</w:t>
      </w:r>
      <w:r>
        <w:rPr>
          <w:rFonts w:hint="eastAsia" w:ascii="仿宋_GB2312" w:hAnsi="仿宋_GB2312" w:eastAsia="仿宋_GB2312" w:cs="仿宋_GB2312"/>
          <w:color w:val="000000"/>
          <w:kern w:val="0"/>
          <w:sz w:val="32"/>
          <w:szCs w:val="32"/>
          <w:lang w:bidi="ar"/>
        </w:rPr>
        <w:t>事业单位无机关运行经费。</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（二）政府采购情况</w:t>
      </w:r>
    </w:p>
    <w:p>
      <w:pPr>
        <w:snapToGrid w:val="0"/>
        <w:spacing w:line="580" w:lineRule="exact"/>
        <w:ind w:firstLine="640" w:firstLineChars="200"/>
        <w:jc w:val="left"/>
        <w:rPr>
          <w:rFonts w:hint="eastAsia" w:ascii="仿宋_GB2312" w:hAnsi="Times New Roman" w:eastAsia="仿宋_GB2312" w:cs="DengXian-Regular"/>
          <w:sz w:val="32"/>
          <w:szCs w:val="32"/>
          <w:lang w:val="en-US" w:eastAsia="zh-CN"/>
        </w:rPr>
      </w:pPr>
      <w:r>
        <w:rPr>
          <w:rFonts w:hint="eastAsia" w:ascii="仿宋_GB2312" w:hAnsi="Times New Roman" w:eastAsia="仿宋_GB2312" w:cs="DengXian-Regular"/>
          <w:sz w:val="32"/>
          <w:szCs w:val="32"/>
        </w:rPr>
        <w:t>本部门2019年度政府采购支出总额</w:t>
      </w:r>
      <w:r>
        <w:rPr>
          <w:rFonts w:ascii="仿宋_GB2312" w:hAnsi="Times New Roman" w:eastAsia="仿宋_GB2312" w:cs="DengXian-Regular"/>
          <w:sz w:val="32"/>
          <w:szCs w:val="32"/>
        </w:rPr>
        <w:t>68.04</w:t>
      </w:r>
      <w:r>
        <w:rPr>
          <w:rFonts w:hint="eastAsia" w:ascii="仿宋_GB2312" w:hAnsi="Times New Roman" w:eastAsia="仿宋_GB2312" w:cs="DengXian-Regular"/>
          <w:sz w:val="32"/>
          <w:szCs w:val="32"/>
        </w:rPr>
        <w:t>万元，从采购类型来看，</w:t>
      </w:r>
      <w:r>
        <w:rPr>
          <w:rFonts w:ascii="仿宋_GB2312" w:hAnsi="仿宋_GB2312" w:eastAsia="仿宋_GB2312" w:cs="仿宋_GB2312"/>
          <w:color w:val="000000"/>
          <w:kern w:val="0"/>
          <w:sz w:val="32"/>
          <w:szCs w:val="32"/>
          <w:lang w:bidi="ar"/>
        </w:rPr>
        <w:t>政府采购</w:t>
      </w:r>
      <w:r>
        <w:rPr>
          <w:rFonts w:hint="eastAsia" w:ascii="仿宋_GB2312" w:hAnsi="仿宋_GB2312" w:eastAsia="仿宋_GB2312" w:cs="仿宋_GB2312"/>
          <w:color w:val="000000"/>
          <w:kern w:val="0"/>
          <w:sz w:val="32"/>
          <w:szCs w:val="32"/>
          <w:lang w:bidi="ar"/>
        </w:rPr>
        <w:t>招投标</w:t>
      </w:r>
      <w:r>
        <w:rPr>
          <w:rFonts w:ascii="仿宋_GB2312" w:hAnsi="仿宋_GB2312" w:eastAsia="仿宋_GB2312" w:cs="仿宋_GB2312"/>
          <w:color w:val="000000"/>
          <w:kern w:val="0"/>
          <w:sz w:val="32"/>
          <w:szCs w:val="32"/>
          <w:lang w:bidi="ar"/>
        </w:rPr>
        <w:t>平台</w:t>
      </w:r>
      <w:r>
        <w:rPr>
          <w:rFonts w:hint="eastAsia" w:ascii="仿宋_GB2312" w:hAnsi="仿宋_GB2312" w:eastAsia="仿宋_GB2312" w:cs="仿宋_GB2312"/>
          <w:color w:val="000000"/>
          <w:kern w:val="0"/>
          <w:sz w:val="32"/>
          <w:szCs w:val="32"/>
          <w:lang w:bidi="ar"/>
        </w:rPr>
        <w:t>软硬件</w:t>
      </w:r>
      <w:r>
        <w:rPr>
          <w:rFonts w:ascii="仿宋_GB2312" w:hAnsi="仿宋_GB2312" w:eastAsia="仿宋_GB2312" w:cs="仿宋_GB2312"/>
          <w:color w:val="000000"/>
          <w:kern w:val="0"/>
          <w:sz w:val="32"/>
          <w:szCs w:val="32"/>
          <w:lang w:bidi="ar"/>
        </w:rPr>
        <w:t>及服务支出</w:t>
      </w:r>
      <w:r>
        <w:rPr>
          <w:rFonts w:ascii="仿宋_GB2312" w:hAnsi="Times New Roman" w:eastAsia="仿宋_GB2312" w:cs="DengXian-Regular"/>
          <w:sz w:val="32"/>
          <w:szCs w:val="32"/>
        </w:rPr>
        <w:t>68.04</w:t>
      </w:r>
      <w:r>
        <w:rPr>
          <w:rFonts w:ascii="仿宋_GB2312" w:hAnsi="仿宋_GB2312" w:eastAsia="仿宋_GB2312" w:cs="仿宋_GB2312"/>
          <w:color w:val="000000"/>
          <w:kern w:val="0"/>
          <w:sz w:val="32"/>
          <w:szCs w:val="32"/>
          <w:lang w:bidi="ar"/>
        </w:rPr>
        <w:t>万元</w:t>
      </w:r>
      <w:r>
        <w:rPr>
          <w:rFonts w:hint="eastAsia" w:ascii="仿宋_GB2312" w:hAnsi="仿宋_GB2312" w:eastAsia="仿宋_GB2312" w:cs="仿宋_GB2312"/>
          <w:color w:val="000000"/>
          <w:kern w:val="0"/>
          <w:sz w:val="32"/>
          <w:szCs w:val="32"/>
          <w:lang w:bidi="ar"/>
        </w:rPr>
        <w:t>。</w:t>
      </w:r>
      <w:r>
        <w:rPr>
          <w:rFonts w:hint="eastAsia" w:ascii="仿宋_GB2312" w:hAnsi="仿宋_GB2312" w:eastAsia="仿宋_GB2312" w:cs="仿宋_GB2312"/>
          <w:color w:val="000000"/>
          <w:kern w:val="0"/>
          <w:sz w:val="32"/>
          <w:szCs w:val="32"/>
          <w:lang w:eastAsia="zh-CN" w:bidi="ar"/>
        </w:rPr>
        <w:t>授予中小微企业</w:t>
      </w:r>
      <w:r>
        <w:rPr>
          <w:rFonts w:hint="eastAsia" w:ascii="仿宋_GB2312" w:hAnsi="仿宋_GB2312" w:eastAsia="仿宋_GB2312" w:cs="仿宋_GB2312"/>
          <w:color w:val="000000"/>
          <w:kern w:val="0"/>
          <w:sz w:val="32"/>
          <w:szCs w:val="32"/>
          <w:lang w:val="en-US" w:eastAsia="zh-CN" w:bidi="ar"/>
        </w:rPr>
        <w:t>0万元。</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（三）国有资产占用情况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本部门现</w:t>
      </w:r>
      <w:r>
        <w:rPr>
          <w:rFonts w:ascii="仿宋_GB2312" w:hAnsi="Times New Roman" w:eastAsia="仿宋_GB2312" w:cs="DengXian-Regular"/>
          <w:sz w:val="32"/>
          <w:szCs w:val="32"/>
        </w:rPr>
        <w:t>集中于教育大厦办公，无土地、房产等资产，</w:t>
      </w:r>
      <w:r>
        <w:rPr>
          <w:rFonts w:hint="eastAsia" w:ascii="仿宋_GB2312" w:hAnsi="Times New Roman" w:eastAsia="仿宋_GB2312" w:cs="DengXian-Regular"/>
          <w:sz w:val="32"/>
          <w:szCs w:val="32"/>
        </w:rPr>
        <w:t>截至2019年12月31日，本部门共有车辆</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辆，</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（四）其他需要说明的情况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 本部门2019年度收支结余0.47万元</w:t>
      </w:r>
      <w:r>
        <w:rPr>
          <w:rFonts w:ascii="仿宋_GB2312" w:hAnsi="Times New Roman" w:eastAsia="仿宋_GB2312" w:cs="DengXian-Regular"/>
          <w:sz w:val="32"/>
          <w:szCs w:val="32"/>
        </w:rPr>
        <w:t>。</w:t>
      </w:r>
    </w:p>
    <w:p>
      <w:pPr>
        <w:adjustRightInd w:val="0"/>
        <w:snapToGrid w:val="0"/>
        <w:spacing w:line="580" w:lineRule="exact"/>
        <w:ind w:firstLine="640" w:firstLineChars="200"/>
        <w:rPr>
          <w:rFonts w:ascii="仿宋_GB2312" w:hAnsi="Times New Roman" w:eastAsia="仿宋_GB2312" w:cs="DengXian-Regular"/>
          <w:sz w:val="32"/>
          <w:szCs w:val="32"/>
        </w:rPr>
      </w:pPr>
    </w:p>
    <w:p>
      <w:pPr>
        <w:adjustRightInd w:val="0"/>
        <w:snapToGrid w:val="0"/>
        <w:spacing w:line="580" w:lineRule="exact"/>
        <w:ind w:firstLine="640" w:firstLineChars="200"/>
        <w:rPr>
          <w:rFonts w:ascii="仿宋_GB2312" w:hAnsi="Times New Roman" w:eastAsia="仿宋_GB2312" w:cs="DengXian-Regular"/>
          <w:sz w:val="32"/>
          <w:szCs w:val="32"/>
        </w:rPr>
      </w:pPr>
    </w:p>
    <w:p>
      <w:pPr>
        <w:adjustRightInd w:val="0"/>
        <w:snapToGrid w:val="0"/>
        <w:spacing w:line="580" w:lineRule="exact"/>
        <w:ind w:firstLine="1120" w:firstLineChars="200"/>
        <w:rPr>
          <w:rFonts w:ascii="黑体" w:hAnsi="黑体" w:eastAsia="黑体" w:cs="黑体"/>
          <w:sz w:val="56"/>
          <w:szCs w:val="72"/>
        </w:rPr>
      </w:pPr>
    </w:p>
    <w:p>
      <w:pPr>
        <w:jc w:val="center"/>
        <w:rPr>
          <w:sz w:val="72"/>
        </w:rPr>
      </w:pPr>
      <w:r>
        <w:rPr>
          <w:sz w:val="72"/>
        </w:rPr>
        <mc:AlternateContent>
          <mc:Choice Requires="wps">
            <w:drawing>
              <wp:anchor distT="0" distB="0" distL="114300" distR="114300" simplePos="0" relativeHeight="251680768" behindDoc="0" locked="0" layoutInCell="1" allowOverlap="1">
                <wp:simplePos x="0" y="0"/>
                <wp:positionH relativeFrom="column">
                  <wp:posOffset>-1021715</wp:posOffset>
                </wp:positionH>
                <wp:positionV relativeFrom="paragraph">
                  <wp:posOffset>441960</wp:posOffset>
                </wp:positionV>
                <wp:extent cx="7793355" cy="3341370"/>
                <wp:effectExtent l="4445" t="4445" r="12700" b="6985"/>
                <wp:wrapNone/>
                <wp:docPr id="188" name="文本框 188"/>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6350">
                          <a:solidFill>
                            <a:srgbClr val="FFD966"/>
                          </a:solidFill>
                        </a:ln>
                      </wps:spPr>
                      <wps:style>
                        <a:lnRef idx="0">
                          <a:schemeClr val="accent1"/>
                        </a:lnRef>
                        <a:fillRef idx="0">
                          <a:schemeClr val="accent1"/>
                        </a:fillRef>
                        <a:effectRef idx="0">
                          <a:schemeClr val="accent1"/>
                        </a:effectRef>
                        <a:fontRef idx="minor">
                          <a:schemeClr val="dk1"/>
                        </a:fontRef>
                      </wps:style>
                      <wps:txbx>
                        <w:txbxContent>
                          <w:p>
                            <w:pPr>
                              <w:widowControl/>
                              <w:jc w:val="center"/>
                              <w:rPr>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第三部分 相关名词解释</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0.45pt;margin-top:34.8pt;height:263.1pt;width:613.65pt;z-index:251680768;v-text-anchor:middle;mso-width-relative:page;mso-height-relative:page;" fillcolor="#FFD966" filled="t" stroked="t" coordsize="21600,21600" o:gfxdata="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IGAk0LcAAAADAEAAA8AAAAAAAAAAQAgAAAAIgAAAGRycy9kb3ducmV2LnhtbFBLAQIUABQAAAAI&#10;AIdO4kBkP1u/WwIAALoEAAAOAAAAAAAAAAEAIAAAACsBAABkcnMvZTJvRG9jLnhtbFBLBQYAAAAA&#10;BgAGAFkBAAD4BQAAAAA=&#10;">
                <v:fill type="pattern" on="t" color2="#FFFFFF [3212]" focussize="0,0" r:id="rId20"/>
                <v:stroke weight="0.5pt" color="#FFD966 [3204]" joinstyle="round"/>
                <v:imagedata o:title=""/>
                <o:lock v:ext="edit" aspectratio="f"/>
                <v:textbox>
                  <w:txbxContent>
                    <w:p>
                      <w:pPr>
                        <w:widowControl/>
                        <w:jc w:val="center"/>
                        <w:rPr>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第三部分 相关名词解释</w:t>
                      </w:r>
                    </w:p>
                  </w:txbxContent>
                </v:textbox>
              </v:shape>
            </w:pict>
          </mc:Fallback>
        </mc:AlternateContent>
      </w:r>
    </w:p>
    <w:p/>
    <w:p/>
    <w:p/>
    <w:p/>
    <w:p/>
    <w:p/>
    <w:p/>
    <w:p/>
    <w:p/>
    <w:p/>
    <w:p/>
    <w:p/>
    <w:p/>
    <w:p>
      <w:pPr>
        <w:tabs>
          <w:tab w:val="left" w:pos="886"/>
        </w:tabs>
        <w:jc w:val="left"/>
        <w:sectPr>
          <w:headerReference r:id="rId14" w:type="first"/>
          <w:pgSz w:w="11906" w:h="16838"/>
          <w:pgMar w:top="2041" w:right="1531" w:bottom="2041" w:left="1531" w:header="851" w:footer="992" w:gutter="0"/>
          <w:pgNumType w:fmt="numberInDash"/>
          <w:cols w:space="0" w:num="1"/>
          <w:titlePg/>
          <w:docGrid w:type="lines" w:linePitch="312" w:charSpace="0"/>
        </w:sectPr>
      </w:pPr>
    </w:p>
    <w:p>
      <w:pPr>
        <w:rPr>
          <w:rFonts w:ascii="仿宋_GB2312" w:hAnsi="宋体" w:eastAsia="仿宋_GB2312" w:cs="ArialUnicodeMS"/>
          <w:sz w:val="32"/>
          <w:szCs w:val="32"/>
          <w:highlight w:val="yellow"/>
        </w:rPr>
      </w:pPr>
      <w:r>
        <w:rPr>
          <w:rFonts w:hint="eastAsia" w:ascii="仿宋_GB2312" w:hAnsi="宋体" w:eastAsia="仿宋_GB2312" w:cs="ArialUnicodeMS"/>
          <w:sz w:val="32"/>
          <w:szCs w:val="32"/>
          <w:highlight w:val="yellow"/>
        </w:rPr>
        <w:br w:type="page"/>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本年度从本级财政部门取得的财政拨款，包括一般公共预算财政拨款和政府性基金预算财政拨款。</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（四）用事业基金弥补收支差额：</w:t>
      </w:r>
      <w:r>
        <w:rPr>
          <w:rFonts w:hint="eastAsia" w:ascii="仿宋_GB2312" w:hAnsi="宋体" w:eastAsia="仿宋_GB2312"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（九）项目支出：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（十四）公务用车购置：</w:t>
      </w:r>
      <w:r>
        <w:rPr>
          <w:rFonts w:hint="eastAsia" w:ascii="仿宋_GB2312" w:hAnsi="宋体" w:eastAsia="仿宋_GB2312" w:cs="Times New Roman"/>
          <w:color w:val="000000"/>
          <w:kern w:val="0"/>
          <w:sz w:val="32"/>
          <w:szCs w:val="32"/>
        </w:rPr>
        <w:t>填列单位公务用车车辆购置支出（含车辆购置税、牌照费）。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jc w:val="left"/>
        <w:rPr>
          <w:rFonts w:ascii="仿宋_GB2312" w:hAnsi="Cambria" w:eastAsia="仿宋_GB2312" w:cs="ArialUnicodeMS"/>
          <w:kern w:val="0"/>
          <w:sz w:val="32"/>
          <w:szCs w:val="32"/>
        </w:rPr>
      </w:pPr>
      <w:r>
        <w:rPr>
          <w:rFonts w:hint="eastAsia" w:ascii="仿宋_GB2312" w:hAnsi="宋体" w:eastAsia="仿宋_GB2312" w:cs="Times New Roman"/>
          <w:b/>
          <w:bCs/>
          <w:color w:val="000000"/>
          <w:kern w:val="0"/>
          <w:sz w:val="32"/>
          <w:szCs w:val="32"/>
        </w:rPr>
        <w:t>（十七）经费形式: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p/>
    <w:p/>
    <w:p/>
    <w:p/>
    <w:p/>
    <w:p/>
    <w:p/>
    <w:p/>
    <w:p/>
    <w:p/>
    <w:p>
      <w:pPr>
        <w:jc w:val="left"/>
        <w:sectPr>
          <w:headerReference r:id="rId15" w:type="default"/>
          <w:type w:val="continuous"/>
          <w:pgSz w:w="11906" w:h="16838"/>
          <w:pgMar w:top="2098" w:right="1474" w:bottom="1985" w:left="1588" w:header="851" w:footer="992" w:gutter="0"/>
          <w:pgNumType w:fmt="numberInDash"/>
          <w:cols w:space="425" w:num="1"/>
          <w:docGrid w:type="lines" w:linePitch="312" w:charSpace="0"/>
        </w:sectPr>
      </w:pPr>
    </w:p>
    <w:p>
      <w:pPr>
        <w:tabs>
          <w:tab w:val="left" w:pos="235"/>
        </w:tabs>
        <w:jc w:val="left"/>
        <w:sectPr>
          <w:pgSz w:w="11906" w:h="16838"/>
          <w:pgMar w:top="2098" w:right="1474" w:bottom="1985" w:left="1588" w:header="851" w:footer="992" w:gutter="0"/>
          <w:pgNumType w:fmt="numberInDash"/>
          <w:cols w:space="425" w:num="1"/>
          <w:docGrid w:type="lines" w:linePitch="312" w:charSpace="0"/>
        </w:sectPr>
      </w:pPr>
      <w:r>
        <w:rPr>
          <w:sz w:val="72"/>
        </w:rPr>
        <mc:AlternateContent>
          <mc:Choice Requires="wps">
            <w:drawing>
              <wp:anchor distT="0" distB="0" distL="114300" distR="114300" simplePos="0" relativeHeight="251681792" behindDoc="0" locked="0" layoutInCell="1" allowOverlap="1">
                <wp:simplePos x="0" y="0"/>
                <wp:positionH relativeFrom="column">
                  <wp:posOffset>-1042035</wp:posOffset>
                </wp:positionH>
                <wp:positionV relativeFrom="paragraph">
                  <wp:posOffset>1725295</wp:posOffset>
                </wp:positionV>
                <wp:extent cx="7793355" cy="3341370"/>
                <wp:effectExtent l="4445" t="4445" r="12700" b="6985"/>
                <wp:wrapNone/>
                <wp:docPr id="229" name="文本框 229"/>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6350">
                          <a:solidFill>
                            <a:srgbClr val="FFD966"/>
                          </a:solid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第四部分 </w:t>
                            </w:r>
                          </w:p>
                          <w:p>
                            <w:pPr>
                              <w:widowControl/>
                              <w:jc w:val="center"/>
                              <w:rPr>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2019年度部门决算报表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2.05pt;margin-top:135.85pt;height:263.1pt;width:613.65pt;z-index:251681792;v-text-anchor:middle;mso-width-relative:page;mso-height-relative:page;" fillcolor="#FFD966" filled="t" stroked="t" coordsize="21600,21600" o:gfxdata="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g+eCFN0AAAANAQAADwAAAAAAAAABACAAAAAiAAAAZHJzL2Rvd25yZXYueG1sUEsBAhQAFAAA&#10;AAgAh07iQHsOYltcAgAAugQAAA4AAAAAAAAAAQAgAAAALAEAAGRycy9lMm9Eb2MueG1sUEsFBgAA&#10;AAAGAAYAWQEAAPoFAAAAAA==&#10;">
                <v:fill type="pattern" on="t" color2="#FFFFFF [3212]" focussize="0,0" r:id="rId20"/>
                <v:stroke weight="0.5pt" color="#FFD966 [3204]" joinstyle="round"/>
                <v:imagedata o:title=""/>
                <o:lock v:ext="edit" aspectratio="f"/>
                <v:textbox>
                  <w:txbxContent>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第四部分 </w:t>
                      </w:r>
                    </w:p>
                    <w:p>
                      <w:pPr>
                        <w:widowControl/>
                        <w:jc w:val="center"/>
                        <w:rPr>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2019年度部门决算报表</w:t>
                      </w:r>
                    </w:p>
                  </w:txbxContent>
                </v:textbox>
              </v:shape>
            </w:pict>
          </mc:Fallback>
        </mc:AlternateContent>
      </w:r>
    </w:p>
    <w:tbl>
      <w:tblPr>
        <w:tblStyle w:val="7"/>
        <w:tblW w:w="10100" w:type="dxa"/>
        <w:tblInd w:w="-437" w:type="dxa"/>
        <w:tblLayout w:type="fixed"/>
        <w:tblCellMar>
          <w:top w:w="0" w:type="dxa"/>
          <w:left w:w="108" w:type="dxa"/>
          <w:bottom w:w="0" w:type="dxa"/>
          <w:right w:w="108" w:type="dxa"/>
        </w:tblCellMar>
      </w:tblPr>
      <w:tblGrid>
        <w:gridCol w:w="3487"/>
        <w:gridCol w:w="738"/>
        <w:gridCol w:w="1062"/>
        <w:gridCol w:w="3013"/>
        <w:gridCol w:w="687"/>
        <w:gridCol w:w="1113"/>
      </w:tblGrid>
      <w:tr>
        <w:tblPrEx>
          <w:tblLayout w:type="fixed"/>
          <w:tblCellMar>
            <w:top w:w="0" w:type="dxa"/>
            <w:left w:w="108" w:type="dxa"/>
            <w:bottom w:w="0" w:type="dxa"/>
            <w:right w:w="108" w:type="dxa"/>
          </w:tblCellMar>
        </w:tblPrEx>
        <w:trPr>
          <w:trHeight w:val="390" w:hRule="atLeast"/>
        </w:trPr>
        <w:tc>
          <w:tcPr>
            <w:tcW w:w="10100" w:type="dxa"/>
            <w:gridSpan w:val="6"/>
            <w:tcBorders>
              <w:top w:val="nil"/>
              <w:left w:val="nil"/>
              <w:bottom w:val="nil"/>
              <w:right w:val="nil"/>
            </w:tcBorders>
            <w:shd w:val="clear" w:color="auto" w:fill="auto"/>
            <w:vAlign w:val="bottom"/>
          </w:tcPr>
          <w:p>
            <w:pPr>
              <w:jc w:val="center"/>
              <w:rPr>
                <w:rFonts w:ascii="Arial" w:hAnsi="Arial" w:cs="Arial"/>
                <w:color w:val="000000"/>
                <w:sz w:val="20"/>
                <w:szCs w:val="20"/>
              </w:rPr>
            </w:pPr>
            <w:r>
              <w:rPr>
                <w:rFonts w:hint="eastAsia" w:ascii="宋体" w:hAnsi="宋体" w:eastAsia="宋体" w:cs="宋体"/>
                <w:b/>
                <w:bCs/>
                <w:color w:val="000000"/>
                <w:kern w:val="0"/>
                <w:sz w:val="30"/>
                <w:szCs w:val="30"/>
                <w:lang w:bidi="ar"/>
              </w:rPr>
              <w:t>收入支出决算总表</w:t>
            </w:r>
          </w:p>
        </w:tc>
      </w:tr>
      <w:tr>
        <w:tblPrEx>
          <w:tblLayout w:type="fixed"/>
          <w:tblCellMar>
            <w:top w:w="0" w:type="dxa"/>
            <w:left w:w="108" w:type="dxa"/>
            <w:bottom w:w="0" w:type="dxa"/>
            <w:right w:w="108" w:type="dxa"/>
          </w:tblCellMar>
        </w:tblPrEx>
        <w:trPr>
          <w:trHeight w:val="255" w:hRule="atLeast"/>
        </w:trPr>
        <w:tc>
          <w:tcPr>
            <w:tcW w:w="10100" w:type="dxa"/>
            <w:gridSpan w:val="6"/>
            <w:tcBorders>
              <w:top w:val="nil"/>
              <w:left w:val="nil"/>
              <w:bottom w:val="nil"/>
              <w:right w:val="nil"/>
            </w:tcBorders>
            <w:shd w:val="clear" w:color="auto" w:fill="auto"/>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公开01表</w:t>
            </w:r>
          </w:p>
        </w:tc>
      </w:tr>
      <w:tr>
        <w:tblPrEx>
          <w:tblLayout w:type="fixed"/>
          <w:tblCellMar>
            <w:top w:w="0" w:type="dxa"/>
            <w:left w:w="108" w:type="dxa"/>
            <w:bottom w:w="0" w:type="dxa"/>
            <w:right w:w="108" w:type="dxa"/>
          </w:tblCellMar>
        </w:tblPrEx>
        <w:trPr>
          <w:trHeight w:val="255" w:hRule="atLeast"/>
        </w:trPr>
        <w:tc>
          <w:tcPr>
            <w:tcW w:w="5287" w:type="dxa"/>
            <w:gridSpan w:val="3"/>
            <w:tcBorders>
              <w:top w:val="nil"/>
              <w:left w:val="nil"/>
              <w:bottom w:val="nil"/>
              <w:right w:val="nil"/>
            </w:tcBorders>
            <w:shd w:val="clear" w:color="auto" w:fill="auto"/>
            <w:vAlign w:val="bottom"/>
          </w:tcPr>
          <w:p>
            <w:pPr>
              <w:rPr>
                <w:rFonts w:ascii="Arial" w:hAnsi="Arial" w:cs="Arial"/>
                <w:color w:val="000000"/>
                <w:sz w:val="20"/>
                <w:szCs w:val="20"/>
              </w:rPr>
            </w:pPr>
            <w:r>
              <w:rPr>
                <w:rFonts w:hint="eastAsia" w:ascii="宋体" w:hAnsi="宋体" w:eastAsia="宋体" w:cs="宋体"/>
                <w:color w:val="000000"/>
                <w:kern w:val="0"/>
                <w:sz w:val="20"/>
                <w:szCs w:val="20"/>
                <w:lang w:bidi="ar"/>
              </w:rPr>
              <w:t>部门：馆陶县公共资源交易中心</w:t>
            </w:r>
          </w:p>
        </w:tc>
        <w:tc>
          <w:tcPr>
            <w:tcW w:w="4813" w:type="dxa"/>
            <w:gridSpan w:val="3"/>
            <w:tcBorders>
              <w:top w:val="nil"/>
              <w:left w:val="nil"/>
              <w:bottom w:val="nil"/>
              <w:right w:val="nil"/>
            </w:tcBorders>
            <w:shd w:val="clear" w:color="auto" w:fill="auto"/>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Layout w:type="fixed"/>
          <w:tblCellMar>
            <w:top w:w="0" w:type="dxa"/>
            <w:left w:w="108" w:type="dxa"/>
            <w:bottom w:w="0" w:type="dxa"/>
            <w:right w:w="108" w:type="dxa"/>
          </w:tblCellMar>
        </w:tblPrEx>
        <w:trPr>
          <w:trHeight w:val="308" w:hRule="atLeast"/>
        </w:trPr>
        <w:tc>
          <w:tcPr>
            <w:tcW w:w="52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收入</w:t>
            </w:r>
          </w:p>
        </w:tc>
        <w:tc>
          <w:tcPr>
            <w:tcW w:w="4813"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支出</w:t>
            </w:r>
          </w:p>
        </w:tc>
      </w:tr>
      <w:tr>
        <w:tblPrEx>
          <w:tblLayout w:type="fixed"/>
          <w:tblCellMar>
            <w:top w:w="0" w:type="dxa"/>
            <w:left w:w="108" w:type="dxa"/>
            <w:bottom w:w="0" w:type="dxa"/>
            <w:right w:w="108" w:type="dxa"/>
          </w:tblCellMar>
        </w:tblPrEx>
        <w:trPr>
          <w:trHeight w:val="399" w:hRule="atLeast"/>
        </w:trPr>
        <w:tc>
          <w:tcPr>
            <w:tcW w:w="3487"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行次</w:t>
            </w:r>
          </w:p>
        </w:tc>
        <w:tc>
          <w:tcPr>
            <w:tcW w:w="1062"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金额</w:t>
            </w:r>
          </w:p>
        </w:tc>
        <w:tc>
          <w:tcPr>
            <w:tcW w:w="301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w:t>
            </w:r>
          </w:p>
        </w:tc>
        <w:tc>
          <w:tcPr>
            <w:tcW w:w="687"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行次</w:t>
            </w:r>
          </w:p>
        </w:tc>
        <w:tc>
          <w:tcPr>
            <w:tcW w:w="111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金额</w:t>
            </w:r>
          </w:p>
        </w:tc>
      </w:tr>
      <w:tr>
        <w:tblPrEx>
          <w:tblLayout w:type="fixed"/>
          <w:tblCellMar>
            <w:top w:w="0" w:type="dxa"/>
            <w:left w:w="108" w:type="dxa"/>
            <w:bottom w:w="0" w:type="dxa"/>
            <w:right w:w="108" w:type="dxa"/>
          </w:tblCellMar>
        </w:tblPrEx>
        <w:trPr>
          <w:trHeight w:val="308" w:hRule="atLeast"/>
        </w:trPr>
        <w:tc>
          <w:tcPr>
            <w:tcW w:w="3487"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738" w:type="dxa"/>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062"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301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687" w:type="dxa"/>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11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r>
      <w:tr>
        <w:tblPrEx>
          <w:tblLayout w:type="fixed"/>
          <w:tblCellMar>
            <w:top w:w="0" w:type="dxa"/>
            <w:left w:w="108" w:type="dxa"/>
            <w:bottom w:w="0" w:type="dxa"/>
            <w:right w:w="108" w:type="dxa"/>
          </w:tblCellMar>
        </w:tblPrEx>
        <w:trPr>
          <w:trHeight w:val="308" w:hRule="atLeast"/>
        </w:trPr>
        <w:tc>
          <w:tcPr>
            <w:tcW w:w="3487"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一、一般公共预算财政拨款收入</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06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102.17</w:t>
            </w:r>
          </w:p>
        </w:tc>
        <w:tc>
          <w:tcPr>
            <w:tcW w:w="3013"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一、一般公共服务支出</w:t>
            </w:r>
          </w:p>
        </w:tc>
        <w:tc>
          <w:tcPr>
            <w:tcW w:w="687"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29</w:t>
            </w:r>
          </w:p>
        </w:tc>
        <w:tc>
          <w:tcPr>
            <w:tcW w:w="111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97.85</w:t>
            </w:r>
          </w:p>
        </w:tc>
      </w:tr>
      <w:tr>
        <w:tblPrEx>
          <w:tblLayout w:type="fixed"/>
          <w:tblCellMar>
            <w:top w:w="0" w:type="dxa"/>
            <w:left w:w="108" w:type="dxa"/>
            <w:bottom w:w="0" w:type="dxa"/>
            <w:right w:w="108" w:type="dxa"/>
          </w:tblCellMar>
        </w:tblPrEx>
        <w:trPr>
          <w:trHeight w:val="308" w:hRule="atLeast"/>
        </w:trPr>
        <w:tc>
          <w:tcPr>
            <w:tcW w:w="3487"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二、政府性基金预算财政拨款收入</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1062"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013"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二、外交支出</w:t>
            </w:r>
          </w:p>
        </w:tc>
        <w:tc>
          <w:tcPr>
            <w:tcW w:w="687"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30</w:t>
            </w:r>
          </w:p>
        </w:tc>
        <w:tc>
          <w:tcPr>
            <w:tcW w:w="1113"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08" w:hRule="atLeast"/>
        </w:trPr>
        <w:tc>
          <w:tcPr>
            <w:tcW w:w="3487"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三、上级补助收入</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1062"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013"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三、国防支出</w:t>
            </w:r>
          </w:p>
        </w:tc>
        <w:tc>
          <w:tcPr>
            <w:tcW w:w="687"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31</w:t>
            </w:r>
          </w:p>
        </w:tc>
        <w:tc>
          <w:tcPr>
            <w:tcW w:w="1113"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08" w:hRule="atLeast"/>
        </w:trPr>
        <w:tc>
          <w:tcPr>
            <w:tcW w:w="3487"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四、事业收入</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1062"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013"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四、公共安全支出</w:t>
            </w:r>
          </w:p>
        </w:tc>
        <w:tc>
          <w:tcPr>
            <w:tcW w:w="687"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32</w:t>
            </w:r>
          </w:p>
        </w:tc>
        <w:tc>
          <w:tcPr>
            <w:tcW w:w="1113"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08" w:hRule="atLeast"/>
        </w:trPr>
        <w:tc>
          <w:tcPr>
            <w:tcW w:w="3487"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五、经营收入</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1062"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013"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五、教育支出</w:t>
            </w:r>
          </w:p>
        </w:tc>
        <w:tc>
          <w:tcPr>
            <w:tcW w:w="687"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33</w:t>
            </w:r>
          </w:p>
        </w:tc>
        <w:tc>
          <w:tcPr>
            <w:tcW w:w="1113"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08" w:hRule="atLeast"/>
        </w:trPr>
        <w:tc>
          <w:tcPr>
            <w:tcW w:w="3487"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六、附属单位上缴收入</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c>
          <w:tcPr>
            <w:tcW w:w="1062"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013"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六、科学技术支出</w:t>
            </w:r>
          </w:p>
        </w:tc>
        <w:tc>
          <w:tcPr>
            <w:tcW w:w="687"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34</w:t>
            </w:r>
          </w:p>
        </w:tc>
        <w:tc>
          <w:tcPr>
            <w:tcW w:w="1113"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08" w:hRule="atLeast"/>
        </w:trPr>
        <w:tc>
          <w:tcPr>
            <w:tcW w:w="3487"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七、其他收入</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7</w:t>
            </w:r>
          </w:p>
        </w:tc>
        <w:tc>
          <w:tcPr>
            <w:tcW w:w="1062"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013"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七、文化旅游体育与传媒支出</w:t>
            </w:r>
          </w:p>
        </w:tc>
        <w:tc>
          <w:tcPr>
            <w:tcW w:w="687"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35</w:t>
            </w:r>
          </w:p>
        </w:tc>
        <w:tc>
          <w:tcPr>
            <w:tcW w:w="1113"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08" w:hRule="atLeast"/>
        </w:trPr>
        <w:tc>
          <w:tcPr>
            <w:tcW w:w="3487"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p>
        </w:tc>
        <w:tc>
          <w:tcPr>
            <w:tcW w:w="73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8</w:t>
            </w:r>
          </w:p>
        </w:tc>
        <w:tc>
          <w:tcPr>
            <w:tcW w:w="1062"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013"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八、社会保障和就业支出</w:t>
            </w:r>
          </w:p>
        </w:tc>
        <w:tc>
          <w:tcPr>
            <w:tcW w:w="687"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36</w:t>
            </w:r>
          </w:p>
        </w:tc>
        <w:tc>
          <w:tcPr>
            <w:tcW w:w="111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2.26</w:t>
            </w:r>
          </w:p>
        </w:tc>
      </w:tr>
      <w:tr>
        <w:tblPrEx>
          <w:tblLayout w:type="fixed"/>
          <w:tblCellMar>
            <w:top w:w="0" w:type="dxa"/>
            <w:left w:w="108" w:type="dxa"/>
            <w:bottom w:w="0" w:type="dxa"/>
            <w:right w:w="108" w:type="dxa"/>
          </w:tblCellMar>
        </w:tblPrEx>
        <w:trPr>
          <w:trHeight w:val="308" w:hRule="atLeast"/>
        </w:trPr>
        <w:tc>
          <w:tcPr>
            <w:tcW w:w="3487"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p>
        </w:tc>
        <w:tc>
          <w:tcPr>
            <w:tcW w:w="73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9</w:t>
            </w:r>
          </w:p>
        </w:tc>
        <w:tc>
          <w:tcPr>
            <w:tcW w:w="1062"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013"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九、卫生健康支出</w:t>
            </w:r>
          </w:p>
        </w:tc>
        <w:tc>
          <w:tcPr>
            <w:tcW w:w="687"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37</w:t>
            </w:r>
          </w:p>
        </w:tc>
        <w:tc>
          <w:tcPr>
            <w:tcW w:w="111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1.59</w:t>
            </w:r>
          </w:p>
        </w:tc>
      </w:tr>
      <w:tr>
        <w:tblPrEx>
          <w:tblLayout w:type="fixed"/>
          <w:tblCellMar>
            <w:top w:w="0" w:type="dxa"/>
            <w:left w:w="108" w:type="dxa"/>
            <w:bottom w:w="0" w:type="dxa"/>
            <w:right w:w="108" w:type="dxa"/>
          </w:tblCellMar>
        </w:tblPrEx>
        <w:trPr>
          <w:trHeight w:val="308" w:hRule="atLeast"/>
        </w:trPr>
        <w:tc>
          <w:tcPr>
            <w:tcW w:w="3487"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p>
        </w:tc>
        <w:tc>
          <w:tcPr>
            <w:tcW w:w="73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10</w:t>
            </w:r>
          </w:p>
        </w:tc>
        <w:tc>
          <w:tcPr>
            <w:tcW w:w="1062"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013"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十、节能环保支出</w:t>
            </w:r>
          </w:p>
        </w:tc>
        <w:tc>
          <w:tcPr>
            <w:tcW w:w="687"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38</w:t>
            </w:r>
          </w:p>
        </w:tc>
        <w:tc>
          <w:tcPr>
            <w:tcW w:w="1113"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08" w:hRule="atLeast"/>
        </w:trPr>
        <w:tc>
          <w:tcPr>
            <w:tcW w:w="3487"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p>
        </w:tc>
        <w:tc>
          <w:tcPr>
            <w:tcW w:w="73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11</w:t>
            </w:r>
          </w:p>
        </w:tc>
        <w:tc>
          <w:tcPr>
            <w:tcW w:w="1062"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013"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十一、城乡社区支出</w:t>
            </w:r>
          </w:p>
        </w:tc>
        <w:tc>
          <w:tcPr>
            <w:tcW w:w="687"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39</w:t>
            </w:r>
          </w:p>
        </w:tc>
        <w:tc>
          <w:tcPr>
            <w:tcW w:w="1113"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08" w:hRule="atLeast"/>
        </w:trPr>
        <w:tc>
          <w:tcPr>
            <w:tcW w:w="3487"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p>
        </w:tc>
        <w:tc>
          <w:tcPr>
            <w:tcW w:w="73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12</w:t>
            </w:r>
          </w:p>
        </w:tc>
        <w:tc>
          <w:tcPr>
            <w:tcW w:w="1062"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013"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十二、农林水支出</w:t>
            </w:r>
          </w:p>
        </w:tc>
        <w:tc>
          <w:tcPr>
            <w:tcW w:w="687"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40</w:t>
            </w:r>
          </w:p>
        </w:tc>
        <w:tc>
          <w:tcPr>
            <w:tcW w:w="1113"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08" w:hRule="atLeast"/>
        </w:trPr>
        <w:tc>
          <w:tcPr>
            <w:tcW w:w="3487"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p>
        </w:tc>
        <w:tc>
          <w:tcPr>
            <w:tcW w:w="73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13</w:t>
            </w:r>
          </w:p>
        </w:tc>
        <w:tc>
          <w:tcPr>
            <w:tcW w:w="1062"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013"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十三、交通运输支出</w:t>
            </w:r>
          </w:p>
        </w:tc>
        <w:tc>
          <w:tcPr>
            <w:tcW w:w="687"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41</w:t>
            </w:r>
          </w:p>
        </w:tc>
        <w:tc>
          <w:tcPr>
            <w:tcW w:w="1113"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08" w:hRule="atLeast"/>
        </w:trPr>
        <w:tc>
          <w:tcPr>
            <w:tcW w:w="3487"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p>
        </w:tc>
        <w:tc>
          <w:tcPr>
            <w:tcW w:w="73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14</w:t>
            </w:r>
          </w:p>
        </w:tc>
        <w:tc>
          <w:tcPr>
            <w:tcW w:w="1062"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013"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十四、资源勘探信息等支出</w:t>
            </w:r>
          </w:p>
        </w:tc>
        <w:tc>
          <w:tcPr>
            <w:tcW w:w="687"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42</w:t>
            </w:r>
          </w:p>
        </w:tc>
        <w:tc>
          <w:tcPr>
            <w:tcW w:w="1113"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08" w:hRule="atLeast"/>
        </w:trPr>
        <w:tc>
          <w:tcPr>
            <w:tcW w:w="3487"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p>
        </w:tc>
        <w:tc>
          <w:tcPr>
            <w:tcW w:w="73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15</w:t>
            </w:r>
          </w:p>
        </w:tc>
        <w:tc>
          <w:tcPr>
            <w:tcW w:w="1062"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013"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十五、商业服务业等支出</w:t>
            </w:r>
          </w:p>
        </w:tc>
        <w:tc>
          <w:tcPr>
            <w:tcW w:w="687"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43</w:t>
            </w:r>
          </w:p>
        </w:tc>
        <w:tc>
          <w:tcPr>
            <w:tcW w:w="1113"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08" w:hRule="atLeast"/>
        </w:trPr>
        <w:tc>
          <w:tcPr>
            <w:tcW w:w="3487"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p>
        </w:tc>
        <w:tc>
          <w:tcPr>
            <w:tcW w:w="73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16</w:t>
            </w:r>
          </w:p>
        </w:tc>
        <w:tc>
          <w:tcPr>
            <w:tcW w:w="1062"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013"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十六、金融支出</w:t>
            </w:r>
          </w:p>
        </w:tc>
        <w:tc>
          <w:tcPr>
            <w:tcW w:w="687"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44</w:t>
            </w:r>
          </w:p>
        </w:tc>
        <w:tc>
          <w:tcPr>
            <w:tcW w:w="1113"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08" w:hRule="atLeast"/>
        </w:trPr>
        <w:tc>
          <w:tcPr>
            <w:tcW w:w="3487"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p>
        </w:tc>
        <w:tc>
          <w:tcPr>
            <w:tcW w:w="73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17</w:t>
            </w:r>
          </w:p>
        </w:tc>
        <w:tc>
          <w:tcPr>
            <w:tcW w:w="1062"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013"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十七、援助其他地区支出</w:t>
            </w:r>
          </w:p>
        </w:tc>
        <w:tc>
          <w:tcPr>
            <w:tcW w:w="687"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45</w:t>
            </w:r>
          </w:p>
        </w:tc>
        <w:tc>
          <w:tcPr>
            <w:tcW w:w="1113"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08" w:hRule="atLeast"/>
        </w:trPr>
        <w:tc>
          <w:tcPr>
            <w:tcW w:w="3487"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p>
        </w:tc>
        <w:tc>
          <w:tcPr>
            <w:tcW w:w="73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18</w:t>
            </w:r>
          </w:p>
        </w:tc>
        <w:tc>
          <w:tcPr>
            <w:tcW w:w="1062"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013"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十八、自然资源海洋气象等支出</w:t>
            </w:r>
          </w:p>
        </w:tc>
        <w:tc>
          <w:tcPr>
            <w:tcW w:w="687"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46</w:t>
            </w:r>
          </w:p>
        </w:tc>
        <w:tc>
          <w:tcPr>
            <w:tcW w:w="1113"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08" w:hRule="atLeast"/>
        </w:trPr>
        <w:tc>
          <w:tcPr>
            <w:tcW w:w="3487"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p>
        </w:tc>
        <w:tc>
          <w:tcPr>
            <w:tcW w:w="73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19</w:t>
            </w:r>
          </w:p>
        </w:tc>
        <w:tc>
          <w:tcPr>
            <w:tcW w:w="1062"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013"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十九、住房保障支出</w:t>
            </w:r>
          </w:p>
        </w:tc>
        <w:tc>
          <w:tcPr>
            <w:tcW w:w="687"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47</w:t>
            </w:r>
          </w:p>
        </w:tc>
        <w:tc>
          <w:tcPr>
            <w:tcW w:w="1113"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08" w:hRule="atLeast"/>
        </w:trPr>
        <w:tc>
          <w:tcPr>
            <w:tcW w:w="3487"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p>
        </w:tc>
        <w:tc>
          <w:tcPr>
            <w:tcW w:w="73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20</w:t>
            </w:r>
          </w:p>
        </w:tc>
        <w:tc>
          <w:tcPr>
            <w:tcW w:w="1062"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013"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二十、粮油物资储备支出</w:t>
            </w:r>
          </w:p>
        </w:tc>
        <w:tc>
          <w:tcPr>
            <w:tcW w:w="687"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48</w:t>
            </w:r>
          </w:p>
        </w:tc>
        <w:tc>
          <w:tcPr>
            <w:tcW w:w="1113"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08" w:hRule="atLeast"/>
        </w:trPr>
        <w:tc>
          <w:tcPr>
            <w:tcW w:w="3487"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p>
        </w:tc>
        <w:tc>
          <w:tcPr>
            <w:tcW w:w="73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21</w:t>
            </w:r>
          </w:p>
        </w:tc>
        <w:tc>
          <w:tcPr>
            <w:tcW w:w="1062"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013"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二十一、灾害防治及应急管理支出</w:t>
            </w:r>
          </w:p>
        </w:tc>
        <w:tc>
          <w:tcPr>
            <w:tcW w:w="687"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49</w:t>
            </w:r>
          </w:p>
        </w:tc>
        <w:tc>
          <w:tcPr>
            <w:tcW w:w="1113"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08" w:hRule="atLeast"/>
        </w:trPr>
        <w:tc>
          <w:tcPr>
            <w:tcW w:w="3487"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p>
        </w:tc>
        <w:tc>
          <w:tcPr>
            <w:tcW w:w="73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22</w:t>
            </w:r>
          </w:p>
        </w:tc>
        <w:tc>
          <w:tcPr>
            <w:tcW w:w="1062"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013"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二十二、其他支出</w:t>
            </w:r>
          </w:p>
        </w:tc>
        <w:tc>
          <w:tcPr>
            <w:tcW w:w="687"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50</w:t>
            </w:r>
          </w:p>
        </w:tc>
        <w:tc>
          <w:tcPr>
            <w:tcW w:w="1113"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08" w:hRule="atLeast"/>
        </w:trPr>
        <w:tc>
          <w:tcPr>
            <w:tcW w:w="3487"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p>
        </w:tc>
        <w:tc>
          <w:tcPr>
            <w:tcW w:w="73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23</w:t>
            </w:r>
          </w:p>
        </w:tc>
        <w:tc>
          <w:tcPr>
            <w:tcW w:w="1062"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013"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二十四、债务付息支出</w:t>
            </w:r>
          </w:p>
        </w:tc>
        <w:tc>
          <w:tcPr>
            <w:tcW w:w="687"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51</w:t>
            </w:r>
          </w:p>
        </w:tc>
        <w:tc>
          <w:tcPr>
            <w:tcW w:w="1113"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08" w:hRule="atLeast"/>
        </w:trPr>
        <w:tc>
          <w:tcPr>
            <w:tcW w:w="3487"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本年收入合计</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24</w:t>
            </w:r>
          </w:p>
        </w:tc>
        <w:tc>
          <w:tcPr>
            <w:tcW w:w="106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102.17</w:t>
            </w:r>
          </w:p>
        </w:tc>
        <w:tc>
          <w:tcPr>
            <w:tcW w:w="301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本年支出合计</w:t>
            </w:r>
          </w:p>
        </w:tc>
        <w:tc>
          <w:tcPr>
            <w:tcW w:w="687"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52</w:t>
            </w:r>
          </w:p>
        </w:tc>
        <w:tc>
          <w:tcPr>
            <w:tcW w:w="111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101.70</w:t>
            </w:r>
          </w:p>
        </w:tc>
      </w:tr>
      <w:tr>
        <w:tblPrEx>
          <w:tblLayout w:type="fixed"/>
          <w:tblCellMar>
            <w:top w:w="0" w:type="dxa"/>
            <w:left w:w="108" w:type="dxa"/>
            <w:bottom w:w="0" w:type="dxa"/>
            <w:right w:w="108" w:type="dxa"/>
          </w:tblCellMar>
        </w:tblPrEx>
        <w:trPr>
          <w:trHeight w:val="308" w:hRule="atLeast"/>
        </w:trPr>
        <w:tc>
          <w:tcPr>
            <w:tcW w:w="3487"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用事业基金弥补收支差额</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25</w:t>
            </w:r>
          </w:p>
        </w:tc>
        <w:tc>
          <w:tcPr>
            <w:tcW w:w="1062"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013"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结余分配</w:t>
            </w:r>
          </w:p>
        </w:tc>
        <w:tc>
          <w:tcPr>
            <w:tcW w:w="687"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53</w:t>
            </w:r>
          </w:p>
        </w:tc>
        <w:tc>
          <w:tcPr>
            <w:tcW w:w="1113"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08" w:hRule="atLeast"/>
        </w:trPr>
        <w:tc>
          <w:tcPr>
            <w:tcW w:w="3487"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年初结转和结余</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26</w:t>
            </w:r>
          </w:p>
        </w:tc>
        <w:tc>
          <w:tcPr>
            <w:tcW w:w="1062"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013"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年末结转和结余</w:t>
            </w:r>
          </w:p>
        </w:tc>
        <w:tc>
          <w:tcPr>
            <w:tcW w:w="687"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54</w:t>
            </w:r>
          </w:p>
        </w:tc>
        <w:tc>
          <w:tcPr>
            <w:tcW w:w="111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0.47</w:t>
            </w:r>
          </w:p>
        </w:tc>
      </w:tr>
      <w:tr>
        <w:tblPrEx>
          <w:tblLayout w:type="fixed"/>
          <w:tblCellMar>
            <w:top w:w="0" w:type="dxa"/>
            <w:left w:w="108" w:type="dxa"/>
            <w:bottom w:w="0" w:type="dxa"/>
            <w:right w:w="108" w:type="dxa"/>
          </w:tblCellMar>
        </w:tblPrEx>
        <w:trPr>
          <w:trHeight w:val="308" w:hRule="atLeast"/>
        </w:trPr>
        <w:tc>
          <w:tcPr>
            <w:tcW w:w="3487"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p>
        </w:tc>
        <w:tc>
          <w:tcPr>
            <w:tcW w:w="73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27</w:t>
            </w:r>
          </w:p>
        </w:tc>
        <w:tc>
          <w:tcPr>
            <w:tcW w:w="1062"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013" w:type="dxa"/>
            <w:tcBorders>
              <w:top w:val="nil"/>
              <w:left w:val="nil"/>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p>
        </w:tc>
        <w:tc>
          <w:tcPr>
            <w:tcW w:w="687"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55</w:t>
            </w:r>
          </w:p>
        </w:tc>
        <w:tc>
          <w:tcPr>
            <w:tcW w:w="1113" w:type="dxa"/>
            <w:tcBorders>
              <w:top w:val="nil"/>
              <w:left w:val="nil"/>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08" w:hRule="atLeast"/>
        </w:trPr>
        <w:tc>
          <w:tcPr>
            <w:tcW w:w="3487"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总计</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28</w:t>
            </w:r>
          </w:p>
        </w:tc>
        <w:tc>
          <w:tcPr>
            <w:tcW w:w="106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102.17</w:t>
            </w:r>
          </w:p>
        </w:tc>
        <w:tc>
          <w:tcPr>
            <w:tcW w:w="301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总计</w:t>
            </w:r>
          </w:p>
        </w:tc>
        <w:tc>
          <w:tcPr>
            <w:tcW w:w="687"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56</w:t>
            </w:r>
          </w:p>
        </w:tc>
        <w:tc>
          <w:tcPr>
            <w:tcW w:w="111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102.17</w:t>
            </w:r>
          </w:p>
        </w:tc>
      </w:tr>
      <w:tr>
        <w:tblPrEx>
          <w:tblLayout w:type="fixed"/>
          <w:tblCellMar>
            <w:top w:w="0" w:type="dxa"/>
            <w:left w:w="108" w:type="dxa"/>
            <w:bottom w:w="0" w:type="dxa"/>
            <w:right w:w="108" w:type="dxa"/>
          </w:tblCellMar>
        </w:tblPrEx>
        <w:trPr>
          <w:trHeight w:val="308" w:hRule="atLeast"/>
        </w:trPr>
        <w:tc>
          <w:tcPr>
            <w:tcW w:w="10100" w:type="dxa"/>
            <w:gridSpan w:val="6"/>
            <w:tcBorders>
              <w:top w:val="nil"/>
              <w:left w:val="nil"/>
              <w:bottom w:val="nil"/>
              <w:right w:val="nil"/>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注：本表反映部门本年度的总收支和年末结转结余情况。</w:t>
            </w:r>
          </w:p>
        </w:tc>
      </w:tr>
    </w:tbl>
    <w:p>
      <w:pPr>
        <w:tabs>
          <w:tab w:val="left" w:pos="886"/>
        </w:tabs>
        <w:jc w:val="left"/>
      </w:pPr>
    </w:p>
    <w:p>
      <w:pPr>
        <w:tabs>
          <w:tab w:val="left" w:pos="886"/>
        </w:tabs>
        <w:jc w:val="left"/>
      </w:pPr>
    </w:p>
    <w:p>
      <w:pPr>
        <w:tabs>
          <w:tab w:val="left" w:pos="886"/>
        </w:tabs>
        <w:jc w:val="left"/>
      </w:pPr>
    </w:p>
    <w:p>
      <w:pPr>
        <w:tabs>
          <w:tab w:val="left" w:pos="886"/>
        </w:tabs>
        <w:jc w:val="left"/>
      </w:pPr>
    </w:p>
    <w:p>
      <w:pPr>
        <w:tabs>
          <w:tab w:val="left" w:pos="886"/>
        </w:tabs>
        <w:jc w:val="left"/>
      </w:pPr>
    </w:p>
    <w:tbl>
      <w:tblPr>
        <w:tblStyle w:val="7"/>
        <w:tblW w:w="9950" w:type="dxa"/>
        <w:tblInd w:w="-275" w:type="dxa"/>
        <w:tblLayout w:type="fixed"/>
        <w:tblCellMar>
          <w:top w:w="0" w:type="dxa"/>
          <w:left w:w="108" w:type="dxa"/>
          <w:bottom w:w="0" w:type="dxa"/>
          <w:right w:w="108" w:type="dxa"/>
        </w:tblCellMar>
      </w:tblPr>
      <w:tblGrid>
        <w:gridCol w:w="1337"/>
        <w:gridCol w:w="3114"/>
        <w:gridCol w:w="1774"/>
        <w:gridCol w:w="867"/>
        <w:gridCol w:w="431"/>
        <w:gridCol w:w="431"/>
        <w:gridCol w:w="431"/>
        <w:gridCol w:w="431"/>
        <w:gridCol w:w="1134"/>
      </w:tblGrid>
      <w:tr>
        <w:tblPrEx>
          <w:tblLayout w:type="fixed"/>
          <w:tblCellMar>
            <w:top w:w="0" w:type="dxa"/>
            <w:left w:w="108" w:type="dxa"/>
            <w:bottom w:w="0" w:type="dxa"/>
            <w:right w:w="108" w:type="dxa"/>
          </w:tblCellMar>
        </w:tblPrEx>
        <w:trPr>
          <w:trHeight w:val="390" w:hRule="atLeast"/>
        </w:trPr>
        <w:tc>
          <w:tcPr>
            <w:tcW w:w="9950" w:type="dxa"/>
            <w:gridSpan w:val="9"/>
            <w:tcBorders>
              <w:top w:val="nil"/>
              <w:left w:val="nil"/>
              <w:bottom w:val="nil"/>
              <w:right w:val="nil"/>
            </w:tcBorders>
            <w:shd w:val="clear" w:color="auto" w:fill="auto"/>
            <w:vAlign w:val="bottom"/>
          </w:tcPr>
          <w:p>
            <w:pPr>
              <w:jc w:val="center"/>
              <w:rPr>
                <w:rFonts w:ascii="Arial" w:hAnsi="Arial" w:cs="Arial"/>
                <w:b/>
                <w:bCs/>
                <w:color w:val="000000"/>
                <w:sz w:val="20"/>
                <w:szCs w:val="20"/>
              </w:rPr>
            </w:pPr>
            <w:r>
              <w:rPr>
                <w:rFonts w:hint="eastAsia" w:ascii="宋体" w:hAnsi="宋体" w:eastAsia="宋体" w:cs="宋体"/>
                <w:b/>
                <w:bCs/>
                <w:color w:val="000000"/>
                <w:kern w:val="0"/>
                <w:sz w:val="30"/>
                <w:szCs w:val="30"/>
                <w:lang w:bidi="ar"/>
              </w:rPr>
              <w:t>收入决算表</w:t>
            </w:r>
          </w:p>
        </w:tc>
      </w:tr>
      <w:tr>
        <w:tblPrEx>
          <w:tblLayout w:type="fixed"/>
          <w:tblCellMar>
            <w:top w:w="0" w:type="dxa"/>
            <w:left w:w="108" w:type="dxa"/>
            <w:bottom w:w="0" w:type="dxa"/>
            <w:right w:w="108" w:type="dxa"/>
          </w:tblCellMar>
        </w:tblPrEx>
        <w:trPr>
          <w:trHeight w:val="255" w:hRule="atLeast"/>
        </w:trPr>
        <w:tc>
          <w:tcPr>
            <w:tcW w:w="9950" w:type="dxa"/>
            <w:gridSpan w:val="9"/>
            <w:tcBorders>
              <w:top w:val="nil"/>
              <w:left w:val="nil"/>
              <w:bottom w:val="nil"/>
              <w:right w:val="nil"/>
            </w:tcBorders>
            <w:shd w:val="clear" w:color="auto" w:fill="auto"/>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公开02表</w:t>
            </w:r>
          </w:p>
        </w:tc>
      </w:tr>
      <w:tr>
        <w:tblPrEx>
          <w:tblLayout w:type="fixed"/>
          <w:tblCellMar>
            <w:top w:w="0" w:type="dxa"/>
            <w:left w:w="108" w:type="dxa"/>
            <w:bottom w:w="0" w:type="dxa"/>
            <w:right w:w="108" w:type="dxa"/>
          </w:tblCellMar>
        </w:tblPrEx>
        <w:trPr>
          <w:trHeight w:val="255" w:hRule="atLeast"/>
        </w:trPr>
        <w:tc>
          <w:tcPr>
            <w:tcW w:w="4451" w:type="dxa"/>
            <w:gridSpan w:val="2"/>
            <w:tcBorders>
              <w:top w:val="nil"/>
              <w:left w:val="nil"/>
              <w:bottom w:val="nil"/>
              <w:right w:val="nil"/>
            </w:tcBorders>
            <w:shd w:val="clear" w:color="auto" w:fill="auto"/>
            <w:vAlign w:val="bottom"/>
          </w:tcPr>
          <w:p>
            <w:pPr>
              <w:rPr>
                <w:rFonts w:ascii="Arial" w:hAnsi="Arial" w:cs="Arial"/>
                <w:color w:val="000000"/>
                <w:sz w:val="20"/>
                <w:szCs w:val="20"/>
              </w:rPr>
            </w:pPr>
            <w:r>
              <w:rPr>
                <w:rFonts w:hint="eastAsia" w:ascii="宋体" w:hAnsi="宋体" w:eastAsia="宋体" w:cs="宋体"/>
                <w:color w:val="000000"/>
                <w:kern w:val="0"/>
                <w:sz w:val="20"/>
                <w:szCs w:val="20"/>
                <w:lang w:bidi="ar"/>
              </w:rPr>
              <w:t>部门：馆陶县公共资源交易中心</w:t>
            </w:r>
          </w:p>
        </w:tc>
        <w:tc>
          <w:tcPr>
            <w:tcW w:w="5499" w:type="dxa"/>
            <w:gridSpan w:val="7"/>
            <w:tcBorders>
              <w:top w:val="nil"/>
              <w:left w:val="nil"/>
              <w:bottom w:val="nil"/>
              <w:right w:val="nil"/>
            </w:tcBorders>
            <w:shd w:val="clear" w:color="auto" w:fill="auto"/>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Layout w:type="fixed"/>
          <w:tblCellMar>
            <w:top w:w="0" w:type="dxa"/>
            <w:left w:w="108" w:type="dxa"/>
            <w:bottom w:w="0" w:type="dxa"/>
            <w:right w:w="108" w:type="dxa"/>
          </w:tblCellMar>
        </w:tblPrEx>
        <w:trPr>
          <w:trHeight w:val="308" w:hRule="atLeast"/>
        </w:trPr>
        <w:tc>
          <w:tcPr>
            <w:tcW w:w="4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w:t>
            </w:r>
          </w:p>
        </w:tc>
        <w:tc>
          <w:tcPr>
            <w:tcW w:w="1774"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本年收入合计</w:t>
            </w:r>
          </w:p>
        </w:tc>
        <w:tc>
          <w:tcPr>
            <w:tcW w:w="867"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财政拨款收入</w:t>
            </w:r>
          </w:p>
        </w:tc>
        <w:tc>
          <w:tcPr>
            <w:tcW w:w="431"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上级补助收入</w:t>
            </w:r>
          </w:p>
        </w:tc>
        <w:tc>
          <w:tcPr>
            <w:tcW w:w="431"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事业收入</w:t>
            </w:r>
          </w:p>
        </w:tc>
        <w:tc>
          <w:tcPr>
            <w:tcW w:w="431"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经营收入</w:t>
            </w:r>
          </w:p>
        </w:tc>
        <w:tc>
          <w:tcPr>
            <w:tcW w:w="431"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附属单位上缴收入</w:t>
            </w:r>
          </w:p>
        </w:tc>
        <w:tc>
          <w:tcPr>
            <w:tcW w:w="1134"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其他收入</w:t>
            </w:r>
          </w:p>
        </w:tc>
      </w:tr>
      <w:tr>
        <w:tblPrEx>
          <w:tblLayout w:type="fixed"/>
          <w:tblCellMar>
            <w:top w:w="0" w:type="dxa"/>
            <w:left w:w="108" w:type="dxa"/>
            <w:bottom w:w="0" w:type="dxa"/>
            <w:right w:w="108" w:type="dxa"/>
          </w:tblCellMar>
        </w:tblPrEx>
        <w:trPr>
          <w:trHeight w:val="312" w:hRule="atLeast"/>
        </w:trPr>
        <w:tc>
          <w:tcPr>
            <w:tcW w:w="133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功能分类科目编码</w:t>
            </w:r>
          </w:p>
        </w:tc>
        <w:tc>
          <w:tcPr>
            <w:tcW w:w="3114"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科目名称</w:t>
            </w:r>
          </w:p>
        </w:tc>
        <w:tc>
          <w:tcPr>
            <w:tcW w:w="177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86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43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43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43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43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13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12" w:hRule="atLeast"/>
        </w:trPr>
        <w:tc>
          <w:tcPr>
            <w:tcW w:w="133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3114"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77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86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43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43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43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43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13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12" w:hRule="atLeast"/>
        </w:trPr>
        <w:tc>
          <w:tcPr>
            <w:tcW w:w="133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3114"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77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86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43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43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43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43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13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08" w:hRule="atLeast"/>
        </w:trPr>
        <w:tc>
          <w:tcPr>
            <w:tcW w:w="4451"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177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867"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431"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431"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431"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431"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7</w:t>
            </w:r>
          </w:p>
        </w:tc>
      </w:tr>
      <w:tr>
        <w:tblPrEx>
          <w:tblLayout w:type="fixed"/>
          <w:tblCellMar>
            <w:top w:w="0" w:type="dxa"/>
            <w:left w:w="108" w:type="dxa"/>
            <w:bottom w:w="0" w:type="dxa"/>
            <w:right w:w="108" w:type="dxa"/>
          </w:tblCellMar>
        </w:tblPrEx>
        <w:trPr>
          <w:trHeight w:val="308" w:hRule="atLeast"/>
        </w:trPr>
        <w:tc>
          <w:tcPr>
            <w:tcW w:w="4451"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177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102.17</w:t>
            </w:r>
          </w:p>
        </w:tc>
        <w:tc>
          <w:tcPr>
            <w:tcW w:w="86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102.17</w:t>
            </w:r>
          </w:p>
        </w:tc>
        <w:tc>
          <w:tcPr>
            <w:tcW w:w="431"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b/>
                <w:bCs/>
                <w:color w:val="000000"/>
                <w:sz w:val="22"/>
              </w:rPr>
            </w:pPr>
          </w:p>
        </w:tc>
        <w:tc>
          <w:tcPr>
            <w:tcW w:w="431"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b/>
                <w:bCs/>
                <w:color w:val="000000"/>
                <w:sz w:val="22"/>
              </w:rPr>
            </w:pPr>
          </w:p>
        </w:tc>
        <w:tc>
          <w:tcPr>
            <w:tcW w:w="431"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b/>
                <w:bCs/>
                <w:color w:val="000000"/>
                <w:sz w:val="22"/>
              </w:rPr>
            </w:pPr>
          </w:p>
        </w:tc>
        <w:tc>
          <w:tcPr>
            <w:tcW w:w="431"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b/>
                <w:bCs/>
                <w:color w:val="000000"/>
                <w:sz w:val="22"/>
              </w:rPr>
            </w:pP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b/>
                <w:bCs/>
                <w:color w:val="000000"/>
                <w:sz w:val="22"/>
              </w:rPr>
            </w:pPr>
          </w:p>
        </w:tc>
      </w:tr>
      <w:tr>
        <w:tblPrEx>
          <w:tblLayout w:type="fixed"/>
          <w:tblCellMar>
            <w:top w:w="0" w:type="dxa"/>
            <w:left w:w="108" w:type="dxa"/>
            <w:bottom w:w="0" w:type="dxa"/>
            <w:right w:w="108" w:type="dxa"/>
          </w:tblCellMar>
        </w:tblPrEx>
        <w:trPr>
          <w:trHeight w:val="308" w:hRule="atLeast"/>
        </w:trPr>
        <w:tc>
          <w:tcPr>
            <w:tcW w:w="1337"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201</w:t>
            </w:r>
          </w:p>
        </w:tc>
        <w:tc>
          <w:tcPr>
            <w:tcW w:w="311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一般公共服务支出</w:t>
            </w:r>
          </w:p>
        </w:tc>
        <w:tc>
          <w:tcPr>
            <w:tcW w:w="177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97.85</w:t>
            </w:r>
          </w:p>
        </w:tc>
        <w:tc>
          <w:tcPr>
            <w:tcW w:w="86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97.85</w:t>
            </w:r>
          </w:p>
        </w:tc>
        <w:tc>
          <w:tcPr>
            <w:tcW w:w="431"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431"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431"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431"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08" w:hRule="atLeast"/>
        </w:trPr>
        <w:tc>
          <w:tcPr>
            <w:tcW w:w="1337"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20103</w:t>
            </w:r>
          </w:p>
        </w:tc>
        <w:tc>
          <w:tcPr>
            <w:tcW w:w="311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政府办公厅（室）及相关机构事务</w:t>
            </w:r>
          </w:p>
        </w:tc>
        <w:tc>
          <w:tcPr>
            <w:tcW w:w="177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97.85</w:t>
            </w:r>
          </w:p>
        </w:tc>
        <w:tc>
          <w:tcPr>
            <w:tcW w:w="86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97.85</w:t>
            </w:r>
          </w:p>
        </w:tc>
        <w:tc>
          <w:tcPr>
            <w:tcW w:w="431"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431"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431"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431"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08" w:hRule="atLeast"/>
        </w:trPr>
        <w:tc>
          <w:tcPr>
            <w:tcW w:w="1337"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2010301</w:t>
            </w:r>
          </w:p>
        </w:tc>
        <w:tc>
          <w:tcPr>
            <w:tcW w:w="311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行政运行</w:t>
            </w:r>
          </w:p>
        </w:tc>
        <w:tc>
          <w:tcPr>
            <w:tcW w:w="177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29.81</w:t>
            </w:r>
          </w:p>
        </w:tc>
        <w:tc>
          <w:tcPr>
            <w:tcW w:w="86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29.81</w:t>
            </w:r>
          </w:p>
        </w:tc>
        <w:tc>
          <w:tcPr>
            <w:tcW w:w="431"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431"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431"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431"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08" w:hRule="atLeast"/>
        </w:trPr>
        <w:tc>
          <w:tcPr>
            <w:tcW w:w="1337"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2010399</w:t>
            </w:r>
          </w:p>
        </w:tc>
        <w:tc>
          <w:tcPr>
            <w:tcW w:w="311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其他政府办公厅（室）及相关机构事务支出</w:t>
            </w:r>
          </w:p>
        </w:tc>
        <w:tc>
          <w:tcPr>
            <w:tcW w:w="177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68.04</w:t>
            </w:r>
          </w:p>
        </w:tc>
        <w:tc>
          <w:tcPr>
            <w:tcW w:w="86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68.04</w:t>
            </w:r>
          </w:p>
        </w:tc>
        <w:tc>
          <w:tcPr>
            <w:tcW w:w="431"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431"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431"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431"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08" w:hRule="atLeast"/>
        </w:trPr>
        <w:tc>
          <w:tcPr>
            <w:tcW w:w="1337"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208</w:t>
            </w:r>
          </w:p>
        </w:tc>
        <w:tc>
          <w:tcPr>
            <w:tcW w:w="311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社会保障和就业支出</w:t>
            </w:r>
          </w:p>
        </w:tc>
        <w:tc>
          <w:tcPr>
            <w:tcW w:w="177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2.73</w:t>
            </w:r>
          </w:p>
        </w:tc>
        <w:tc>
          <w:tcPr>
            <w:tcW w:w="86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2.73</w:t>
            </w:r>
          </w:p>
        </w:tc>
        <w:tc>
          <w:tcPr>
            <w:tcW w:w="431"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431"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431"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431"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08" w:hRule="atLeast"/>
        </w:trPr>
        <w:tc>
          <w:tcPr>
            <w:tcW w:w="1337"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20805</w:t>
            </w:r>
          </w:p>
        </w:tc>
        <w:tc>
          <w:tcPr>
            <w:tcW w:w="311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行政事业单位离退休</w:t>
            </w:r>
          </w:p>
        </w:tc>
        <w:tc>
          <w:tcPr>
            <w:tcW w:w="177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2.73</w:t>
            </w:r>
          </w:p>
        </w:tc>
        <w:tc>
          <w:tcPr>
            <w:tcW w:w="86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2.73</w:t>
            </w:r>
          </w:p>
        </w:tc>
        <w:tc>
          <w:tcPr>
            <w:tcW w:w="431"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431"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431"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431"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08" w:hRule="atLeast"/>
        </w:trPr>
        <w:tc>
          <w:tcPr>
            <w:tcW w:w="1337"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2080505</w:t>
            </w:r>
          </w:p>
        </w:tc>
        <w:tc>
          <w:tcPr>
            <w:tcW w:w="311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机关事业单位基本养老保险缴费支出</w:t>
            </w:r>
          </w:p>
        </w:tc>
        <w:tc>
          <w:tcPr>
            <w:tcW w:w="177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2.73</w:t>
            </w:r>
          </w:p>
        </w:tc>
        <w:tc>
          <w:tcPr>
            <w:tcW w:w="86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2.73</w:t>
            </w:r>
          </w:p>
        </w:tc>
        <w:tc>
          <w:tcPr>
            <w:tcW w:w="431"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431"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431"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431"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08" w:hRule="atLeast"/>
        </w:trPr>
        <w:tc>
          <w:tcPr>
            <w:tcW w:w="1337"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210</w:t>
            </w:r>
          </w:p>
        </w:tc>
        <w:tc>
          <w:tcPr>
            <w:tcW w:w="311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卫生健康支出</w:t>
            </w:r>
          </w:p>
        </w:tc>
        <w:tc>
          <w:tcPr>
            <w:tcW w:w="177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1.59</w:t>
            </w:r>
          </w:p>
        </w:tc>
        <w:tc>
          <w:tcPr>
            <w:tcW w:w="86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1.59</w:t>
            </w:r>
          </w:p>
        </w:tc>
        <w:tc>
          <w:tcPr>
            <w:tcW w:w="431"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431"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431"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431"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08" w:hRule="atLeast"/>
        </w:trPr>
        <w:tc>
          <w:tcPr>
            <w:tcW w:w="1337"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21011</w:t>
            </w:r>
          </w:p>
        </w:tc>
        <w:tc>
          <w:tcPr>
            <w:tcW w:w="311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行政事业单位医疗</w:t>
            </w:r>
          </w:p>
        </w:tc>
        <w:tc>
          <w:tcPr>
            <w:tcW w:w="177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1.59</w:t>
            </w:r>
          </w:p>
        </w:tc>
        <w:tc>
          <w:tcPr>
            <w:tcW w:w="86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1.59</w:t>
            </w:r>
          </w:p>
        </w:tc>
        <w:tc>
          <w:tcPr>
            <w:tcW w:w="431"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431"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431"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431"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08" w:hRule="atLeast"/>
        </w:trPr>
        <w:tc>
          <w:tcPr>
            <w:tcW w:w="1337"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2101102</w:t>
            </w:r>
          </w:p>
        </w:tc>
        <w:tc>
          <w:tcPr>
            <w:tcW w:w="311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事业单位医疗</w:t>
            </w:r>
          </w:p>
        </w:tc>
        <w:tc>
          <w:tcPr>
            <w:tcW w:w="177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1.59</w:t>
            </w:r>
          </w:p>
        </w:tc>
        <w:tc>
          <w:tcPr>
            <w:tcW w:w="86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1.59</w:t>
            </w:r>
          </w:p>
        </w:tc>
        <w:tc>
          <w:tcPr>
            <w:tcW w:w="431"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431"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431"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431"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08" w:hRule="atLeast"/>
        </w:trPr>
        <w:tc>
          <w:tcPr>
            <w:tcW w:w="1337"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p>
        </w:tc>
        <w:tc>
          <w:tcPr>
            <w:tcW w:w="3114" w:type="dxa"/>
            <w:tcBorders>
              <w:top w:val="nil"/>
              <w:left w:val="nil"/>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p>
        </w:tc>
        <w:tc>
          <w:tcPr>
            <w:tcW w:w="1774"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867"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431"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431"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431"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431"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08" w:hRule="atLeast"/>
        </w:trPr>
        <w:tc>
          <w:tcPr>
            <w:tcW w:w="1337"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p>
        </w:tc>
        <w:tc>
          <w:tcPr>
            <w:tcW w:w="3114" w:type="dxa"/>
            <w:tcBorders>
              <w:top w:val="nil"/>
              <w:left w:val="nil"/>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p>
        </w:tc>
        <w:tc>
          <w:tcPr>
            <w:tcW w:w="1774"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867"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431"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431"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431"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431"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08" w:hRule="atLeast"/>
        </w:trPr>
        <w:tc>
          <w:tcPr>
            <w:tcW w:w="9950" w:type="dxa"/>
            <w:gridSpan w:val="9"/>
            <w:tcBorders>
              <w:top w:val="nil"/>
              <w:left w:val="nil"/>
              <w:bottom w:val="nil"/>
              <w:right w:val="nil"/>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注：本表反映部门本年度取得的各项收入情况。</w:t>
            </w:r>
          </w:p>
        </w:tc>
      </w:tr>
    </w:tbl>
    <w:p>
      <w:pPr>
        <w:tabs>
          <w:tab w:val="left" w:pos="886"/>
        </w:tabs>
        <w:jc w:val="left"/>
      </w:pPr>
    </w:p>
    <w:p>
      <w:pPr>
        <w:tabs>
          <w:tab w:val="left" w:pos="886"/>
        </w:tabs>
        <w:jc w:val="left"/>
      </w:pPr>
    </w:p>
    <w:p>
      <w:pPr>
        <w:tabs>
          <w:tab w:val="left" w:pos="886"/>
        </w:tabs>
        <w:jc w:val="left"/>
      </w:pPr>
    </w:p>
    <w:tbl>
      <w:tblPr>
        <w:tblStyle w:val="7"/>
        <w:tblW w:w="9195" w:type="dxa"/>
        <w:tblInd w:w="93" w:type="dxa"/>
        <w:tblLayout w:type="fixed"/>
        <w:tblCellMar>
          <w:top w:w="0" w:type="dxa"/>
          <w:left w:w="108" w:type="dxa"/>
          <w:bottom w:w="0" w:type="dxa"/>
          <w:right w:w="108" w:type="dxa"/>
        </w:tblCellMar>
      </w:tblPr>
      <w:tblGrid>
        <w:gridCol w:w="976"/>
        <w:gridCol w:w="3252"/>
        <w:gridCol w:w="1104"/>
        <w:gridCol w:w="1075"/>
        <w:gridCol w:w="1013"/>
        <w:gridCol w:w="674"/>
        <w:gridCol w:w="434"/>
        <w:gridCol w:w="667"/>
      </w:tblGrid>
      <w:tr>
        <w:tblPrEx>
          <w:tblLayout w:type="fixed"/>
          <w:tblCellMar>
            <w:top w:w="0" w:type="dxa"/>
            <w:left w:w="108" w:type="dxa"/>
            <w:bottom w:w="0" w:type="dxa"/>
            <w:right w:w="108" w:type="dxa"/>
          </w:tblCellMar>
        </w:tblPrEx>
        <w:trPr>
          <w:trHeight w:val="390" w:hRule="atLeast"/>
        </w:trPr>
        <w:tc>
          <w:tcPr>
            <w:tcW w:w="9195" w:type="dxa"/>
            <w:gridSpan w:val="8"/>
            <w:tcBorders>
              <w:top w:val="nil"/>
              <w:left w:val="nil"/>
              <w:bottom w:val="nil"/>
              <w:right w:val="nil"/>
            </w:tcBorders>
            <w:shd w:val="clear" w:color="auto" w:fill="auto"/>
            <w:vAlign w:val="bottom"/>
          </w:tcPr>
          <w:p>
            <w:pPr>
              <w:jc w:val="center"/>
              <w:rPr>
                <w:rFonts w:ascii="Arial" w:hAnsi="Arial" w:cs="Arial"/>
                <w:b/>
                <w:bCs/>
                <w:color w:val="000000"/>
                <w:sz w:val="20"/>
                <w:szCs w:val="20"/>
              </w:rPr>
            </w:pPr>
            <w:r>
              <w:rPr>
                <w:rFonts w:hint="eastAsia" w:ascii="宋体" w:hAnsi="宋体" w:eastAsia="宋体" w:cs="宋体"/>
                <w:b/>
                <w:bCs/>
                <w:color w:val="000000"/>
                <w:kern w:val="0"/>
                <w:sz w:val="30"/>
                <w:szCs w:val="30"/>
                <w:lang w:bidi="ar"/>
              </w:rPr>
              <w:t>支出决算表</w:t>
            </w:r>
          </w:p>
        </w:tc>
      </w:tr>
      <w:tr>
        <w:tblPrEx>
          <w:tblLayout w:type="fixed"/>
          <w:tblCellMar>
            <w:top w:w="0" w:type="dxa"/>
            <w:left w:w="108" w:type="dxa"/>
            <w:bottom w:w="0" w:type="dxa"/>
            <w:right w:w="108" w:type="dxa"/>
          </w:tblCellMar>
        </w:tblPrEx>
        <w:trPr>
          <w:trHeight w:val="255" w:hRule="atLeast"/>
        </w:trPr>
        <w:tc>
          <w:tcPr>
            <w:tcW w:w="9195" w:type="dxa"/>
            <w:gridSpan w:val="8"/>
            <w:tcBorders>
              <w:top w:val="nil"/>
              <w:left w:val="nil"/>
              <w:bottom w:val="nil"/>
              <w:right w:val="nil"/>
            </w:tcBorders>
            <w:shd w:val="clear" w:color="auto" w:fill="auto"/>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公开03表</w:t>
            </w:r>
          </w:p>
        </w:tc>
      </w:tr>
      <w:tr>
        <w:tblPrEx>
          <w:tblLayout w:type="fixed"/>
          <w:tblCellMar>
            <w:top w:w="0" w:type="dxa"/>
            <w:left w:w="108" w:type="dxa"/>
            <w:bottom w:w="0" w:type="dxa"/>
            <w:right w:w="108" w:type="dxa"/>
          </w:tblCellMar>
        </w:tblPrEx>
        <w:trPr>
          <w:trHeight w:val="255" w:hRule="atLeast"/>
        </w:trPr>
        <w:tc>
          <w:tcPr>
            <w:tcW w:w="4228" w:type="dxa"/>
            <w:gridSpan w:val="2"/>
            <w:tcBorders>
              <w:top w:val="nil"/>
              <w:left w:val="nil"/>
              <w:bottom w:val="nil"/>
              <w:right w:val="nil"/>
            </w:tcBorders>
            <w:shd w:val="clear" w:color="auto" w:fill="auto"/>
            <w:vAlign w:val="bottom"/>
          </w:tcPr>
          <w:p>
            <w:pPr>
              <w:rPr>
                <w:rFonts w:ascii="Arial" w:hAnsi="Arial" w:cs="Arial"/>
                <w:color w:val="000000"/>
                <w:sz w:val="20"/>
                <w:szCs w:val="20"/>
              </w:rPr>
            </w:pPr>
            <w:r>
              <w:rPr>
                <w:rFonts w:hint="eastAsia" w:ascii="宋体" w:hAnsi="宋体" w:eastAsia="宋体" w:cs="宋体"/>
                <w:color w:val="000000"/>
                <w:kern w:val="0"/>
                <w:sz w:val="20"/>
                <w:szCs w:val="20"/>
                <w:lang w:bidi="ar"/>
              </w:rPr>
              <w:t>部门：馆陶县公共资源交易中心</w:t>
            </w:r>
          </w:p>
        </w:tc>
        <w:tc>
          <w:tcPr>
            <w:tcW w:w="4967" w:type="dxa"/>
            <w:gridSpan w:val="6"/>
            <w:tcBorders>
              <w:top w:val="nil"/>
              <w:left w:val="nil"/>
              <w:bottom w:val="nil"/>
              <w:right w:val="nil"/>
            </w:tcBorders>
            <w:shd w:val="clear" w:color="auto" w:fill="auto"/>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Layout w:type="fixed"/>
          <w:tblCellMar>
            <w:top w:w="0" w:type="dxa"/>
            <w:left w:w="108" w:type="dxa"/>
            <w:bottom w:w="0" w:type="dxa"/>
            <w:right w:w="108" w:type="dxa"/>
          </w:tblCellMar>
        </w:tblPrEx>
        <w:trPr>
          <w:trHeight w:val="308" w:hRule="atLeast"/>
        </w:trPr>
        <w:tc>
          <w:tcPr>
            <w:tcW w:w="42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w:t>
            </w:r>
          </w:p>
        </w:tc>
        <w:tc>
          <w:tcPr>
            <w:tcW w:w="1104"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本年支出合计</w:t>
            </w:r>
          </w:p>
        </w:tc>
        <w:tc>
          <w:tcPr>
            <w:tcW w:w="1075"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基本支出</w:t>
            </w:r>
          </w:p>
        </w:tc>
        <w:tc>
          <w:tcPr>
            <w:tcW w:w="1013"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项目支出</w:t>
            </w:r>
          </w:p>
        </w:tc>
        <w:tc>
          <w:tcPr>
            <w:tcW w:w="674"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上缴上级支出</w:t>
            </w:r>
          </w:p>
        </w:tc>
        <w:tc>
          <w:tcPr>
            <w:tcW w:w="434"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经营支出</w:t>
            </w:r>
          </w:p>
        </w:tc>
        <w:tc>
          <w:tcPr>
            <w:tcW w:w="667"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对附属单位补助支出</w:t>
            </w:r>
          </w:p>
        </w:tc>
      </w:tr>
      <w:tr>
        <w:tblPrEx>
          <w:tblLayout w:type="fixed"/>
          <w:tblCellMar>
            <w:top w:w="0" w:type="dxa"/>
            <w:left w:w="108" w:type="dxa"/>
            <w:bottom w:w="0" w:type="dxa"/>
            <w:right w:w="108" w:type="dxa"/>
          </w:tblCellMar>
        </w:tblPrEx>
        <w:trPr>
          <w:trHeight w:val="312" w:hRule="atLeast"/>
        </w:trPr>
        <w:tc>
          <w:tcPr>
            <w:tcW w:w="9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功能分类科目编码</w:t>
            </w:r>
          </w:p>
        </w:tc>
        <w:tc>
          <w:tcPr>
            <w:tcW w:w="3252"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科目名称</w:t>
            </w:r>
          </w:p>
        </w:tc>
        <w:tc>
          <w:tcPr>
            <w:tcW w:w="110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07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01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67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43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66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12" w:hRule="atLeast"/>
        </w:trPr>
        <w:tc>
          <w:tcPr>
            <w:tcW w:w="976"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3252"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10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07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01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67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43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66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12" w:hRule="atLeast"/>
        </w:trPr>
        <w:tc>
          <w:tcPr>
            <w:tcW w:w="976"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3252"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10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07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01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67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43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66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08" w:hRule="atLeast"/>
        </w:trPr>
        <w:tc>
          <w:tcPr>
            <w:tcW w:w="4228"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110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07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101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67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43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667"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r>
      <w:tr>
        <w:tblPrEx>
          <w:tblLayout w:type="fixed"/>
          <w:tblCellMar>
            <w:top w:w="0" w:type="dxa"/>
            <w:left w:w="108" w:type="dxa"/>
            <w:bottom w:w="0" w:type="dxa"/>
            <w:right w:w="108" w:type="dxa"/>
          </w:tblCellMar>
        </w:tblPrEx>
        <w:trPr>
          <w:trHeight w:val="308" w:hRule="atLeast"/>
        </w:trPr>
        <w:tc>
          <w:tcPr>
            <w:tcW w:w="4228"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110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101.70</w:t>
            </w:r>
          </w:p>
        </w:tc>
        <w:tc>
          <w:tcPr>
            <w:tcW w:w="107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33.66</w:t>
            </w:r>
          </w:p>
        </w:tc>
        <w:tc>
          <w:tcPr>
            <w:tcW w:w="101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68.04</w:t>
            </w:r>
          </w:p>
        </w:tc>
        <w:tc>
          <w:tcPr>
            <w:tcW w:w="674"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b/>
                <w:bCs/>
                <w:color w:val="000000"/>
                <w:sz w:val="22"/>
              </w:rPr>
            </w:pPr>
          </w:p>
        </w:tc>
        <w:tc>
          <w:tcPr>
            <w:tcW w:w="434"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b/>
                <w:bCs/>
                <w:color w:val="000000"/>
                <w:sz w:val="22"/>
              </w:rPr>
            </w:pPr>
          </w:p>
        </w:tc>
        <w:tc>
          <w:tcPr>
            <w:tcW w:w="667"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b/>
                <w:bCs/>
                <w:color w:val="000000"/>
                <w:sz w:val="22"/>
              </w:rPr>
            </w:pPr>
          </w:p>
        </w:tc>
      </w:tr>
      <w:tr>
        <w:tblPrEx>
          <w:tblLayout w:type="fixed"/>
          <w:tblCellMar>
            <w:top w:w="0" w:type="dxa"/>
            <w:left w:w="108" w:type="dxa"/>
            <w:bottom w:w="0" w:type="dxa"/>
            <w:right w:w="108" w:type="dxa"/>
          </w:tblCellMar>
        </w:tblPrEx>
        <w:trPr>
          <w:trHeight w:val="308" w:hRule="atLeast"/>
        </w:trPr>
        <w:tc>
          <w:tcPr>
            <w:tcW w:w="976"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201</w:t>
            </w:r>
          </w:p>
        </w:tc>
        <w:tc>
          <w:tcPr>
            <w:tcW w:w="325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一般公共服务支出</w:t>
            </w:r>
          </w:p>
        </w:tc>
        <w:tc>
          <w:tcPr>
            <w:tcW w:w="110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97.85</w:t>
            </w:r>
          </w:p>
        </w:tc>
        <w:tc>
          <w:tcPr>
            <w:tcW w:w="107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29.81</w:t>
            </w:r>
          </w:p>
        </w:tc>
        <w:tc>
          <w:tcPr>
            <w:tcW w:w="101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68.04</w:t>
            </w:r>
          </w:p>
        </w:tc>
        <w:tc>
          <w:tcPr>
            <w:tcW w:w="674"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434"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667"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08" w:hRule="atLeast"/>
        </w:trPr>
        <w:tc>
          <w:tcPr>
            <w:tcW w:w="976"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20103</w:t>
            </w:r>
          </w:p>
        </w:tc>
        <w:tc>
          <w:tcPr>
            <w:tcW w:w="325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政府办公厅（室）及相关机构事务</w:t>
            </w:r>
          </w:p>
        </w:tc>
        <w:tc>
          <w:tcPr>
            <w:tcW w:w="110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97.85</w:t>
            </w:r>
          </w:p>
        </w:tc>
        <w:tc>
          <w:tcPr>
            <w:tcW w:w="107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29.81</w:t>
            </w:r>
          </w:p>
        </w:tc>
        <w:tc>
          <w:tcPr>
            <w:tcW w:w="101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68.04</w:t>
            </w:r>
          </w:p>
        </w:tc>
        <w:tc>
          <w:tcPr>
            <w:tcW w:w="674"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434"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667"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08" w:hRule="atLeast"/>
        </w:trPr>
        <w:tc>
          <w:tcPr>
            <w:tcW w:w="976"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2010301</w:t>
            </w:r>
          </w:p>
        </w:tc>
        <w:tc>
          <w:tcPr>
            <w:tcW w:w="325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行政运行</w:t>
            </w:r>
          </w:p>
        </w:tc>
        <w:tc>
          <w:tcPr>
            <w:tcW w:w="110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29.81</w:t>
            </w:r>
          </w:p>
        </w:tc>
        <w:tc>
          <w:tcPr>
            <w:tcW w:w="107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29.81</w:t>
            </w:r>
          </w:p>
        </w:tc>
        <w:tc>
          <w:tcPr>
            <w:tcW w:w="1013"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674"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434"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667"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08" w:hRule="atLeast"/>
        </w:trPr>
        <w:tc>
          <w:tcPr>
            <w:tcW w:w="976"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2010399</w:t>
            </w:r>
          </w:p>
        </w:tc>
        <w:tc>
          <w:tcPr>
            <w:tcW w:w="325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其他政府办公厅（室）及相关机构事务支出</w:t>
            </w:r>
          </w:p>
        </w:tc>
        <w:tc>
          <w:tcPr>
            <w:tcW w:w="110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68.04</w:t>
            </w:r>
          </w:p>
        </w:tc>
        <w:tc>
          <w:tcPr>
            <w:tcW w:w="1075"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01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68.04</w:t>
            </w:r>
          </w:p>
        </w:tc>
        <w:tc>
          <w:tcPr>
            <w:tcW w:w="674"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434"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667"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08" w:hRule="atLeast"/>
        </w:trPr>
        <w:tc>
          <w:tcPr>
            <w:tcW w:w="976"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208</w:t>
            </w:r>
          </w:p>
        </w:tc>
        <w:tc>
          <w:tcPr>
            <w:tcW w:w="325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社会保障和就业支出</w:t>
            </w:r>
          </w:p>
        </w:tc>
        <w:tc>
          <w:tcPr>
            <w:tcW w:w="110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2.26</w:t>
            </w:r>
          </w:p>
        </w:tc>
        <w:tc>
          <w:tcPr>
            <w:tcW w:w="107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2.26</w:t>
            </w:r>
          </w:p>
        </w:tc>
        <w:tc>
          <w:tcPr>
            <w:tcW w:w="1013"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674"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434"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667"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08" w:hRule="atLeast"/>
        </w:trPr>
        <w:tc>
          <w:tcPr>
            <w:tcW w:w="976"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20805</w:t>
            </w:r>
          </w:p>
        </w:tc>
        <w:tc>
          <w:tcPr>
            <w:tcW w:w="325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行政事业单位离退休</w:t>
            </w:r>
          </w:p>
        </w:tc>
        <w:tc>
          <w:tcPr>
            <w:tcW w:w="110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2.26</w:t>
            </w:r>
          </w:p>
        </w:tc>
        <w:tc>
          <w:tcPr>
            <w:tcW w:w="107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2.26</w:t>
            </w:r>
          </w:p>
        </w:tc>
        <w:tc>
          <w:tcPr>
            <w:tcW w:w="1013"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674"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434"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667"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08" w:hRule="atLeast"/>
        </w:trPr>
        <w:tc>
          <w:tcPr>
            <w:tcW w:w="976"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2080505</w:t>
            </w:r>
          </w:p>
        </w:tc>
        <w:tc>
          <w:tcPr>
            <w:tcW w:w="325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机关事业单位基本养老保险缴费支出</w:t>
            </w:r>
          </w:p>
        </w:tc>
        <w:tc>
          <w:tcPr>
            <w:tcW w:w="110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2.26</w:t>
            </w:r>
          </w:p>
        </w:tc>
        <w:tc>
          <w:tcPr>
            <w:tcW w:w="107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2.26</w:t>
            </w:r>
          </w:p>
        </w:tc>
        <w:tc>
          <w:tcPr>
            <w:tcW w:w="1013"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674"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434"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667"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08" w:hRule="atLeast"/>
        </w:trPr>
        <w:tc>
          <w:tcPr>
            <w:tcW w:w="976"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210</w:t>
            </w:r>
          </w:p>
        </w:tc>
        <w:tc>
          <w:tcPr>
            <w:tcW w:w="325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卫生健康支出</w:t>
            </w:r>
          </w:p>
        </w:tc>
        <w:tc>
          <w:tcPr>
            <w:tcW w:w="110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1.59</w:t>
            </w:r>
          </w:p>
        </w:tc>
        <w:tc>
          <w:tcPr>
            <w:tcW w:w="107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1.59</w:t>
            </w:r>
          </w:p>
        </w:tc>
        <w:tc>
          <w:tcPr>
            <w:tcW w:w="1013"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674"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434"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667"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08" w:hRule="atLeast"/>
        </w:trPr>
        <w:tc>
          <w:tcPr>
            <w:tcW w:w="976"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21011</w:t>
            </w:r>
          </w:p>
        </w:tc>
        <w:tc>
          <w:tcPr>
            <w:tcW w:w="325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行政事业单位医疗</w:t>
            </w:r>
          </w:p>
        </w:tc>
        <w:tc>
          <w:tcPr>
            <w:tcW w:w="110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1.59</w:t>
            </w:r>
          </w:p>
        </w:tc>
        <w:tc>
          <w:tcPr>
            <w:tcW w:w="107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1.59</w:t>
            </w:r>
          </w:p>
        </w:tc>
        <w:tc>
          <w:tcPr>
            <w:tcW w:w="1013"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674"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434"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667"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08" w:hRule="atLeast"/>
        </w:trPr>
        <w:tc>
          <w:tcPr>
            <w:tcW w:w="976"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2101102</w:t>
            </w:r>
          </w:p>
        </w:tc>
        <w:tc>
          <w:tcPr>
            <w:tcW w:w="325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事业单位医疗</w:t>
            </w:r>
          </w:p>
        </w:tc>
        <w:tc>
          <w:tcPr>
            <w:tcW w:w="110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1.59</w:t>
            </w:r>
          </w:p>
        </w:tc>
        <w:tc>
          <w:tcPr>
            <w:tcW w:w="107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1.59</w:t>
            </w:r>
          </w:p>
        </w:tc>
        <w:tc>
          <w:tcPr>
            <w:tcW w:w="1013"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674"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434"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667"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08" w:hRule="atLeast"/>
        </w:trPr>
        <w:tc>
          <w:tcPr>
            <w:tcW w:w="976"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p>
        </w:tc>
        <w:tc>
          <w:tcPr>
            <w:tcW w:w="3252" w:type="dxa"/>
            <w:tcBorders>
              <w:top w:val="nil"/>
              <w:left w:val="nil"/>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p>
        </w:tc>
        <w:tc>
          <w:tcPr>
            <w:tcW w:w="1104"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075"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013"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674"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434"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667"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08" w:hRule="atLeast"/>
        </w:trPr>
        <w:tc>
          <w:tcPr>
            <w:tcW w:w="976"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p>
        </w:tc>
        <w:tc>
          <w:tcPr>
            <w:tcW w:w="3252" w:type="dxa"/>
            <w:tcBorders>
              <w:top w:val="nil"/>
              <w:left w:val="nil"/>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p>
        </w:tc>
        <w:tc>
          <w:tcPr>
            <w:tcW w:w="1104"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075"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013"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674"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434"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667"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08" w:hRule="atLeast"/>
        </w:trPr>
        <w:tc>
          <w:tcPr>
            <w:tcW w:w="9195" w:type="dxa"/>
            <w:gridSpan w:val="8"/>
            <w:tcBorders>
              <w:top w:val="nil"/>
              <w:left w:val="nil"/>
              <w:bottom w:val="nil"/>
              <w:right w:val="nil"/>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注：本表反映部门本年度各项支出情况。</w:t>
            </w:r>
          </w:p>
        </w:tc>
      </w:tr>
    </w:tbl>
    <w:p/>
    <w:p/>
    <w:p/>
    <w:p/>
    <w:p/>
    <w:p/>
    <w:p/>
    <w:tbl>
      <w:tblPr>
        <w:tblStyle w:val="7"/>
        <w:tblpPr w:leftFromText="180" w:rightFromText="180" w:vertAnchor="text" w:horzAnchor="page" w:tblpX="569" w:tblpY="24"/>
        <w:tblOverlap w:val="never"/>
        <w:tblW w:w="10800" w:type="dxa"/>
        <w:tblInd w:w="0" w:type="dxa"/>
        <w:tblLayout w:type="fixed"/>
        <w:tblCellMar>
          <w:top w:w="0" w:type="dxa"/>
          <w:left w:w="108" w:type="dxa"/>
          <w:bottom w:w="0" w:type="dxa"/>
          <w:right w:w="108" w:type="dxa"/>
        </w:tblCellMar>
      </w:tblPr>
      <w:tblGrid>
        <w:gridCol w:w="1838"/>
        <w:gridCol w:w="662"/>
        <w:gridCol w:w="925"/>
        <w:gridCol w:w="3138"/>
        <w:gridCol w:w="725"/>
        <w:gridCol w:w="837"/>
        <w:gridCol w:w="1863"/>
        <w:gridCol w:w="812"/>
      </w:tblGrid>
      <w:tr>
        <w:tblPrEx>
          <w:tblLayout w:type="fixed"/>
          <w:tblCellMar>
            <w:top w:w="0" w:type="dxa"/>
            <w:left w:w="108" w:type="dxa"/>
            <w:bottom w:w="0" w:type="dxa"/>
            <w:right w:w="108" w:type="dxa"/>
          </w:tblCellMar>
        </w:tblPrEx>
        <w:trPr>
          <w:trHeight w:val="390" w:hRule="atLeast"/>
        </w:trPr>
        <w:tc>
          <w:tcPr>
            <w:tcW w:w="10800" w:type="dxa"/>
            <w:gridSpan w:val="8"/>
            <w:tcBorders>
              <w:top w:val="nil"/>
              <w:left w:val="nil"/>
              <w:bottom w:val="nil"/>
              <w:right w:val="nil"/>
            </w:tcBorders>
            <w:shd w:val="clear" w:color="auto" w:fill="auto"/>
            <w:vAlign w:val="bottom"/>
          </w:tcPr>
          <w:p>
            <w:pPr>
              <w:jc w:val="center"/>
              <w:rPr>
                <w:rFonts w:ascii="Arial" w:hAnsi="Arial" w:cs="Arial"/>
                <w:b/>
                <w:bCs/>
                <w:color w:val="000000"/>
                <w:sz w:val="20"/>
                <w:szCs w:val="20"/>
              </w:rPr>
            </w:pPr>
            <w:r>
              <w:rPr>
                <w:rFonts w:hint="eastAsia" w:ascii="宋体" w:hAnsi="宋体" w:eastAsia="宋体" w:cs="宋体"/>
                <w:b/>
                <w:bCs/>
                <w:color w:val="000000"/>
                <w:kern w:val="0"/>
                <w:sz w:val="30"/>
                <w:szCs w:val="30"/>
                <w:lang w:bidi="ar"/>
              </w:rPr>
              <w:t>财政拨款收入支出决算总表</w:t>
            </w:r>
          </w:p>
        </w:tc>
      </w:tr>
      <w:tr>
        <w:tblPrEx>
          <w:tblLayout w:type="fixed"/>
          <w:tblCellMar>
            <w:top w:w="0" w:type="dxa"/>
            <w:left w:w="108" w:type="dxa"/>
            <w:bottom w:w="0" w:type="dxa"/>
            <w:right w:w="108" w:type="dxa"/>
          </w:tblCellMar>
        </w:tblPrEx>
        <w:trPr>
          <w:trHeight w:val="255" w:hRule="atLeast"/>
        </w:trPr>
        <w:tc>
          <w:tcPr>
            <w:tcW w:w="10800" w:type="dxa"/>
            <w:gridSpan w:val="8"/>
            <w:tcBorders>
              <w:top w:val="nil"/>
              <w:left w:val="nil"/>
              <w:bottom w:val="nil"/>
              <w:right w:val="nil"/>
            </w:tcBorders>
            <w:shd w:val="clear" w:color="auto" w:fill="auto"/>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公开04表</w:t>
            </w:r>
          </w:p>
        </w:tc>
      </w:tr>
      <w:tr>
        <w:tblPrEx>
          <w:tblLayout w:type="fixed"/>
          <w:tblCellMar>
            <w:top w:w="0" w:type="dxa"/>
            <w:left w:w="108" w:type="dxa"/>
            <w:bottom w:w="0" w:type="dxa"/>
            <w:right w:w="108" w:type="dxa"/>
          </w:tblCellMar>
        </w:tblPrEx>
        <w:trPr>
          <w:trHeight w:val="255" w:hRule="atLeast"/>
        </w:trPr>
        <w:tc>
          <w:tcPr>
            <w:tcW w:w="6563" w:type="dxa"/>
            <w:gridSpan w:val="4"/>
            <w:tcBorders>
              <w:top w:val="nil"/>
              <w:left w:val="nil"/>
              <w:bottom w:val="nil"/>
              <w:right w:val="nil"/>
            </w:tcBorders>
            <w:shd w:val="clear" w:color="auto" w:fill="auto"/>
            <w:vAlign w:val="bottom"/>
          </w:tcPr>
          <w:p>
            <w:pPr>
              <w:rPr>
                <w:rFonts w:ascii="Arial" w:hAnsi="Arial" w:cs="Arial"/>
                <w:color w:val="000000"/>
                <w:sz w:val="20"/>
                <w:szCs w:val="20"/>
              </w:rPr>
            </w:pPr>
            <w:r>
              <w:rPr>
                <w:rFonts w:hint="eastAsia" w:ascii="宋体" w:hAnsi="宋体" w:eastAsia="宋体" w:cs="宋体"/>
                <w:color w:val="000000"/>
                <w:kern w:val="0"/>
                <w:sz w:val="20"/>
                <w:szCs w:val="20"/>
                <w:lang w:bidi="ar"/>
              </w:rPr>
              <w:t>部门：馆陶县公共资源交易中心</w:t>
            </w:r>
          </w:p>
        </w:tc>
        <w:tc>
          <w:tcPr>
            <w:tcW w:w="4237" w:type="dxa"/>
            <w:gridSpan w:val="4"/>
            <w:tcBorders>
              <w:top w:val="nil"/>
              <w:left w:val="nil"/>
              <w:bottom w:val="nil"/>
              <w:right w:val="nil"/>
            </w:tcBorders>
            <w:shd w:val="clear" w:color="auto" w:fill="auto"/>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Layout w:type="fixed"/>
          <w:tblCellMar>
            <w:top w:w="0" w:type="dxa"/>
            <w:left w:w="108" w:type="dxa"/>
            <w:bottom w:w="0" w:type="dxa"/>
            <w:right w:w="108" w:type="dxa"/>
          </w:tblCellMar>
        </w:tblPrEx>
        <w:trPr>
          <w:trHeight w:val="308" w:hRule="atLeast"/>
        </w:trPr>
        <w:tc>
          <w:tcPr>
            <w:tcW w:w="3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收     入</w:t>
            </w:r>
          </w:p>
        </w:tc>
        <w:tc>
          <w:tcPr>
            <w:tcW w:w="7375"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支     出</w:t>
            </w:r>
          </w:p>
        </w:tc>
      </w:tr>
      <w:tr>
        <w:tblPrEx>
          <w:tblLayout w:type="fixed"/>
          <w:tblCellMar>
            <w:top w:w="0" w:type="dxa"/>
            <w:left w:w="108" w:type="dxa"/>
            <w:bottom w:w="0" w:type="dxa"/>
            <w:right w:w="108" w:type="dxa"/>
          </w:tblCellMar>
        </w:tblPrEx>
        <w:trPr>
          <w:trHeight w:val="312" w:hRule="atLeast"/>
        </w:trPr>
        <w:tc>
          <w:tcPr>
            <w:tcW w:w="183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w:t>
            </w:r>
          </w:p>
        </w:tc>
        <w:tc>
          <w:tcPr>
            <w:tcW w:w="662"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行次</w:t>
            </w:r>
          </w:p>
        </w:tc>
        <w:tc>
          <w:tcPr>
            <w:tcW w:w="925"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金额</w:t>
            </w:r>
          </w:p>
        </w:tc>
        <w:tc>
          <w:tcPr>
            <w:tcW w:w="3138"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w:t>
            </w:r>
          </w:p>
        </w:tc>
        <w:tc>
          <w:tcPr>
            <w:tcW w:w="725"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行次</w:t>
            </w:r>
          </w:p>
        </w:tc>
        <w:tc>
          <w:tcPr>
            <w:tcW w:w="837"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1863"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一般公共预算财政拨款</w:t>
            </w:r>
          </w:p>
        </w:tc>
        <w:tc>
          <w:tcPr>
            <w:tcW w:w="812"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政府性基金预算财政拨款</w:t>
            </w:r>
          </w:p>
        </w:tc>
      </w:tr>
      <w:tr>
        <w:tblPrEx>
          <w:tblLayout w:type="fixed"/>
          <w:tblCellMar>
            <w:top w:w="0" w:type="dxa"/>
            <w:left w:w="108" w:type="dxa"/>
            <w:bottom w:w="0" w:type="dxa"/>
            <w:right w:w="108" w:type="dxa"/>
          </w:tblCellMar>
        </w:tblPrEx>
        <w:trPr>
          <w:trHeight w:val="615" w:hRule="atLeast"/>
        </w:trPr>
        <w:tc>
          <w:tcPr>
            <w:tcW w:w="183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662"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25"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3138"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725"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837"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863"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812"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08" w:hRule="atLeast"/>
        </w:trPr>
        <w:tc>
          <w:tcPr>
            <w:tcW w:w="1838"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662" w:type="dxa"/>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2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313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725" w:type="dxa"/>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837"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186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812"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r>
      <w:tr>
        <w:tblPrEx>
          <w:tblLayout w:type="fixed"/>
          <w:tblCellMar>
            <w:top w:w="0" w:type="dxa"/>
            <w:left w:w="108" w:type="dxa"/>
            <w:bottom w:w="0" w:type="dxa"/>
            <w:right w:w="108" w:type="dxa"/>
          </w:tblCellMar>
        </w:tblPrEx>
        <w:trPr>
          <w:trHeight w:val="308" w:hRule="atLeast"/>
        </w:trPr>
        <w:tc>
          <w:tcPr>
            <w:tcW w:w="1838"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一、一般公共预算财政拨款</w:t>
            </w:r>
          </w:p>
        </w:tc>
        <w:tc>
          <w:tcPr>
            <w:tcW w:w="662"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92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102.17</w:t>
            </w:r>
          </w:p>
        </w:tc>
        <w:tc>
          <w:tcPr>
            <w:tcW w:w="313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一、一般公共服务支出</w:t>
            </w:r>
          </w:p>
        </w:tc>
        <w:tc>
          <w:tcPr>
            <w:tcW w:w="72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30</w:t>
            </w:r>
          </w:p>
        </w:tc>
        <w:tc>
          <w:tcPr>
            <w:tcW w:w="83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97.85</w:t>
            </w:r>
          </w:p>
        </w:tc>
        <w:tc>
          <w:tcPr>
            <w:tcW w:w="186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97.85</w:t>
            </w:r>
          </w:p>
        </w:tc>
        <w:tc>
          <w:tcPr>
            <w:tcW w:w="812"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08" w:hRule="atLeast"/>
        </w:trPr>
        <w:tc>
          <w:tcPr>
            <w:tcW w:w="1838"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二、政府性基金预算财政拨款</w:t>
            </w:r>
          </w:p>
        </w:tc>
        <w:tc>
          <w:tcPr>
            <w:tcW w:w="662"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925"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13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二、外交支出</w:t>
            </w:r>
          </w:p>
        </w:tc>
        <w:tc>
          <w:tcPr>
            <w:tcW w:w="72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31</w:t>
            </w:r>
          </w:p>
        </w:tc>
        <w:tc>
          <w:tcPr>
            <w:tcW w:w="837"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863"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812"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08" w:hRule="atLeast"/>
        </w:trPr>
        <w:tc>
          <w:tcPr>
            <w:tcW w:w="1838"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p>
        </w:tc>
        <w:tc>
          <w:tcPr>
            <w:tcW w:w="662"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925"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13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三、国防支出</w:t>
            </w:r>
          </w:p>
        </w:tc>
        <w:tc>
          <w:tcPr>
            <w:tcW w:w="72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32</w:t>
            </w:r>
          </w:p>
        </w:tc>
        <w:tc>
          <w:tcPr>
            <w:tcW w:w="837"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863"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812"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08" w:hRule="atLeast"/>
        </w:trPr>
        <w:tc>
          <w:tcPr>
            <w:tcW w:w="1838"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p>
        </w:tc>
        <w:tc>
          <w:tcPr>
            <w:tcW w:w="662"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925"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13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四、公共安全支出</w:t>
            </w:r>
          </w:p>
        </w:tc>
        <w:tc>
          <w:tcPr>
            <w:tcW w:w="72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33</w:t>
            </w:r>
          </w:p>
        </w:tc>
        <w:tc>
          <w:tcPr>
            <w:tcW w:w="837"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863"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812"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08" w:hRule="atLeast"/>
        </w:trPr>
        <w:tc>
          <w:tcPr>
            <w:tcW w:w="1838"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p>
        </w:tc>
        <w:tc>
          <w:tcPr>
            <w:tcW w:w="662"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925"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13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五、教育支出</w:t>
            </w:r>
          </w:p>
        </w:tc>
        <w:tc>
          <w:tcPr>
            <w:tcW w:w="72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34</w:t>
            </w:r>
          </w:p>
        </w:tc>
        <w:tc>
          <w:tcPr>
            <w:tcW w:w="837"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863"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812"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08" w:hRule="atLeast"/>
        </w:trPr>
        <w:tc>
          <w:tcPr>
            <w:tcW w:w="1838"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p>
        </w:tc>
        <w:tc>
          <w:tcPr>
            <w:tcW w:w="662"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c>
          <w:tcPr>
            <w:tcW w:w="925"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13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六、科学技术支出</w:t>
            </w:r>
          </w:p>
        </w:tc>
        <w:tc>
          <w:tcPr>
            <w:tcW w:w="72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35</w:t>
            </w:r>
          </w:p>
        </w:tc>
        <w:tc>
          <w:tcPr>
            <w:tcW w:w="837"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863"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812"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08" w:hRule="atLeast"/>
        </w:trPr>
        <w:tc>
          <w:tcPr>
            <w:tcW w:w="1838"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p>
        </w:tc>
        <w:tc>
          <w:tcPr>
            <w:tcW w:w="662"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7</w:t>
            </w:r>
          </w:p>
        </w:tc>
        <w:tc>
          <w:tcPr>
            <w:tcW w:w="925"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13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七、文化旅游体育与传媒支出</w:t>
            </w:r>
          </w:p>
        </w:tc>
        <w:tc>
          <w:tcPr>
            <w:tcW w:w="72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36</w:t>
            </w:r>
          </w:p>
        </w:tc>
        <w:tc>
          <w:tcPr>
            <w:tcW w:w="837"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863"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812"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08" w:hRule="atLeast"/>
        </w:trPr>
        <w:tc>
          <w:tcPr>
            <w:tcW w:w="1838"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p>
        </w:tc>
        <w:tc>
          <w:tcPr>
            <w:tcW w:w="662"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8</w:t>
            </w:r>
          </w:p>
        </w:tc>
        <w:tc>
          <w:tcPr>
            <w:tcW w:w="925"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13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八、社会保障和就业支出</w:t>
            </w:r>
          </w:p>
        </w:tc>
        <w:tc>
          <w:tcPr>
            <w:tcW w:w="72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37</w:t>
            </w:r>
          </w:p>
        </w:tc>
        <w:tc>
          <w:tcPr>
            <w:tcW w:w="83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2.26</w:t>
            </w:r>
          </w:p>
        </w:tc>
        <w:tc>
          <w:tcPr>
            <w:tcW w:w="186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2.26</w:t>
            </w:r>
          </w:p>
        </w:tc>
        <w:tc>
          <w:tcPr>
            <w:tcW w:w="812"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08" w:hRule="atLeast"/>
        </w:trPr>
        <w:tc>
          <w:tcPr>
            <w:tcW w:w="1838"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p>
        </w:tc>
        <w:tc>
          <w:tcPr>
            <w:tcW w:w="662"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9</w:t>
            </w:r>
          </w:p>
        </w:tc>
        <w:tc>
          <w:tcPr>
            <w:tcW w:w="925"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13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九、卫生健康支出</w:t>
            </w:r>
          </w:p>
        </w:tc>
        <w:tc>
          <w:tcPr>
            <w:tcW w:w="72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38</w:t>
            </w:r>
          </w:p>
        </w:tc>
        <w:tc>
          <w:tcPr>
            <w:tcW w:w="83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1.59</w:t>
            </w:r>
          </w:p>
        </w:tc>
        <w:tc>
          <w:tcPr>
            <w:tcW w:w="186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1.59</w:t>
            </w:r>
          </w:p>
        </w:tc>
        <w:tc>
          <w:tcPr>
            <w:tcW w:w="812"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08" w:hRule="atLeast"/>
        </w:trPr>
        <w:tc>
          <w:tcPr>
            <w:tcW w:w="1838"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p>
        </w:tc>
        <w:tc>
          <w:tcPr>
            <w:tcW w:w="662"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10</w:t>
            </w:r>
          </w:p>
        </w:tc>
        <w:tc>
          <w:tcPr>
            <w:tcW w:w="925"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13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十、节能环保支出</w:t>
            </w:r>
          </w:p>
        </w:tc>
        <w:tc>
          <w:tcPr>
            <w:tcW w:w="72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39</w:t>
            </w:r>
          </w:p>
        </w:tc>
        <w:tc>
          <w:tcPr>
            <w:tcW w:w="837"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863"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812"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08" w:hRule="atLeast"/>
        </w:trPr>
        <w:tc>
          <w:tcPr>
            <w:tcW w:w="1838"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p>
        </w:tc>
        <w:tc>
          <w:tcPr>
            <w:tcW w:w="662"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11</w:t>
            </w:r>
          </w:p>
        </w:tc>
        <w:tc>
          <w:tcPr>
            <w:tcW w:w="925"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13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十一、城乡社区支出</w:t>
            </w:r>
          </w:p>
        </w:tc>
        <w:tc>
          <w:tcPr>
            <w:tcW w:w="72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40</w:t>
            </w:r>
          </w:p>
        </w:tc>
        <w:tc>
          <w:tcPr>
            <w:tcW w:w="837"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863"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812"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08" w:hRule="atLeast"/>
        </w:trPr>
        <w:tc>
          <w:tcPr>
            <w:tcW w:w="1838"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p>
        </w:tc>
        <w:tc>
          <w:tcPr>
            <w:tcW w:w="662"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12</w:t>
            </w:r>
          </w:p>
        </w:tc>
        <w:tc>
          <w:tcPr>
            <w:tcW w:w="925"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13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十二、农林水支出</w:t>
            </w:r>
          </w:p>
        </w:tc>
        <w:tc>
          <w:tcPr>
            <w:tcW w:w="72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41</w:t>
            </w:r>
          </w:p>
        </w:tc>
        <w:tc>
          <w:tcPr>
            <w:tcW w:w="837"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863"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812"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08" w:hRule="atLeast"/>
        </w:trPr>
        <w:tc>
          <w:tcPr>
            <w:tcW w:w="1838"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p>
        </w:tc>
        <w:tc>
          <w:tcPr>
            <w:tcW w:w="662"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13</w:t>
            </w:r>
          </w:p>
        </w:tc>
        <w:tc>
          <w:tcPr>
            <w:tcW w:w="925"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13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十三、交通运输支出</w:t>
            </w:r>
          </w:p>
        </w:tc>
        <w:tc>
          <w:tcPr>
            <w:tcW w:w="72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42</w:t>
            </w:r>
          </w:p>
        </w:tc>
        <w:tc>
          <w:tcPr>
            <w:tcW w:w="837"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863"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812"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08" w:hRule="atLeast"/>
        </w:trPr>
        <w:tc>
          <w:tcPr>
            <w:tcW w:w="1838"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p>
        </w:tc>
        <w:tc>
          <w:tcPr>
            <w:tcW w:w="662"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14</w:t>
            </w:r>
          </w:p>
        </w:tc>
        <w:tc>
          <w:tcPr>
            <w:tcW w:w="925"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13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十四、资源勘探信息等支出</w:t>
            </w:r>
          </w:p>
        </w:tc>
        <w:tc>
          <w:tcPr>
            <w:tcW w:w="72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43</w:t>
            </w:r>
          </w:p>
        </w:tc>
        <w:tc>
          <w:tcPr>
            <w:tcW w:w="837"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863"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812"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08" w:hRule="atLeast"/>
        </w:trPr>
        <w:tc>
          <w:tcPr>
            <w:tcW w:w="1838"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p>
        </w:tc>
        <w:tc>
          <w:tcPr>
            <w:tcW w:w="662"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15</w:t>
            </w:r>
          </w:p>
        </w:tc>
        <w:tc>
          <w:tcPr>
            <w:tcW w:w="925"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13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十五、商业服务业等支出</w:t>
            </w:r>
          </w:p>
        </w:tc>
        <w:tc>
          <w:tcPr>
            <w:tcW w:w="72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44</w:t>
            </w:r>
          </w:p>
        </w:tc>
        <w:tc>
          <w:tcPr>
            <w:tcW w:w="837"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863"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812"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08" w:hRule="atLeast"/>
        </w:trPr>
        <w:tc>
          <w:tcPr>
            <w:tcW w:w="1838"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p>
        </w:tc>
        <w:tc>
          <w:tcPr>
            <w:tcW w:w="662"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16</w:t>
            </w:r>
          </w:p>
        </w:tc>
        <w:tc>
          <w:tcPr>
            <w:tcW w:w="925"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13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十六、金融支出</w:t>
            </w:r>
          </w:p>
        </w:tc>
        <w:tc>
          <w:tcPr>
            <w:tcW w:w="72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45</w:t>
            </w:r>
          </w:p>
        </w:tc>
        <w:tc>
          <w:tcPr>
            <w:tcW w:w="837"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863"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812"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08" w:hRule="atLeast"/>
        </w:trPr>
        <w:tc>
          <w:tcPr>
            <w:tcW w:w="1838"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p>
        </w:tc>
        <w:tc>
          <w:tcPr>
            <w:tcW w:w="662"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17</w:t>
            </w:r>
          </w:p>
        </w:tc>
        <w:tc>
          <w:tcPr>
            <w:tcW w:w="925"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13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十七、援助其他地区支出</w:t>
            </w:r>
          </w:p>
        </w:tc>
        <w:tc>
          <w:tcPr>
            <w:tcW w:w="72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46</w:t>
            </w:r>
          </w:p>
        </w:tc>
        <w:tc>
          <w:tcPr>
            <w:tcW w:w="837"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863"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812"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08" w:hRule="atLeast"/>
        </w:trPr>
        <w:tc>
          <w:tcPr>
            <w:tcW w:w="1838"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p>
        </w:tc>
        <w:tc>
          <w:tcPr>
            <w:tcW w:w="662"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18</w:t>
            </w:r>
          </w:p>
        </w:tc>
        <w:tc>
          <w:tcPr>
            <w:tcW w:w="925"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13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十八、自然资源海洋气象等支出</w:t>
            </w:r>
          </w:p>
        </w:tc>
        <w:tc>
          <w:tcPr>
            <w:tcW w:w="72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47</w:t>
            </w:r>
          </w:p>
        </w:tc>
        <w:tc>
          <w:tcPr>
            <w:tcW w:w="837"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863"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812"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08" w:hRule="atLeast"/>
        </w:trPr>
        <w:tc>
          <w:tcPr>
            <w:tcW w:w="1838"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p>
        </w:tc>
        <w:tc>
          <w:tcPr>
            <w:tcW w:w="662"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19</w:t>
            </w:r>
          </w:p>
        </w:tc>
        <w:tc>
          <w:tcPr>
            <w:tcW w:w="925"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13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十九、住房保障支出</w:t>
            </w:r>
          </w:p>
        </w:tc>
        <w:tc>
          <w:tcPr>
            <w:tcW w:w="72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48</w:t>
            </w:r>
          </w:p>
        </w:tc>
        <w:tc>
          <w:tcPr>
            <w:tcW w:w="837"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863"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812"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08" w:hRule="atLeast"/>
        </w:trPr>
        <w:tc>
          <w:tcPr>
            <w:tcW w:w="1838"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p>
        </w:tc>
        <w:tc>
          <w:tcPr>
            <w:tcW w:w="662"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20</w:t>
            </w:r>
          </w:p>
        </w:tc>
        <w:tc>
          <w:tcPr>
            <w:tcW w:w="925"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13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二十、粮油物资储备支出</w:t>
            </w:r>
          </w:p>
        </w:tc>
        <w:tc>
          <w:tcPr>
            <w:tcW w:w="72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49</w:t>
            </w:r>
          </w:p>
        </w:tc>
        <w:tc>
          <w:tcPr>
            <w:tcW w:w="837"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863"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812"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08" w:hRule="atLeast"/>
        </w:trPr>
        <w:tc>
          <w:tcPr>
            <w:tcW w:w="1838"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p>
        </w:tc>
        <w:tc>
          <w:tcPr>
            <w:tcW w:w="662"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21</w:t>
            </w:r>
          </w:p>
        </w:tc>
        <w:tc>
          <w:tcPr>
            <w:tcW w:w="925"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13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二十一、灾害防治及应急管理支出</w:t>
            </w:r>
          </w:p>
        </w:tc>
        <w:tc>
          <w:tcPr>
            <w:tcW w:w="72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50</w:t>
            </w:r>
          </w:p>
        </w:tc>
        <w:tc>
          <w:tcPr>
            <w:tcW w:w="837"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863"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812"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08" w:hRule="atLeast"/>
        </w:trPr>
        <w:tc>
          <w:tcPr>
            <w:tcW w:w="1838"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p>
        </w:tc>
        <w:tc>
          <w:tcPr>
            <w:tcW w:w="662"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22</w:t>
            </w:r>
          </w:p>
        </w:tc>
        <w:tc>
          <w:tcPr>
            <w:tcW w:w="925"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13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二十二、其他支出</w:t>
            </w:r>
          </w:p>
        </w:tc>
        <w:tc>
          <w:tcPr>
            <w:tcW w:w="72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51</w:t>
            </w:r>
          </w:p>
        </w:tc>
        <w:tc>
          <w:tcPr>
            <w:tcW w:w="837"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863"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812"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08" w:hRule="atLeast"/>
        </w:trPr>
        <w:tc>
          <w:tcPr>
            <w:tcW w:w="1838"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p>
        </w:tc>
        <w:tc>
          <w:tcPr>
            <w:tcW w:w="662"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23</w:t>
            </w:r>
          </w:p>
        </w:tc>
        <w:tc>
          <w:tcPr>
            <w:tcW w:w="925"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13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二十四、债务付息支出</w:t>
            </w:r>
          </w:p>
        </w:tc>
        <w:tc>
          <w:tcPr>
            <w:tcW w:w="72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52</w:t>
            </w:r>
          </w:p>
        </w:tc>
        <w:tc>
          <w:tcPr>
            <w:tcW w:w="837"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863"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812"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08" w:hRule="atLeast"/>
        </w:trPr>
        <w:tc>
          <w:tcPr>
            <w:tcW w:w="1838"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本年收入合计</w:t>
            </w:r>
          </w:p>
        </w:tc>
        <w:tc>
          <w:tcPr>
            <w:tcW w:w="662"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24</w:t>
            </w:r>
          </w:p>
        </w:tc>
        <w:tc>
          <w:tcPr>
            <w:tcW w:w="92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102.17</w:t>
            </w:r>
          </w:p>
        </w:tc>
        <w:tc>
          <w:tcPr>
            <w:tcW w:w="313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本年支出合计</w:t>
            </w:r>
          </w:p>
        </w:tc>
        <w:tc>
          <w:tcPr>
            <w:tcW w:w="72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53</w:t>
            </w:r>
          </w:p>
        </w:tc>
        <w:tc>
          <w:tcPr>
            <w:tcW w:w="83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101.70</w:t>
            </w:r>
          </w:p>
        </w:tc>
        <w:tc>
          <w:tcPr>
            <w:tcW w:w="186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101.70</w:t>
            </w:r>
          </w:p>
        </w:tc>
        <w:tc>
          <w:tcPr>
            <w:tcW w:w="812"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08" w:hRule="atLeast"/>
        </w:trPr>
        <w:tc>
          <w:tcPr>
            <w:tcW w:w="1838"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年初财政拨款结转和结余</w:t>
            </w:r>
          </w:p>
        </w:tc>
        <w:tc>
          <w:tcPr>
            <w:tcW w:w="662"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25</w:t>
            </w:r>
          </w:p>
        </w:tc>
        <w:tc>
          <w:tcPr>
            <w:tcW w:w="925"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13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年末财政拨款结转和结余</w:t>
            </w:r>
          </w:p>
        </w:tc>
        <w:tc>
          <w:tcPr>
            <w:tcW w:w="72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54</w:t>
            </w:r>
          </w:p>
        </w:tc>
        <w:tc>
          <w:tcPr>
            <w:tcW w:w="83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0.47</w:t>
            </w:r>
          </w:p>
        </w:tc>
        <w:tc>
          <w:tcPr>
            <w:tcW w:w="186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0.47</w:t>
            </w:r>
          </w:p>
        </w:tc>
        <w:tc>
          <w:tcPr>
            <w:tcW w:w="812"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08" w:hRule="atLeast"/>
        </w:trPr>
        <w:tc>
          <w:tcPr>
            <w:tcW w:w="1838"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一、一般公共预算财政拨款</w:t>
            </w:r>
          </w:p>
        </w:tc>
        <w:tc>
          <w:tcPr>
            <w:tcW w:w="662"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26</w:t>
            </w:r>
          </w:p>
        </w:tc>
        <w:tc>
          <w:tcPr>
            <w:tcW w:w="925"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138" w:type="dxa"/>
            <w:tcBorders>
              <w:top w:val="nil"/>
              <w:left w:val="nil"/>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p>
        </w:tc>
        <w:tc>
          <w:tcPr>
            <w:tcW w:w="72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55</w:t>
            </w:r>
          </w:p>
        </w:tc>
        <w:tc>
          <w:tcPr>
            <w:tcW w:w="837"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863"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812"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08" w:hRule="atLeast"/>
        </w:trPr>
        <w:tc>
          <w:tcPr>
            <w:tcW w:w="1838"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二、政府性基金预算财政拨款</w:t>
            </w:r>
          </w:p>
        </w:tc>
        <w:tc>
          <w:tcPr>
            <w:tcW w:w="662"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27</w:t>
            </w:r>
          </w:p>
        </w:tc>
        <w:tc>
          <w:tcPr>
            <w:tcW w:w="925"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138" w:type="dxa"/>
            <w:tcBorders>
              <w:top w:val="nil"/>
              <w:left w:val="nil"/>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p>
        </w:tc>
        <w:tc>
          <w:tcPr>
            <w:tcW w:w="72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56</w:t>
            </w:r>
          </w:p>
        </w:tc>
        <w:tc>
          <w:tcPr>
            <w:tcW w:w="837"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863"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812"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08" w:hRule="atLeast"/>
        </w:trPr>
        <w:tc>
          <w:tcPr>
            <w:tcW w:w="1838"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p>
        </w:tc>
        <w:tc>
          <w:tcPr>
            <w:tcW w:w="662"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28</w:t>
            </w:r>
          </w:p>
        </w:tc>
        <w:tc>
          <w:tcPr>
            <w:tcW w:w="925"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138" w:type="dxa"/>
            <w:tcBorders>
              <w:top w:val="nil"/>
              <w:left w:val="nil"/>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p>
        </w:tc>
        <w:tc>
          <w:tcPr>
            <w:tcW w:w="72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57</w:t>
            </w:r>
          </w:p>
        </w:tc>
        <w:tc>
          <w:tcPr>
            <w:tcW w:w="837"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863"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812"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08" w:hRule="atLeast"/>
        </w:trPr>
        <w:tc>
          <w:tcPr>
            <w:tcW w:w="1838"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总计</w:t>
            </w:r>
          </w:p>
        </w:tc>
        <w:tc>
          <w:tcPr>
            <w:tcW w:w="662"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29</w:t>
            </w:r>
          </w:p>
        </w:tc>
        <w:tc>
          <w:tcPr>
            <w:tcW w:w="92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102.17</w:t>
            </w:r>
          </w:p>
        </w:tc>
        <w:tc>
          <w:tcPr>
            <w:tcW w:w="313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总计</w:t>
            </w:r>
          </w:p>
        </w:tc>
        <w:tc>
          <w:tcPr>
            <w:tcW w:w="72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58</w:t>
            </w:r>
          </w:p>
        </w:tc>
        <w:tc>
          <w:tcPr>
            <w:tcW w:w="83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102.17</w:t>
            </w:r>
          </w:p>
        </w:tc>
        <w:tc>
          <w:tcPr>
            <w:tcW w:w="186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102.17</w:t>
            </w:r>
          </w:p>
        </w:tc>
        <w:tc>
          <w:tcPr>
            <w:tcW w:w="812"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08" w:hRule="atLeast"/>
        </w:trPr>
        <w:tc>
          <w:tcPr>
            <w:tcW w:w="10800" w:type="dxa"/>
            <w:gridSpan w:val="8"/>
            <w:tcBorders>
              <w:top w:val="nil"/>
              <w:left w:val="nil"/>
              <w:bottom w:val="nil"/>
              <w:right w:val="nil"/>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注：本表反映部门本年度一般公共预算财政拨款和政府性基金预算财政拨款的总收支和年末结转结余情况。</w:t>
            </w:r>
          </w:p>
        </w:tc>
      </w:tr>
    </w:tbl>
    <w:p/>
    <w:p/>
    <w:p/>
    <w:p/>
    <w:p/>
    <w:p/>
    <w:p/>
    <w:p/>
    <w:p/>
    <w:p/>
    <w:p/>
    <w:p/>
    <w:p/>
    <w:p>
      <w:r>
        <w:br w:type="page"/>
      </w:r>
    </w:p>
    <w:p/>
    <w:tbl>
      <w:tblPr>
        <w:tblStyle w:val="7"/>
        <w:tblW w:w="9195" w:type="dxa"/>
        <w:tblInd w:w="93" w:type="dxa"/>
        <w:tblLayout w:type="fixed"/>
        <w:tblCellMar>
          <w:top w:w="0" w:type="dxa"/>
          <w:left w:w="108" w:type="dxa"/>
          <w:bottom w:w="0" w:type="dxa"/>
          <w:right w:w="108" w:type="dxa"/>
        </w:tblCellMar>
      </w:tblPr>
      <w:tblGrid>
        <w:gridCol w:w="1710"/>
        <w:gridCol w:w="3536"/>
        <w:gridCol w:w="1780"/>
        <w:gridCol w:w="770"/>
        <w:gridCol w:w="1399"/>
      </w:tblGrid>
      <w:tr>
        <w:tblPrEx>
          <w:tblLayout w:type="fixed"/>
          <w:tblCellMar>
            <w:top w:w="0" w:type="dxa"/>
            <w:left w:w="108" w:type="dxa"/>
            <w:bottom w:w="0" w:type="dxa"/>
            <w:right w:w="108" w:type="dxa"/>
          </w:tblCellMar>
        </w:tblPrEx>
        <w:trPr>
          <w:trHeight w:val="390" w:hRule="atLeast"/>
        </w:trPr>
        <w:tc>
          <w:tcPr>
            <w:tcW w:w="9195" w:type="dxa"/>
            <w:gridSpan w:val="5"/>
            <w:tcBorders>
              <w:top w:val="nil"/>
              <w:left w:val="nil"/>
              <w:bottom w:val="nil"/>
              <w:right w:val="nil"/>
            </w:tcBorders>
            <w:shd w:val="clear" w:color="auto" w:fill="auto"/>
            <w:vAlign w:val="bottom"/>
          </w:tcPr>
          <w:p>
            <w:pPr>
              <w:jc w:val="center"/>
              <w:rPr>
                <w:rFonts w:ascii="Arial" w:hAnsi="Arial" w:cs="Arial"/>
                <w:b/>
                <w:bCs/>
                <w:color w:val="000000"/>
                <w:sz w:val="20"/>
                <w:szCs w:val="20"/>
              </w:rPr>
            </w:pPr>
            <w:r>
              <w:rPr>
                <w:rFonts w:hint="eastAsia" w:ascii="宋体" w:hAnsi="宋体" w:eastAsia="宋体" w:cs="宋体"/>
                <w:b/>
                <w:bCs/>
                <w:color w:val="000000"/>
                <w:kern w:val="0"/>
                <w:sz w:val="30"/>
                <w:szCs w:val="30"/>
                <w:lang w:bidi="ar"/>
              </w:rPr>
              <w:t>一般公共预算财政拨款支出决算表</w:t>
            </w:r>
          </w:p>
        </w:tc>
      </w:tr>
      <w:tr>
        <w:tblPrEx>
          <w:tblLayout w:type="fixed"/>
          <w:tblCellMar>
            <w:top w:w="0" w:type="dxa"/>
            <w:left w:w="108" w:type="dxa"/>
            <w:bottom w:w="0" w:type="dxa"/>
            <w:right w:w="108" w:type="dxa"/>
          </w:tblCellMar>
        </w:tblPrEx>
        <w:trPr>
          <w:trHeight w:val="255" w:hRule="atLeast"/>
        </w:trPr>
        <w:tc>
          <w:tcPr>
            <w:tcW w:w="9195" w:type="dxa"/>
            <w:gridSpan w:val="5"/>
            <w:tcBorders>
              <w:top w:val="nil"/>
              <w:left w:val="nil"/>
              <w:bottom w:val="nil"/>
              <w:right w:val="nil"/>
            </w:tcBorders>
            <w:shd w:val="clear" w:color="auto" w:fill="auto"/>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公开05表</w:t>
            </w:r>
          </w:p>
        </w:tc>
      </w:tr>
      <w:tr>
        <w:tblPrEx>
          <w:tblLayout w:type="fixed"/>
          <w:tblCellMar>
            <w:top w:w="0" w:type="dxa"/>
            <w:left w:w="108" w:type="dxa"/>
            <w:bottom w:w="0" w:type="dxa"/>
            <w:right w:w="108" w:type="dxa"/>
          </w:tblCellMar>
        </w:tblPrEx>
        <w:trPr>
          <w:trHeight w:val="255" w:hRule="atLeast"/>
        </w:trPr>
        <w:tc>
          <w:tcPr>
            <w:tcW w:w="5246" w:type="dxa"/>
            <w:gridSpan w:val="2"/>
            <w:tcBorders>
              <w:top w:val="nil"/>
              <w:left w:val="nil"/>
              <w:bottom w:val="nil"/>
              <w:right w:val="nil"/>
            </w:tcBorders>
            <w:shd w:val="clear" w:color="auto" w:fill="auto"/>
            <w:vAlign w:val="bottom"/>
          </w:tcPr>
          <w:p>
            <w:pPr>
              <w:rPr>
                <w:rFonts w:ascii="Arial" w:hAnsi="Arial" w:cs="Arial"/>
                <w:color w:val="000000"/>
                <w:sz w:val="20"/>
                <w:szCs w:val="20"/>
              </w:rPr>
            </w:pPr>
            <w:r>
              <w:rPr>
                <w:rFonts w:hint="eastAsia" w:ascii="宋体" w:hAnsi="宋体" w:eastAsia="宋体" w:cs="宋体"/>
                <w:color w:val="000000"/>
                <w:kern w:val="0"/>
                <w:sz w:val="20"/>
                <w:szCs w:val="20"/>
                <w:lang w:bidi="ar"/>
              </w:rPr>
              <w:t>部门：馆陶县公共资源交易中心</w:t>
            </w:r>
          </w:p>
        </w:tc>
        <w:tc>
          <w:tcPr>
            <w:tcW w:w="3949" w:type="dxa"/>
            <w:gridSpan w:val="3"/>
            <w:tcBorders>
              <w:top w:val="nil"/>
              <w:left w:val="nil"/>
              <w:bottom w:val="nil"/>
              <w:right w:val="nil"/>
            </w:tcBorders>
            <w:shd w:val="clear" w:color="auto" w:fill="auto"/>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Layout w:type="fixed"/>
          <w:tblCellMar>
            <w:top w:w="0" w:type="dxa"/>
            <w:left w:w="108" w:type="dxa"/>
            <w:bottom w:w="0" w:type="dxa"/>
            <w:right w:w="108" w:type="dxa"/>
          </w:tblCellMar>
        </w:tblPrEx>
        <w:trPr>
          <w:trHeight w:val="308" w:hRule="atLeast"/>
        </w:trPr>
        <w:tc>
          <w:tcPr>
            <w:tcW w:w="52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w:t>
            </w:r>
          </w:p>
        </w:tc>
        <w:tc>
          <w:tcPr>
            <w:tcW w:w="3949"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本年支出</w:t>
            </w:r>
          </w:p>
        </w:tc>
      </w:tr>
      <w:tr>
        <w:tblPrEx>
          <w:tblLayout w:type="fixed"/>
          <w:tblCellMar>
            <w:top w:w="0" w:type="dxa"/>
            <w:left w:w="108" w:type="dxa"/>
            <w:bottom w:w="0" w:type="dxa"/>
            <w:right w:w="108" w:type="dxa"/>
          </w:tblCellMar>
        </w:tblPrEx>
        <w:trPr>
          <w:trHeight w:val="312" w:hRule="atLeast"/>
        </w:trPr>
        <w:tc>
          <w:tcPr>
            <w:tcW w:w="171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功能分类科目编码</w:t>
            </w:r>
          </w:p>
        </w:tc>
        <w:tc>
          <w:tcPr>
            <w:tcW w:w="3536"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科目名称</w:t>
            </w:r>
          </w:p>
        </w:tc>
        <w:tc>
          <w:tcPr>
            <w:tcW w:w="1780"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小计</w:t>
            </w:r>
          </w:p>
        </w:tc>
        <w:tc>
          <w:tcPr>
            <w:tcW w:w="770"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基本支出</w:t>
            </w:r>
          </w:p>
        </w:tc>
        <w:tc>
          <w:tcPr>
            <w:tcW w:w="1399"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项目支出</w:t>
            </w:r>
          </w:p>
        </w:tc>
      </w:tr>
      <w:tr>
        <w:tblPrEx>
          <w:tblLayout w:type="fixed"/>
          <w:tblCellMar>
            <w:top w:w="0" w:type="dxa"/>
            <w:left w:w="108" w:type="dxa"/>
            <w:bottom w:w="0" w:type="dxa"/>
            <w:right w:w="108" w:type="dxa"/>
          </w:tblCellMar>
        </w:tblPrEx>
        <w:trPr>
          <w:trHeight w:val="312" w:hRule="atLeast"/>
        </w:trPr>
        <w:tc>
          <w:tcPr>
            <w:tcW w:w="171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3536"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780"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770"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399"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12" w:hRule="atLeast"/>
        </w:trPr>
        <w:tc>
          <w:tcPr>
            <w:tcW w:w="171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3536"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780"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770"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399"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08" w:hRule="atLeast"/>
        </w:trPr>
        <w:tc>
          <w:tcPr>
            <w:tcW w:w="5246"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1780"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770"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1399"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r>
      <w:tr>
        <w:tblPrEx>
          <w:tblLayout w:type="fixed"/>
          <w:tblCellMar>
            <w:top w:w="0" w:type="dxa"/>
            <w:left w:w="108" w:type="dxa"/>
            <w:bottom w:w="0" w:type="dxa"/>
            <w:right w:w="108" w:type="dxa"/>
          </w:tblCellMar>
        </w:tblPrEx>
        <w:trPr>
          <w:trHeight w:val="308" w:hRule="atLeast"/>
        </w:trPr>
        <w:tc>
          <w:tcPr>
            <w:tcW w:w="5246"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178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101.70</w:t>
            </w:r>
          </w:p>
        </w:tc>
        <w:tc>
          <w:tcPr>
            <w:tcW w:w="77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33.66</w:t>
            </w:r>
          </w:p>
        </w:tc>
        <w:tc>
          <w:tcPr>
            <w:tcW w:w="139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68.04</w:t>
            </w:r>
          </w:p>
        </w:tc>
      </w:tr>
      <w:tr>
        <w:tblPrEx>
          <w:tblLayout w:type="fixed"/>
          <w:tblCellMar>
            <w:top w:w="0" w:type="dxa"/>
            <w:left w:w="108" w:type="dxa"/>
            <w:bottom w:w="0" w:type="dxa"/>
            <w:right w:w="108" w:type="dxa"/>
          </w:tblCellMar>
        </w:tblPrEx>
        <w:trPr>
          <w:trHeight w:val="308" w:hRule="atLeast"/>
        </w:trPr>
        <w:tc>
          <w:tcPr>
            <w:tcW w:w="1710"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201</w:t>
            </w:r>
          </w:p>
        </w:tc>
        <w:tc>
          <w:tcPr>
            <w:tcW w:w="353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一般公共服务支出</w:t>
            </w:r>
          </w:p>
        </w:tc>
        <w:tc>
          <w:tcPr>
            <w:tcW w:w="178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97.85</w:t>
            </w:r>
          </w:p>
        </w:tc>
        <w:tc>
          <w:tcPr>
            <w:tcW w:w="77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29.81</w:t>
            </w:r>
          </w:p>
        </w:tc>
        <w:tc>
          <w:tcPr>
            <w:tcW w:w="139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68.04</w:t>
            </w:r>
          </w:p>
        </w:tc>
      </w:tr>
      <w:tr>
        <w:tblPrEx>
          <w:tblLayout w:type="fixed"/>
          <w:tblCellMar>
            <w:top w:w="0" w:type="dxa"/>
            <w:left w:w="108" w:type="dxa"/>
            <w:bottom w:w="0" w:type="dxa"/>
            <w:right w:w="108" w:type="dxa"/>
          </w:tblCellMar>
        </w:tblPrEx>
        <w:trPr>
          <w:trHeight w:val="308" w:hRule="atLeast"/>
        </w:trPr>
        <w:tc>
          <w:tcPr>
            <w:tcW w:w="1710"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20103</w:t>
            </w:r>
          </w:p>
        </w:tc>
        <w:tc>
          <w:tcPr>
            <w:tcW w:w="353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政府办公厅（室）及相关机构事务</w:t>
            </w:r>
          </w:p>
        </w:tc>
        <w:tc>
          <w:tcPr>
            <w:tcW w:w="178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97.85</w:t>
            </w:r>
          </w:p>
        </w:tc>
        <w:tc>
          <w:tcPr>
            <w:tcW w:w="77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29.81</w:t>
            </w:r>
          </w:p>
        </w:tc>
        <w:tc>
          <w:tcPr>
            <w:tcW w:w="139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68.04</w:t>
            </w:r>
          </w:p>
        </w:tc>
      </w:tr>
      <w:tr>
        <w:tblPrEx>
          <w:tblLayout w:type="fixed"/>
          <w:tblCellMar>
            <w:top w:w="0" w:type="dxa"/>
            <w:left w:w="108" w:type="dxa"/>
            <w:bottom w:w="0" w:type="dxa"/>
            <w:right w:w="108" w:type="dxa"/>
          </w:tblCellMar>
        </w:tblPrEx>
        <w:trPr>
          <w:trHeight w:val="308" w:hRule="atLeast"/>
        </w:trPr>
        <w:tc>
          <w:tcPr>
            <w:tcW w:w="1710"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2010301</w:t>
            </w:r>
          </w:p>
        </w:tc>
        <w:tc>
          <w:tcPr>
            <w:tcW w:w="353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行政运行</w:t>
            </w:r>
          </w:p>
        </w:tc>
        <w:tc>
          <w:tcPr>
            <w:tcW w:w="178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29.81</w:t>
            </w:r>
          </w:p>
        </w:tc>
        <w:tc>
          <w:tcPr>
            <w:tcW w:w="77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29.81</w:t>
            </w:r>
          </w:p>
        </w:tc>
        <w:tc>
          <w:tcPr>
            <w:tcW w:w="1399"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08" w:hRule="atLeast"/>
        </w:trPr>
        <w:tc>
          <w:tcPr>
            <w:tcW w:w="1710"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2010399</w:t>
            </w:r>
          </w:p>
        </w:tc>
        <w:tc>
          <w:tcPr>
            <w:tcW w:w="353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其他政府办公厅（室）及相关机构事务支出</w:t>
            </w:r>
          </w:p>
        </w:tc>
        <w:tc>
          <w:tcPr>
            <w:tcW w:w="178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68.04</w:t>
            </w:r>
          </w:p>
        </w:tc>
        <w:tc>
          <w:tcPr>
            <w:tcW w:w="770"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39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68.04</w:t>
            </w:r>
          </w:p>
        </w:tc>
      </w:tr>
      <w:tr>
        <w:tblPrEx>
          <w:tblLayout w:type="fixed"/>
          <w:tblCellMar>
            <w:top w:w="0" w:type="dxa"/>
            <w:left w:w="108" w:type="dxa"/>
            <w:bottom w:w="0" w:type="dxa"/>
            <w:right w:w="108" w:type="dxa"/>
          </w:tblCellMar>
        </w:tblPrEx>
        <w:trPr>
          <w:trHeight w:val="308" w:hRule="atLeast"/>
        </w:trPr>
        <w:tc>
          <w:tcPr>
            <w:tcW w:w="1710"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208</w:t>
            </w:r>
          </w:p>
        </w:tc>
        <w:tc>
          <w:tcPr>
            <w:tcW w:w="353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社会保障和就业支出</w:t>
            </w:r>
          </w:p>
        </w:tc>
        <w:tc>
          <w:tcPr>
            <w:tcW w:w="178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2.26</w:t>
            </w:r>
          </w:p>
        </w:tc>
        <w:tc>
          <w:tcPr>
            <w:tcW w:w="77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2.26</w:t>
            </w:r>
          </w:p>
        </w:tc>
        <w:tc>
          <w:tcPr>
            <w:tcW w:w="1399"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08" w:hRule="atLeast"/>
        </w:trPr>
        <w:tc>
          <w:tcPr>
            <w:tcW w:w="1710"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20805</w:t>
            </w:r>
          </w:p>
        </w:tc>
        <w:tc>
          <w:tcPr>
            <w:tcW w:w="353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行政事业单位离退休</w:t>
            </w:r>
          </w:p>
        </w:tc>
        <w:tc>
          <w:tcPr>
            <w:tcW w:w="178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2.26</w:t>
            </w:r>
          </w:p>
        </w:tc>
        <w:tc>
          <w:tcPr>
            <w:tcW w:w="77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2.26</w:t>
            </w:r>
          </w:p>
        </w:tc>
        <w:tc>
          <w:tcPr>
            <w:tcW w:w="1399"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08" w:hRule="atLeast"/>
        </w:trPr>
        <w:tc>
          <w:tcPr>
            <w:tcW w:w="1710"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2080505</w:t>
            </w:r>
          </w:p>
        </w:tc>
        <w:tc>
          <w:tcPr>
            <w:tcW w:w="353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机关事业单位基本养老保险缴费支出</w:t>
            </w:r>
          </w:p>
        </w:tc>
        <w:tc>
          <w:tcPr>
            <w:tcW w:w="178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2.26</w:t>
            </w:r>
          </w:p>
        </w:tc>
        <w:tc>
          <w:tcPr>
            <w:tcW w:w="77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2.26</w:t>
            </w:r>
          </w:p>
        </w:tc>
        <w:tc>
          <w:tcPr>
            <w:tcW w:w="1399"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08" w:hRule="atLeast"/>
        </w:trPr>
        <w:tc>
          <w:tcPr>
            <w:tcW w:w="1710"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210</w:t>
            </w:r>
          </w:p>
        </w:tc>
        <w:tc>
          <w:tcPr>
            <w:tcW w:w="353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卫生健康支出</w:t>
            </w:r>
          </w:p>
        </w:tc>
        <w:tc>
          <w:tcPr>
            <w:tcW w:w="178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1.59</w:t>
            </w:r>
          </w:p>
        </w:tc>
        <w:tc>
          <w:tcPr>
            <w:tcW w:w="77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1.59</w:t>
            </w:r>
          </w:p>
        </w:tc>
        <w:tc>
          <w:tcPr>
            <w:tcW w:w="1399"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08" w:hRule="atLeast"/>
        </w:trPr>
        <w:tc>
          <w:tcPr>
            <w:tcW w:w="1710"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21011</w:t>
            </w:r>
          </w:p>
        </w:tc>
        <w:tc>
          <w:tcPr>
            <w:tcW w:w="353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行政事业单位医疗</w:t>
            </w:r>
          </w:p>
        </w:tc>
        <w:tc>
          <w:tcPr>
            <w:tcW w:w="178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1.59</w:t>
            </w:r>
          </w:p>
        </w:tc>
        <w:tc>
          <w:tcPr>
            <w:tcW w:w="77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1.59</w:t>
            </w:r>
          </w:p>
        </w:tc>
        <w:tc>
          <w:tcPr>
            <w:tcW w:w="1399"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08" w:hRule="atLeast"/>
        </w:trPr>
        <w:tc>
          <w:tcPr>
            <w:tcW w:w="1710"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2101102</w:t>
            </w:r>
          </w:p>
        </w:tc>
        <w:tc>
          <w:tcPr>
            <w:tcW w:w="353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事业单位医疗</w:t>
            </w:r>
          </w:p>
        </w:tc>
        <w:tc>
          <w:tcPr>
            <w:tcW w:w="178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1.59</w:t>
            </w:r>
          </w:p>
        </w:tc>
        <w:tc>
          <w:tcPr>
            <w:tcW w:w="77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1.59</w:t>
            </w:r>
          </w:p>
        </w:tc>
        <w:tc>
          <w:tcPr>
            <w:tcW w:w="1399"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08" w:hRule="atLeast"/>
        </w:trPr>
        <w:tc>
          <w:tcPr>
            <w:tcW w:w="1710"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p>
        </w:tc>
        <w:tc>
          <w:tcPr>
            <w:tcW w:w="3536" w:type="dxa"/>
            <w:tcBorders>
              <w:top w:val="nil"/>
              <w:left w:val="nil"/>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p>
        </w:tc>
        <w:tc>
          <w:tcPr>
            <w:tcW w:w="1780"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770"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399"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08" w:hRule="atLeast"/>
        </w:trPr>
        <w:tc>
          <w:tcPr>
            <w:tcW w:w="1710"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p>
        </w:tc>
        <w:tc>
          <w:tcPr>
            <w:tcW w:w="3536" w:type="dxa"/>
            <w:tcBorders>
              <w:top w:val="nil"/>
              <w:left w:val="nil"/>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p>
        </w:tc>
        <w:tc>
          <w:tcPr>
            <w:tcW w:w="1780"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770"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399"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08" w:hRule="atLeast"/>
        </w:trPr>
        <w:tc>
          <w:tcPr>
            <w:tcW w:w="9195" w:type="dxa"/>
            <w:gridSpan w:val="5"/>
            <w:tcBorders>
              <w:top w:val="nil"/>
              <w:left w:val="nil"/>
              <w:bottom w:val="nil"/>
              <w:right w:val="nil"/>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注：本表反映部门本年度一般公共预算财政拨款支出情况。</w:t>
            </w:r>
          </w:p>
        </w:tc>
      </w:tr>
    </w:tbl>
    <w:p/>
    <w:p>
      <w:r>
        <w:br w:type="textWrapping"/>
      </w:r>
    </w:p>
    <w:p>
      <w:r>
        <w:br w:type="page"/>
      </w:r>
    </w:p>
    <w:tbl>
      <w:tblPr>
        <w:tblStyle w:val="7"/>
        <w:tblW w:w="11137" w:type="dxa"/>
        <w:tblInd w:w="-987" w:type="dxa"/>
        <w:tblLayout w:type="fixed"/>
        <w:tblCellMar>
          <w:top w:w="0" w:type="dxa"/>
          <w:left w:w="108" w:type="dxa"/>
          <w:bottom w:w="0" w:type="dxa"/>
          <w:right w:w="108" w:type="dxa"/>
        </w:tblCellMar>
      </w:tblPr>
      <w:tblGrid>
        <w:gridCol w:w="1237"/>
        <w:gridCol w:w="1838"/>
        <w:gridCol w:w="916"/>
        <w:gridCol w:w="1121"/>
        <w:gridCol w:w="1300"/>
        <w:gridCol w:w="1025"/>
        <w:gridCol w:w="1200"/>
        <w:gridCol w:w="1575"/>
        <w:gridCol w:w="925"/>
      </w:tblGrid>
      <w:tr>
        <w:tblPrEx>
          <w:tblLayout w:type="fixed"/>
          <w:tblCellMar>
            <w:top w:w="0" w:type="dxa"/>
            <w:left w:w="108" w:type="dxa"/>
            <w:bottom w:w="0" w:type="dxa"/>
            <w:right w:w="108" w:type="dxa"/>
          </w:tblCellMar>
        </w:tblPrEx>
        <w:trPr>
          <w:trHeight w:val="390" w:hRule="atLeast"/>
        </w:trPr>
        <w:tc>
          <w:tcPr>
            <w:tcW w:w="11137" w:type="dxa"/>
            <w:gridSpan w:val="9"/>
            <w:tcBorders>
              <w:top w:val="nil"/>
              <w:left w:val="nil"/>
              <w:bottom w:val="nil"/>
              <w:right w:val="nil"/>
            </w:tcBorders>
            <w:shd w:val="clear" w:color="auto" w:fill="auto"/>
            <w:vAlign w:val="bottom"/>
          </w:tcPr>
          <w:p>
            <w:pPr>
              <w:jc w:val="center"/>
              <w:rPr>
                <w:rFonts w:ascii="Arial" w:hAnsi="Arial" w:cs="Arial"/>
                <w:b/>
                <w:bCs/>
                <w:color w:val="000000"/>
                <w:sz w:val="20"/>
                <w:szCs w:val="20"/>
              </w:rPr>
            </w:pPr>
            <w:r>
              <w:rPr>
                <w:rFonts w:hint="eastAsia" w:ascii="宋体" w:hAnsi="宋体" w:eastAsia="宋体" w:cs="宋体"/>
                <w:b/>
                <w:bCs/>
                <w:color w:val="000000"/>
                <w:kern w:val="0"/>
                <w:sz w:val="30"/>
                <w:szCs w:val="30"/>
                <w:lang w:bidi="ar"/>
              </w:rPr>
              <w:t>一般公共预算财政拨款基本支出决算表</w:t>
            </w:r>
          </w:p>
        </w:tc>
      </w:tr>
      <w:tr>
        <w:tblPrEx>
          <w:tblLayout w:type="fixed"/>
          <w:tblCellMar>
            <w:top w:w="0" w:type="dxa"/>
            <w:left w:w="108" w:type="dxa"/>
            <w:bottom w:w="0" w:type="dxa"/>
            <w:right w:w="108" w:type="dxa"/>
          </w:tblCellMar>
        </w:tblPrEx>
        <w:trPr>
          <w:trHeight w:val="255" w:hRule="atLeast"/>
        </w:trPr>
        <w:tc>
          <w:tcPr>
            <w:tcW w:w="11137" w:type="dxa"/>
            <w:gridSpan w:val="9"/>
            <w:tcBorders>
              <w:top w:val="nil"/>
              <w:left w:val="nil"/>
              <w:bottom w:val="nil"/>
              <w:right w:val="nil"/>
            </w:tcBorders>
            <w:shd w:val="clear" w:color="auto" w:fill="auto"/>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公开06表</w:t>
            </w:r>
          </w:p>
        </w:tc>
      </w:tr>
      <w:tr>
        <w:tblPrEx>
          <w:tblLayout w:type="fixed"/>
          <w:tblCellMar>
            <w:top w:w="0" w:type="dxa"/>
            <w:left w:w="108" w:type="dxa"/>
            <w:bottom w:w="0" w:type="dxa"/>
            <w:right w:w="108" w:type="dxa"/>
          </w:tblCellMar>
        </w:tblPrEx>
        <w:trPr>
          <w:trHeight w:val="255" w:hRule="atLeast"/>
        </w:trPr>
        <w:tc>
          <w:tcPr>
            <w:tcW w:w="5112" w:type="dxa"/>
            <w:gridSpan w:val="4"/>
            <w:tcBorders>
              <w:top w:val="nil"/>
              <w:left w:val="nil"/>
              <w:bottom w:val="nil"/>
              <w:right w:val="nil"/>
            </w:tcBorders>
            <w:shd w:val="clear" w:color="auto" w:fill="auto"/>
            <w:vAlign w:val="bottom"/>
          </w:tcPr>
          <w:p>
            <w:pPr>
              <w:rPr>
                <w:rFonts w:ascii="Arial" w:hAnsi="Arial" w:cs="Arial"/>
                <w:color w:val="000000"/>
                <w:sz w:val="20"/>
                <w:szCs w:val="20"/>
              </w:rPr>
            </w:pPr>
            <w:r>
              <w:rPr>
                <w:rFonts w:hint="eastAsia" w:ascii="宋体" w:hAnsi="宋体" w:eastAsia="宋体" w:cs="宋体"/>
                <w:color w:val="000000"/>
                <w:kern w:val="0"/>
                <w:sz w:val="20"/>
                <w:szCs w:val="20"/>
                <w:lang w:bidi="ar"/>
              </w:rPr>
              <w:t>部门：馆陶县公共资源交易中心</w:t>
            </w:r>
          </w:p>
        </w:tc>
        <w:tc>
          <w:tcPr>
            <w:tcW w:w="1300"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1025"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1200"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2500" w:type="dxa"/>
            <w:gridSpan w:val="2"/>
            <w:tcBorders>
              <w:top w:val="nil"/>
              <w:left w:val="nil"/>
              <w:bottom w:val="nil"/>
              <w:right w:val="nil"/>
            </w:tcBorders>
            <w:shd w:val="clear" w:color="auto" w:fill="auto"/>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金额单位：万元</w:t>
            </w:r>
          </w:p>
        </w:tc>
      </w:tr>
      <w:tr>
        <w:tblPrEx>
          <w:tblLayout w:type="fixed"/>
          <w:tblCellMar>
            <w:top w:w="0" w:type="dxa"/>
            <w:left w:w="108" w:type="dxa"/>
            <w:bottom w:w="0" w:type="dxa"/>
            <w:right w:w="108" w:type="dxa"/>
          </w:tblCellMar>
        </w:tblPrEx>
        <w:trPr>
          <w:trHeight w:val="308" w:hRule="atLeast"/>
        </w:trPr>
        <w:tc>
          <w:tcPr>
            <w:tcW w:w="39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人员经费</w:t>
            </w:r>
          </w:p>
        </w:tc>
        <w:tc>
          <w:tcPr>
            <w:tcW w:w="7146"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公用经费</w:t>
            </w:r>
          </w:p>
        </w:tc>
      </w:tr>
      <w:tr>
        <w:tblPrEx>
          <w:tblLayout w:type="fixed"/>
          <w:tblCellMar>
            <w:top w:w="0" w:type="dxa"/>
            <w:left w:w="108" w:type="dxa"/>
            <w:bottom w:w="0" w:type="dxa"/>
            <w:right w:w="108" w:type="dxa"/>
          </w:tblCellMar>
        </w:tblPrEx>
        <w:trPr>
          <w:trHeight w:val="312" w:hRule="atLeast"/>
        </w:trPr>
        <w:tc>
          <w:tcPr>
            <w:tcW w:w="123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科目编码</w:t>
            </w:r>
          </w:p>
        </w:tc>
        <w:tc>
          <w:tcPr>
            <w:tcW w:w="1838"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科目名称</w:t>
            </w:r>
          </w:p>
        </w:tc>
        <w:tc>
          <w:tcPr>
            <w:tcW w:w="916"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决算数</w:t>
            </w:r>
          </w:p>
        </w:tc>
        <w:tc>
          <w:tcPr>
            <w:tcW w:w="1121"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科目编码</w:t>
            </w:r>
          </w:p>
        </w:tc>
        <w:tc>
          <w:tcPr>
            <w:tcW w:w="1300"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科目名称</w:t>
            </w:r>
          </w:p>
        </w:tc>
        <w:tc>
          <w:tcPr>
            <w:tcW w:w="1025"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决算数</w:t>
            </w:r>
          </w:p>
        </w:tc>
        <w:tc>
          <w:tcPr>
            <w:tcW w:w="1200"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科目编码</w:t>
            </w:r>
          </w:p>
        </w:tc>
        <w:tc>
          <w:tcPr>
            <w:tcW w:w="1575"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科目名称</w:t>
            </w:r>
          </w:p>
        </w:tc>
        <w:tc>
          <w:tcPr>
            <w:tcW w:w="925"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决算数</w:t>
            </w:r>
          </w:p>
        </w:tc>
      </w:tr>
      <w:tr>
        <w:tblPrEx>
          <w:tblLayout w:type="fixed"/>
          <w:tblCellMar>
            <w:top w:w="0" w:type="dxa"/>
            <w:left w:w="108" w:type="dxa"/>
            <w:bottom w:w="0" w:type="dxa"/>
            <w:right w:w="108" w:type="dxa"/>
          </w:tblCellMar>
        </w:tblPrEx>
        <w:trPr>
          <w:trHeight w:val="312" w:hRule="atLeast"/>
        </w:trPr>
        <w:tc>
          <w:tcPr>
            <w:tcW w:w="123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838"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16"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121"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300"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025"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200"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575"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25"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08" w:hRule="atLeast"/>
        </w:trPr>
        <w:tc>
          <w:tcPr>
            <w:tcW w:w="1237"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301</w:t>
            </w:r>
          </w:p>
        </w:tc>
        <w:tc>
          <w:tcPr>
            <w:tcW w:w="183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工资福利支出</w:t>
            </w:r>
          </w:p>
        </w:tc>
        <w:tc>
          <w:tcPr>
            <w:tcW w:w="91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22.66</w:t>
            </w:r>
          </w:p>
        </w:tc>
        <w:tc>
          <w:tcPr>
            <w:tcW w:w="112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302</w:t>
            </w:r>
          </w:p>
        </w:tc>
        <w:tc>
          <w:tcPr>
            <w:tcW w:w="130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商品和服务支出</w:t>
            </w:r>
          </w:p>
        </w:tc>
        <w:tc>
          <w:tcPr>
            <w:tcW w:w="102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11.00</w:t>
            </w:r>
          </w:p>
        </w:tc>
        <w:tc>
          <w:tcPr>
            <w:tcW w:w="120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307</w:t>
            </w:r>
          </w:p>
        </w:tc>
        <w:tc>
          <w:tcPr>
            <w:tcW w:w="157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债务利息及费用支出</w:t>
            </w:r>
          </w:p>
        </w:tc>
        <w:tc>
          <w:tcPr>
            <w:tcW w:w="925"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08" w:hRule="atLeast"/>
        </w:trPr>
        <w:tc>
          <w:tcPr>
            <w:tcW w:w="1237"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30101</w:t>
            </w:r>
          </w:p>
        </w:tc>
        <w:tc>
          <w:tcPr>
            <w:tcW w:w="183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基本工资</w:t>
            </w:r>
          </w:p>
        </w:tc>
        <w:tc>
          <w:tcPr>
            <w:tcW w:w="91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11.50</w:t>
            </w:r>
          </w:p>
        </w:tc>
        <w:tc>
          <w:tcPr>
            <w:tcW w:w="112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30201</w:t>
            </w:r>
          </w:p>
        </w:tc>
        <w:tc>
          <w:tcPr>
            <w:tcW w:w="130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办公费</w:t>
            </w:r>
          </w:p>
        </w:tc>
        <w:tc>
          <w:tcPr>
            <w:tcW w:w="102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6.00</w:t>
            </w:r>
          </w:p>
        </w:tc>
        <w:tc>
          <w:tcPr>
            <w:tcW w:w="120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30701</w:t>
            </w:r>
          </w:p>
        </w:tc>
        <w:tc>
          <w:tcPr>
            <w:tcW w:w="157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国内债务付息</w:t>
            </w:r>
          </w:p>
        </w:tc>
        <w:tc>
          <w:tcPr>
            <w:tcW w:w="925"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08" w:hRule="atLeast"/>
        </w:trPr>
        <w:tc>
          <w:tcPr>
            <w:tcW w:w="1237"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30102</w:t>
            </w:r>
          </w:p>
        </w:tc>
        <w:tc>
          <w:tcPr>
            <w:tcW w:w="183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津贴补贴</w:t>
            </w:r>
          </w:p>
        </w:tc>
        <w:tc>
          <w:tcPr>
            <w:tcW w:w="91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0.72</w:t>
            </w:r>
          </w:p>
        </w:tc>
        <w:tc>
          <w:tcPr>
            <w:tcW w:w="112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30202</w:t>
            </w:r>
          </w:p>
        </w:tc>
        <w:tc>
          <w:tcPr>
            <w:tcW w:w="130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印刷费</w:t>
            </w:r>
          </w:p>
        </w:tc>
        <w:tc>
          <w:tcPr>
            <w:tcW w:w="102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0.80</w:t>
            </w:r>
          </w:p>
        </w:tc>
        <w:tc>
          <w:tcPr>
            <w:tcW w:w="120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30702</w:t>
            </w:r>
          </w:p>
        </w:tc>
        <w:tc>
          <w:tcPr>
            <w:tcW w:w="157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国外债务付息</w:t>
            </w:r>
          </w:p>
        </w:tc>
        <w:tc>
          <w:tcPr>
            <w:tcW w:w="925"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08" w:hRule="atLeast"/>
        </w:trPr>
        <w:tc>
          <w:tcPr>
            <w:tcW w:w="1237"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30103</w:t>
            </w:r>
          </w:p>
        </w:tc>
        <w:tc>
          <w:tcPr>
            <w:tcW w:w="183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奖金</w:t>
            </w:r>
          </w:p>
        </w:tc>
        <w:tc>
          <w:tcPr>
            <w:tcW w:w="91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2.50</w:t>
            </w:r>
          </w:p>
        </w:tc>
        <w:tc>
          <w:tcPr>
            <w:tcW w:w="112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30203</w:t>
            </w:r>
          </w:p>
        </w:tc>
        <w:tc>
          <w:tcPr>
            <w:tcW w:w="130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咨询费</w:t>
            </w:r>
          </w:p>
        </w:tc>
        <w:tc>
          <w:tcPr>
            <w:tcW w:w="1025"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20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310</w:t>
            </w:r>
          </w:p>
        </w:tc>
        <w:tc>
          <w:tcPr>
            <w:tcW w:w="157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资本性支出</w:t>
            </w:r>
          </w:p>
        </w:tc>
        <w:tc>
          <w:tcPr>
            <w:tcW w:w="925"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08" w:hRule="atLeast"/>
        </w:trPr>
        <w:tc>
          <w:tcPr>
            <w:tcW w:w="1237"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30106</w:t>
            </w:r>
          </w:p>
        </w:tc>
        <w:tc>
          <w:tcPr>
            <w:tcW w:w="183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伙食补助费</w:t>
            </w:r>
          </w:p>
        </w:tc>
        <w:tc>
          <w:tcPr>
            <w:tcW w:w="916"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12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30204</w:t>
            </w:r>
          </w:p>
        </w:tc>
        <w:tc>
          <w:tcPr>
            <w:tcW w:w="130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手续费</w:t>
            </w:r>
          </w:p>
        </w:tc>
        <w:tc>
          <w:tcPr>
            <w:tcW w:w="1025"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20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31001</w:t>
            </w:r>
          </w:p>
        </w:tc>
        <w:tc>
          <w:tcPr>
            <w:tcW w:w="157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房屋建筑物购建</w:t>
            </w:r>
          </w:p>
        </w:tc>
        <w:tc>
          <w:tcPr>
            <w:tcW w:w="925"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08" w:hRule="atLeast"/>
        </w:trPr>
        <w:tc>
          <w:tcPr>
            <w:tcW w:w="1237"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30107</w:t>
            </w:r>
          </w:p>
        </w:tc>
        <w:tc>
          <w:tcPr>
            <w:tcW w:w="183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绩效工资</w:t>
            </w:r>
          </w:p>
        </w:tc>
        <w:tc>
          <w:tcPr>
            <w:tcW w:w="91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4.08</w:t>
            </w:r>
          </w:p>
        </w:tc>
        <w:tc>
          <w:tcPr>
            <w:tcW w:w="112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30205</w:t>
            </w:r>
          </w:p>
        </w:tc>
        <w:tc>
          <w:tcPr>
            <w:tcW w:w="130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水费</w:t>
            </w:r>
          </w:p>
        </w:tc>
        <w:tc>
          <w:tcPr>
            <w:tcW w:w="1025"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20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31002</w:t>
            </w:r>
          </w:p>
        </w:tc>
        <w:tc>
          <w:tcPr>
            <w:tcW w:w="157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办公设备购置</w:t>
            </w:r>
          </w:p>
        </w:tc>
        <w:tc>
          <w:tcPr>
            <w:tcW w:w="925"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08" w:hRule="atLeast"/>
        </w:trPr>
        <w:tc>
          <w:tcPr>
            <w:tcW w:w="1237"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30108</w:t>
            </w:r>
          </w:p>
        </w:tc>
        <w:tc>
          <w:tcPr>
            <w:tcW w:w="183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机关事业单位基本养老保险缴费</w:t>
            </w:r>
          </w:p>
        </w:tc>
        <w:tc>
          <w:tcPr>
            <w:tcW w:w="916"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12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30206</w:t>
            </w:r>
          </w:p>
        </w:tc>
        <w:tc>
          <w:tcPr>
            <w:tcW w:w="130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电费</w:t>
            </w:r>
          </w:p>
        </w:tc>
        <w:tc>
          <w:tcPr>
            <w:tcW w:w="1025"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20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31003</w:t>
            </w:r>
          </w:p>
        </w:tc>
        <w:tc>
          <w:tcPr>
            <w:tcW w:w="157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专用设备购置</w:t>
            </w:r>
          </w:p>
        </w:tc>
        <w:tc>
          <w:tcPr>
            <w:tcW w:w="925"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08" w:hRule="atLeast"/>
        </w:trPr>
        <w:tc>
          <w:tcPr>
            <w:tcW w:w="1237"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30109</w:t>
            </w:r>
          </w:p>
        </w:tc>
        <w:tc>
          <w:tcPr>
            <w:tcW w:w="183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职业年金缴费</w:t>
            </w:r>
          </w:p>
        </w:tc>
        <w:tc>
          <w:tcPr>
            <w:tcW w:w="916"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12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30207</w:t>
            </w:r>
          </w:p>
        </w:tc>
        <w:tc>
          <w:tcPr>
            <w:tcW w:w="130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邮电费</w:t>
            </w:r>
          </w:p>
        </w:tc>
        <w:tc>
          <w:tcPr>
            <w:tcW w:w="102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0.20</w:t>
            </w:r>
          </w:p>
        </w:tc>
        <w:tc>
          <w:tcPr>
            <w:tcW w:w="120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31005</w:t>
            </w:r>
          </w:p>
        </w:tc>
        <w:tc>
          <w:tcPr>
            <w:tcW w:w="157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基础设施建设</w:t>
            </w:r>
          </w:p>
        </w:tc>
        <w:tc>
          <w:tcPr>
            <w:tcW w:w="925"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08" w:hRule="atLeast"/>
        </w:trPr>
        <w:tc>
          <w:tcPr>
            <w:tcW w:w="1237"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30110</w:t>
            </w:r>
          </w:p>
        </w:tc>
        <w:tc>
          <w:tcPr>
            <w:tcW w:w="183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职工基本医疗保险缴费</w:t>
            </w:r>
          </w:p>
        </w:tc>
        <w:tc>
          <w:tcPr>
            <w:tcW w:w="91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3.85</w:t>
            </w:r>
          </w:p>
        </w:tc>
        <w:tc>
          <w:tcPr>
            <w:tcW w:w="112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30208</w:t>
            </w:r>
          </w:p>
        </w:tc>
        <w:tc>
          <w:tcPr>
            <w:tcW w:w="130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取暖费</w:t>
            </w:r>
          </w:p>
        </w:tc>
        <w:tc>
          <w:tcPr>
            <w:tcW w:w="1025"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20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31006</w:t>
            </w:r>
          </w:p>
        </w:tc>
        <w:tc>
          <w:tcPr>
            <w:tcW w:w="157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大型修缮</w:t>
            </w:r>
          </w:p>
        </w:tc>
        <w:tc>
          <w:tcPr>
            <w:tcW w:w="925"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08" w:hRule="atLeast"/>
        </w:trPr>
        <w:tc>
          <w:tcPr>
            <w:tcW w:w="1237"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30111</w:t>
            </w:r>
          </w:p>
        </w:tc>
        <w:tc>
          <w:tcPr>
            <w:tcW w:w="183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公务员医疗补助缴费</w:t>
            </w:r>
          </w:p>
        </w:tc>
        <w:tc>
          <w:tcPr>
            <w:tcW w:w="916"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12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30209</w:t>
            </w:r>
          </w:p>
        </w:tc>
        <w:tc>
          <w:tcPr>
            <w:tcW w:w="130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物业管理费</w:t>
            </w:r>
          </w:p>
        </w:tc>
        <w:tc>
          <w:tcPr>
            <w:tcW w:w="102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3.00</w:t>
            </w:r>
          </w:p>
        </w:tc>
        <w:tc>
          <w:tcPr>
            <w:tcW w:w="120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31007</w:t>
            </w:r>
          </w:p>
        </w:tc>
        <w:tc>
          <w:tcPr>
            <w:tcW w:w="157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信息网络及软件购置更新</w:t>
            </w:r>
          </w:p>
        </w:tc>
        <w:tc>
          <w:tcPr>
            <w:tcW w:w="925"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08" w:hRule="atLeast"/>
        </w:trPr>
        <w:tc>
          <w:tcPr>
            <w:tcW w:w="1237"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30112</w:t>
            </w:r>
          </w:p>
        </w:tc>
        <w:tc>
          <w:tcPr>
            <w:tcW w:w="183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其他社会保障缴费</w:t>
            </w:r>
          </w:p>
        </w:tc>
        <w:tc>
          <w:tcPr>
            <w:tcW w:w="916"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12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30211</w:t>
            </w:r>
          </w:p>
        </w:tc>
        <w:tc>
          <w:tcPr>
            <w:tcW w:w="130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差旅费</w:t>
            </w:r>
          </w:p>
        </w:tc>
        <w:tc>
          <w:tcPr>
            <w:tcW w:w="102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0.50</w:t>
            </w:r>
          </w:p>
        </w:tc>
        <w:tc>
          <w:tcPr>
            <w:tcW w:w="120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31008</w:t>
            </w:r>
          </w:p>
        </w:tc>
        <w:tc>
          <w:tcPr>
            <w:tcW w:w="157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物资储备</w:t>
            </w:r>
          </w:p>
        </w:tc>
        <w:tc>
          <w:tcPr>
            <w:tcW w:w="925"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08" w:hRule="atLeast"/>
        </w:trPr>
        <w:tc>
          <w:tcPr>
            <w:tcW w:w="1237"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30113</w:t>
            </w:r>
          </w:p>
        </w:tc>
        <w:tc>
          <w:tcPr>
            <w:tcW w:w="183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住房公积金</w:t>
            </w:r>
          </w:p>
        </w:tc>
        <w:tc>
          <w:tcPr>
            <w:tcW w:w="916"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12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30212</w:t>
            </w:r>
          </w:p>
        </w:tc>
        <w:tc>
          <w:tcPr>
            <w:tcW w:w="130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因公出国（境）费用</w:t>
            </w:r>
          </w:p>
        </w:tc>
        <w:tc>
          <w:tcPr>
            <w:tcW w:w="1025"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20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31009</w:t>
            </w:r>
          </w:p>
        </w:tc>
        <w:tc>
          <w:tcPr>
            <w:tcW w:w="157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土地补偿</w:t>
            </w:r>
          </w:p>
        </w:tc>
        <w:tc>
          <w:tcPr>
            <w:tcW w:w="925"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08" w:hRule="atLeast"/>
        </w:trPr>
        <w:tc>
          <w:tcPr>
            <w:tcW w:w="1237"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30114</w:t>
            </w:r>
          </w:p>
        </w:tc>
        <w:tc>
          <w:tcPr>
            <w:tcW w:w="183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医疗费</w:t>
            </w:r>
          </w:p>
        </w:tc>
        <w:tc>
          <w:tcPr>
            <w:tcW w:w="916"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12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30213</w:t>
            </w:r>
          </w:p>
        </w:tc>
        <w:tc>
          <w:tcPr>
            <w:tcW w:w="130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维修（护）费</w:t>
            </w:r>
          </w:p>
        </w:tc>
        <w:tc>
          <w:tcPr>
            <w:tcW w:w="102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0.50</w:t>
            </w:r>
          </w:p>
        </w:tc>
        <w:tc>
          <w:tcPr>
            <w:tcW w:w="120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31010</w:t>
            </w:r>
          </w:p>
        </w:tc>
        <w:tc>
          <w:tcPr>
            <w:tcW w:w="157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安置补助</w:t>
            </w:r>
          </w:p>
        </w:tc>
        <w:tc>
          <w:tcPr>
            <w:tcW w:w="925"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08" w:hRule="atLeast"/>
        </w:trPr>
        <w:tc>
          <w:tcPr>
            <w:tcW w:w="1237"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30199</w:t>
            </w:r>
          </w:p>
        </w:tc>
        <w:tc>
          <w:tcPr>
            <w:tcW w:w="183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其他工资福利支出</w:t>
            </w:r>
          </w:p>
        </w:tc>
        <w:tc>
          <w:tcPr>
            <w:tcW w:w="916"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12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30214</w:t>
            </w:r>
          </w:p>
        </w:tc>
        <w:tc>
          <w:tcPr>
            <w:tcW w:w="130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租赁费</w:t>
            </w:r>
          </w:p>
        </w:tc>
        <w:tc>
          <w:tcPr>
            <w:tcW w:w="1025"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20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31011</w:t>
            </w:r>
          </w:p>
        </w:tc>
        <w:tc>
          <w:tcPr>
            <w:tcW w:w="157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地上附着物和青苗补偿</w:t>
            </w:r>
          </w:p>
        </w:tc>
        <w:tc>
          <w:tcPr>
            <w:tcW w:w="925"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08" w:hRule="atLeast"/>
        </w:trPr>
        <w:tc>
          <w:tcPr>
            <w:tcW w:w="1237"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303</w:t>
            </w:r>
          </w:p>
        </w:tc>
        <w:tc>
          <w:tcPr>
            <w:tcW w:w="183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对个人和家庭的补助</w:t>
            </w:r>
          </w:p>
        </w:tc>
        <w:tc>
          <w:tcPr>
            <w:tcW w:w="916"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12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30215</w:t>
            </w:r>
          </w:p>
        </w:tc>
        <w:tc>
          <w:tcPr>
            <w:tcW w:w="130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会议费</w:t>
            </w:r>
          </w:p>
        </w:tc>
        <w:tc>
          <w:tcPr>
            <w:tcW w:w="1025"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20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31012</w:t>
            </w:r>
          </w:p>
        </w:tc>
        <w:tc>
          <w:tcPr>
            <w:tcW w:w="157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拆迁补偿</w:t>
            </w:r>
          </w:p>
        </w:tc>
        <w:tc>
          <w:tcPr>
            <w:tcW w:w="925"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08" w:hRule="atLeast"/>
        </w:trPr>
        <w:tc>
          <w:tcPr>
            <w:tcW w:w="1237"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30301</w:t>
            </w:r>
          </w:p>
        </w:tc>
        <w:tc>
          <w:tcPr>
            <w:tcW w:w="183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离休费</w:t>
            </w:r>
          </w:p>
        </w:tc>
        <w:tc>
          <w:tcPr>
            <w:tcW w:w="916"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12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30216</w:t>
            </w:r>
          </w:p>
        </w:tc>
        <w:tc>
          <w:tcPr>
            <w:tcW w:w="130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培训费</w:t>
            </w:r>
          </w:p>
        </w:tc>
        <w:tc>
          <w:tcPr>
            <w:tcW w:w="1025"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20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31013</w:t>
            </w:r>
          </w:p>
        </w:tc>
        <w:tc>
          <w:tcPr>
            <w:tcW w:w="157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公务用车购置</w:t>
            </w:r>
          </w:p>
        </w:tc>
        <w:tc>
          <w:tcPr>
            <w:tcW w:w="925"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08" w:hRule="atLeast"/>
        </w:trPr>
        <w:tc>
          <w:tcPr>
            <w:tcW w:w="1237"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30302</w:t>
            </w:r>
          </w:p>
        </w:tc>
        <w:tc>
          <w:tcPr>
            <w:tcW w:w="183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退休费</w:t>
            </w:r>
          </w:p>
        </w:tc>
        <w:tc>
          <w:tcPr>
            <w:tcW w:w="916"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121" w:type="dxa"/>
            <w:tcBorders>
              <w:top w:val="nil"/>
              <w:left w:val="nil"/>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p>
        </w:tc>
        <w:tc>
          <w:tcPr>
            <w:tcW w:w="130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公务接待费</w:t>
            </w:r>
          </w:p>
        </w:tc>
        <w:tc>
          <w:tcPr>
            <w:tcW w:w="1025"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20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31019</w:t>
            </w:r>
          </w:p>
        </w:tc>
        <w:tc>
          <w:tcPr>
            <w:tcW w:w="157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其他交通工具购置</w:t>
            </w:r>
          </w:p>
        </w:tc>
        <w:tc>
          <w:tcPr>
            <w:tcW w:w="925"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08" w:hRule="atLeast"/>
        </w:trPr>
        <w:tc>
          <w:tcPr>
            <w:tcW w:w="1237"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30303</w:t>
            </w:r>
          </w:p>
        </w:tc>
        <w:tc>
          <w:tcPr>
            <w:tcW w:w="183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退职（役）费</w:t>
            </w:r>
          </w:p>
        </w:tc>
        <w:tc>
          <w:tcPr>
            <w:tcW w:w="916"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12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30218</w:t>
            </w:r>
          </w:p>
        </w:tc>
        <w:tc>
          <w:tcPr>
            <w:tcW w:w="130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专用材料费</w:t>
            </w:r>
          </w:p>
        </w:tc>
        <w:tc>
          <w:tcPr>
            <w:tcW w:w="1025"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20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31021</w:t>
            </w:r>
          </w:p>
        </w:tc>
        <w:tc>
          <w:tcPr>
            <w:tcW w:w="157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文物和陈列品购置</w:t>
            </w:r>
          </w:p>
        </w:tc>
        <w:tc>
          <w:tcPr>
            <w:tcW w:w="925"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08" w:hRule="atLeast"/>
        </w:trPr>
        <w:tc>
          <w:tcPr>
            <w:tcW w:w="1237"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30304</w:t>
            </w:r>
          </w:p>
        </w:tc>
        <w:tc>
          <w:tcPr>
            <w:tcW w:w="183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抚恤金</w:t>
            </w:r>
          </w:p>
        </w:tc>
        <w:tc>
          <w:tcPr>
            <w:tcW w:w="916"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12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30224</w:t>
            </w:r>
          </w:p>
        </w:tc>
        <w:tc>
          <w:tcPr>
            <w:tcW w:w="130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被装购置费</w:t>
            </w:r>
          </w:p>
        </w:tc>
        <w:tc>
          <w:tcPr>
            <w:tcW w:w="1025"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20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31022</w:t>
            </w:r>
          </w:p>
        </w:tc>
        <w:tc>
          <w:tcPr>
            <w:tcW w:w="157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无形资产购置</w:t>
            </w:r>
          </w:p>
        </w:tc>
        <w:tc>
          <w:tcPr>
            <w:tcW w:w="925"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08" w:hRule="atLeast"/>
        </w:trPr>
        <w:tc>
          <w:tcPr>
            <w:tcW w:w="1237"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30305</w:t>
            </w:r>
          </w:p>
        </w:tc>
        <w:tc>
          <w:tcPr>
            <w:tcW w:w="183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生活补助</w:t>
            </w:r>
          </w:p>
        </w:tc>
        <w:tc>
          <w:tcPr>
            <w:tcW w:w="916"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12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30225</w:t>
            </w:r>
          </w:p>
        </w:tc>
        <w:tc>
          <w:tcPr>
            <w:tcW w:w="130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专用燃料费</w:t>
            </w:r>
          </w:p>
        </w:tc>
        <w:tc>
          <w:tcPr>
            <w:tcW w:w="1025"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20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31099</w:t>
            </w:r>
          </w:p>
        </w:tc>
        <w:tc>
          <w:tcPr>
            <w:tcW w:w="157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其他资本性支出</w:t>
            </w:r>
          </w:p>
        </w:tc>
        <w:tc>
          <w:tcPr>
            <w:tcW w:w="925"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08" w:hRule="atLeast"/>
        </w:trPr>
        <w:tc>
          <w:tcPr>
            <w:tcW w:w="1237"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30306</w:t>
            </w:r>
          </w:p>
        </w:tc>
        <w:tc>
          <w:tcPr>
            <w:tcW w:w="183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救济费</w:t>
            </w:r>
          </w:p>
        </w:tc>
        <w:tc>
          <w:tcPr>
            <w:tcW w:w="916"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12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30226</w:t>
            </w:r>
          </w:p>
        </w:tc>
        <w:tc>
          <w:tcPr>
            <w:tcW w:w="130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劳务费</w:t>
            </w:r>
          </w:p>
        </w:tc>
        <w:tc>
          <w:tcPr>
            <w:tcW w:w="1025"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20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399</w:t>
            </w:r>
          </w:p>
        </w:tc>
        <w:tc>
          <w:tcPr>
            <w:tcW w:w="157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其他支出</w:t>
            </w:r>
          </w:p>
        </w:tc>
        <w:tc>
          <w:tcPr>
            <w:tcW w:w="925"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08" w:hRule="atLeast"/>
        </w:trPr>
        <w:tc>
          <w:tcPr>
            <w:tcW w:w="1237"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30307</w:t>
            </w:r>
          </w:p>
        </w:tc>
        <w:tc>
          <w:tcPr>
            <w:tcW w:w="183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医疗费补助</w:t>
            </w:r>
          </w:p>
        </w:tc>
        <w:tc>
          <w:tcPr>
            <w:tcW w:w="916"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12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30227</w:t>
            </w:r>
          </w:p>
        </w:tc>
        <w:tc>
          <w:tcPr>
            <w:tcW w:w="130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委托业务费</w:t>
            </w:r>
          </w:p>
        </w:tc>
        <w:tc>
          <w:tcPr>
            <w:tcW w:w="1025"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20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39906</w:t>
            </w:r>
          </w:p>
        </w:tc>
        <w:tc>
          <w:tcPr>
            <w:tcW w:w="157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赠与</w:t>
            </w:r>
          </w:p>
        </w:tc>
        <w:tc>
          <w:tcPr>
            <w:tcW w:w="925"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08" w:hRule="atLeast"/>
        </w:trPr>
        <w:tc>
          <w:tcPr>
            <w:tcW w:w="1237"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30308</w:t>
            </w:r>
          </w:p>
        </w:tc>
        <w:tc>
          <w:tcPr>
            <w:tcW w:w="183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助学金</w:t>
            </w:r>
          </w:p>
        </w:tc>
        <w:tc>
          <w:tcPr>
            <w:tcW w:w="916"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12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30228</w:t>
            </w:r>
          </w:p>
        </w:tc>
        <w:tc>
          <w:tcPr>
            <w:tcW w:w="130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工会经费</w:t>
            </w:r>
          </w:p>
        </w:tc>
        <w:tc>
          <w:tcPr>
            <w:tcW w:w="1025"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20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39907</w:t>
            </w:r>
          </w:p>
        </w:tc>
        <w:tc>
          <w:tcPr>
            <w:tcW w:w="157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国家赔偿费用支出</w:t>
            </w:r>
          </w:p>
        </w:tc>
        <w:tc>
          <w:tcPr>
            <w:tcW w:w="925"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08" w:hRule="atLeast"/>
        </w:trPr>
        <w:tc>
          <w:tcPr>
            <w:tcW w:w="1237"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30309</w:t>
            </w:r>
          </w:p>
        </w:tc>
        <w:tc>
          <w:tcPr>
            <w:tcW w:w="183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奖励金</w:t>
            </w:r>
          </w:p>
        </w:tc>
        <w:tc>
          <w:tcPr>
            <w:tcW w:w="916"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12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30229</w:t>
            </w:r>
          </w:p>
        </w:tc>
        <w:tc>
          <w:tcPr>
            <w:tcW w:w="130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福利费</w:t>
            </w:r>
          </w:p>
        </w:tc>
        <w:tc>
          <w:tcPr>
            <w:tcW w:w="1025"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20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39908</w:t>
            </w:r>
          </w:p>
        </w:tc>
        <w:tc>
          <w:tcPr>
            <w:tcW w:w="157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对民间非营利组织和群众性自治组织补贴</w:t>
            </w:r>
          </w:p>
        </w:tc>
        <w:tc>
          <w:tcPr>
            <w:tcW w:w="925"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08" w:hRule="atLeast"/>
        </w:trPr>
        <w:tc>
          <w:tcPr>
            <w:tcW w:w="1237"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30310</w:t>
            </w:r>
          </w:p>
        </w:tc>
        <w:tc>
          <w:tcPr>
            <w:tcW w:w="183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个人农业生产补贴</w:t>
            </w:r>
          </w:p>
        </w:tc>
        <w:tc>
          <w:tcPr>
            <w:tcW w:w="916"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12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30231</w:t>
            </w:r>
          </w:p>
        </w:tc>
        <w:tc>
          <w:tcPr>
            <w:tcW w:w="130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公务用车运行维护费</w:t>
            </w:r>
          </w:p>
        </w:tc>
        <w:tc>
          <w:tcPr>
            <w:tcW w:w="1025"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20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39999</w:t>
            </w:r>
          </w:p>
        </w:tc>
        <w:tc>
          <w:tcPr>
            <w:tcW w:w="157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其他支出</w:t>
            </w:r>
          </w:p>
        </w:tc>
        <w:tc>
          <w:tcPr>
            <w:tcW w:w="925"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08" w:hRule="atLeast"/>
        </w:trPr>
        <w:tc>
          <w:tcPr>
            <w:tcW w:w="1237"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30399</w:t>
            </w:r>
          </w:p>
        </w:tc>
        <w:tc>
          <w:tcPr>
            <w:tcW w:w="183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其他对个人和家庭的补助</w:t>
            </w:r>
          </w:p>
        </w:tc>
        <w:tc>
          <w:tcPr>
            <w:tcW w:w="916"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12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30239</w:t>
            </w:r>
          </w:p>
        </w:tc>
        <w:tc>
          <w:tcPr>
            <w:tcW w:w="130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其他交通费用</w:t>
            </w:r>
          </w:p>
        </w:tc>
        <w:tc>
          <w:tcPr>
            <w:tcW w:w="1025"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200" w:type="dxa"/>
            <w:tcBorders>
              <w:top w:val="nil"/>
              <w:left w:val="nil"/>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p>
        </w:tc>
        <w:tc>
          <w:tcPr>
            <w:tcW w:w="1575" w:type="dxa"/>
            <w:tcBorders>
              <w:top w:val="nil"/>
              <w:left w:val="nil"/>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p>
        </w:tc>
        <w:tc>
          <w:tcPr>
            <w:tcW w:w="925"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08" w:hRule="atLeast"/>
        </w:trPr>
        <w:tc>
          <w:tcPr>
            <w:tcW w:w="1237"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p>
        </w:tc>
        <w:tc>
          <w:tcPr>
            <w:tcW w:w="1838" w:type="dxa"/>
            <w:tcBorders>
              <w:top w:val="nil"/>
              <w:left w:val="nil"/>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p>
        </w:tc>
        <w:tc>
          <w:tcPr>
            <w:tcW w:w="916"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12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30240</w:t>
            </w:r>
          </w:p>
        </w:tc>
        <w:tc>
          <w:tcPr>
            <w:tcW w:w="130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税金及附加费用</w:t>
            </w:r>
          </w:p>
        </w:tc>
        <w:tc>
          <w:tcPr>
            <w:tcW w:w="1025"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200" w:type="dxa"/>
            <w:tcBorders>
              <w:top w:val="nil"/>
              <w:left w:val="nil"/>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p>
        </w:tc>
        <w:tc>
          <w:tcPr>
            <w:tcW w:w="1575" w:type="dxa"/>
            <w:tcBorders>
              <w:top w:val="nil"/>
              <w:left w:val="nil"/>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p>
        </w:tc>
        <w:tc>
          <w:tcPr>
            <w:tcW w:w="925"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08" w:hRule="atLeast"/>
        </w:trPr>
        <w:tc>
          <w:tcPr>
            <w:tcW w:w="1237"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p>
        </w:tc>
        <w:tc>
          <w:tcPr>
            <w:tcW w:w="1838" w:type="dxa"/>
            <w:tcBorders>
              <w:top w:val="nil"/>
              <w:left w:val="nil"/>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p>
        </w:tc>
        <w:tc>
          <w:tcPr>
            <w:tcW w:w="916"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12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30299</w:t>
            </w:r>
          </w:p>
        </w:tc>
        <w:tc>
          <w:tcPr>
            <w:tcW w:w="130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其他商品和服务支出</w:t>
            </w:r>
          </w:p>
        </w:tc>
        <w:tc>
          <w:tcPr>
            <w:tcW w:w="1025"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200" w:type="dxa"/>
            <w:tcBorders>
              <w:top w:val="nil"/>
              <w:left w:val="nil"/>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p>
        </w:tc>
        <w:tc>
          <w:tcPr>
            <w:tcW w:w="1575" w:type="dxa"/>
            <w:tcBorders>
              <w:top w:val="nil"/>
              <w:left w:val="nil"/>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p>
        </w:tc>
        <w:tc>
          <w:tcPr>
            <w:tcW w:w="925"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308" w:hRule="atLeast"/>
        </w:trPr>
        <w:tc>
          <w:tcPr>
            <w:tcW w:w="3075"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人员经费合计</w:t>
            </w:r>
          </w:p>
        </w:tc>
        <w:tc>
          <w:tcPr>
            <w:tcW w:w="91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22.66</w:t>
            </w:r>
          </w:p>
        </w:tc>
        <w:tc>
          <w:tcPr>
            <w:tcW w:w="6221" w:type="dxa"/>
            <w:gridSpan w:val="5"/>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公用经费合计</w:t>
            </w:r>
          </w:p>
        </w:tc>
        <w:tc>
          <w:tcPr>
            <w:tcW w:w="92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11.00</w:t>
            </w:r>
          </w:p>
        </w:tc>
      </w:tr>
      <w:tr>
        <w:tblPrEx>
          <w:tblLayout w:type="fixed"/>
          <w:tblCellMar>
            <w:top w:w="0" w:type="dxa"/>
            <w:left w:w="108" w:type="dxa"/>
            <w:bottom w:w="0" w:type="dxa"/>
            <w:right w:w="108" w:type="dxa"/>
          </w:tblCellMar>
        </w:tblPrEx>
        <w:trPr>
          <w:trHeight w:val="308" w:hRule="atLeast"/>
        </w:trPr>
        <w:tc>
          <w:tcPr>
            <w:tcW w:w="11137" w:type="dxa"/>
            <w:gridSpan w:val="9"/>
            <w:tcBorders>
              <w:top w:val="nil"/>
              <w:left w:val="nil"/>
              <w:bottom w:val="nil"/>
              <w:right w:val="nil"/>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注：本表反映部门本年度一般公共预算财政拨款基本支出明细情况。</w:t>
            </w:r>
          </w:p>
        </w:tc>
      </w:tr>
    </w:tbl>
    <w:p/>
    <w:p/>
    <w:p/>
    <w:p/>
    <w:p/>
    <w:p/>
    <w:p>
      <w:r>
        <w:br w:type="page"/>
      </w:r>
    </w:p>
    <w:tbl>
      <w:tblPr>
        <w:tblStyle w:val="7"/>
        <w:tblW w:w="9220" w:type="dxa"/>
        <w:jc w:val="center"/>
        <w:tblInd w:w="0" w:type="dxa"/>
        <w:tblLayout w:type="fixed"/>
        <w:tblCellMar>
          <w:top w:w="0" w:type="dxa"/>
          <w:left w:w="0" w:type="dxa"/>
          <w:bottom w:w="0" w:type="dxa"/>
          <w:right w:w="0" w:type="dxa"/>
        </w:tblCellMar>
      </w:tblPr>
      <w:tblGrid>
        <w:gridCol w:w="1267"/>
        <w:gridCol w:w="1686"/>
        <w:gridCol w:w="1565"/>
        <w:gridCol w:w="1565"/>
        <w:gridCol w:w="1565"/>
        <w:gridCol w:w="1572"/>
      </w:tblGrid>
      <w:tr>
        <w:tblPrEx>
          <w:tblLayout w:type="fixed"/>
          <w:tblCellMar>
            <w:top w:w="0" w:type="dxa"/>
            <w:left w:w="0" w:type="dxa"/>
            <w:bottom w:w="0" w:type="dxa"/>
            <w:right w:w="0" w:type="dxa"/>
          </w:tblCellMar>
        </w:tblPrEx>
        <w:trPr>
          <w:trHeight w:val="638" w:hRule="atLeast"/>
          <w:jc w:val="center"/>
        </w:trPr>
        <w:tc>
          <w:tcPr>
            <w:tcW w:w="9220" w:type="dxa"/>
            <w:gridSpan w:val="6"/>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一般公共预算财政拨款“三公”经费支出决算表</w:t>
            </w:r>
          </w:p>
        </w:tc>
      </w:tr>
      <w:tr>
        <w:tblPrEx>
          <w:tblLayout w:type="fixed"/>
          <w:tblCellMar>
            <w:top w:w="0" w:type="dxa"/>
            <w:left w:w="0" w:type="dxa"/>
            <w:bottom w:w="0" w:type="dxa"/>
            <w:right w:w="0" w:type="dxa"/>
          </w:tblCellMar>
        </w:tblPrEx>
        <w:trPr>
          <w:trHeight w:val="360" w:hRule="atLeast"/>
          <w:jc w:val="center"/>
        </w:trPr>
        <w:tc>
          <w:tcPr>
            <w:tcW w:w="126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68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72" w:type="dxa"/>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公开07表</w:t>
            </w:r>
          </w:p>
        </w:tc>
      </w:tr>
      <w:tr>
        <w:tblPrEx>
          <w:tblLayout w:type="fixed"/>
          <w:tblCellMar>
            <w:top w:w="0" w:type="dxa"/>
            <w:left w:w="0" w:type="dxa"/>
            <w:bottom w:w="0" w:type="dxa"/>
            <w:right w:w="0" w:type="dxa"/>
          </w:tblCellMar>
        </w:tblPrEx>
        <w:trPr>
          <w:trHeight w:val="360" w:hRule="atLeast"/>
          <w:jc w:val="center"/>
        </w:trPr>
        <w:tc>
          <w:tcPr>
            <w:tcW w:w="1267"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3251" w:type="dxa"/>
            <w:gridSpan w:val="2"/>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lang w:bidi="ar"/>
              </w:rPr>
              <w:t>馆陶县公共资源交易中心</w:t>
            </w: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72" w:type="dxa"/>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Layout w:type="fixed"/>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预算数</w:t>
            </w:r>
          </w:p>
        </w:tc>
      </w:tr>
      <w:tr>
        <w:tblPrEx>
          <w:tblLayout w:type="fixed"/>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公务接待费</w:t>
            </w:r>
          </w:p>
        </w:tc>
      </w:tr>
      <w:tr>
        <w:tblPrEx>
          <w:tblLayout w:type="fixed"/>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r>
      <w:tr>
        <w:tblPrEx>
          <w:tblLayout w:type="fixed"/>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决算数</w:t>
            </w:r>
          </w:p>
        </w:tc>
      </w:tr>
      <w:tr>
        <w:tblPrEx>
          <w:tblLayout w:type="fixed"/>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公务接待费</w:t>
            </w:r>
          </w:p>
        </w:tc>
      </w:tr>
      <w:tr>
        <w:tblPrEx>
          <w:tblLayout w:type="fixed"/>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7</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8</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9</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10</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11</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12</w:t>
            </w:r>
          </w:p>
        </w:tc>
      </w:tr>
      <w:tr>
        <w:tblPrEx>
          <w:tblLayout w:type="fixed"/>
          <w:tblCellMar>
            <w:top w:w="0" w:type="dxa"/>
            <w:left w:w="0" w:type="dxa"/>
            <w:bottom w:w="0" w:type="dxa"/>
            <w:right w:w="0" w:type="dxa"/>
          </w:tblCellMar>
        </w:tblPrEx>
        <w:trPr>
          <w:trHeight w:val="447" w:hRule="atLeast"/>
          <w:jc w:val="center"/>
        </w:trPr>
        <w:tc>
          <w:tcPr>
            <w:tcW w:w="1267" w:type="dxa"/>
            <w:tcBorders>
              <w:top w:val="nil"/>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686"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7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bl>
    <w:p>
      <w:r>
        <w:rPr>
          <w:rFonts w:hint="eastAsia" w:ascii="宋体" w:hAnsi="宋体" w:eastAsia="宋体" w:cs="宋体"/>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hint="eastAsia" w:ascii="仿宋_GB2312" w:hAnsi="仿宋_GB2312" w:eastAsia="仿宋_GB2312" w:cs="仿宋_GB2312"/>
        </w:rPr>
        <w:tab/>
      </w:r>
      <w:r>
        <w:tab/>
      </w:r>
      <w:r>
        <w:tab/>
      </w:r>
      <w:r>
        <w:tab/>
      </w:r>
      <w:r>
        <w:tab/>
      </w:r>
      <w:r>
        <w:tab/>
      </w:r>
      <w:r>
        <w:tab/>
      </w:r>
      <w:r>
        <w:tab/>
      </w:r>
      <w:r>
        <w:tab/>
      </w:r>
      <w:r>
        <w:tab/>
      </w:r>
      <w:r>
        <w:tab/>
      </w:r>
      <w:r>
        <w:br w:type="page"/>
      </w:r>
    </w:p>
    <w:tbl>
      <w:tblPr>
        <w:tblStyle w:val="7"/>
        <w:tblW w:w="9510" w:type="dxa"/>
        <w:jc w:val="center"/>
        <w:tblInd w:w="0" w:type="dxa"/>
        <w:tblLayout w:type="fixed"/>
        <w:tblCellMar>
          <w:top w:w="0" w:type="dxa"/>
          <w:left w:w="0" w:type="dxa"/>
          <w:bottom w:w="0" w:type="dxa"/>
          <w:right w:w="0" w:type="dxa"/>
        </w:tblCellMar>
      </w:tblPr>
      <w:tblGrid>
        <w:gridCol w:w="1020"/>
        <w:gridCol w:w="58"/>
        <w:gridCol w:w="58"/>
        <w:gridCol w:w="1474"/>
        <w:gridCol w:w="1150"/>
        <w:gridCol w:w="1150"/>
        <w:gridCol w:w="1150"/>
        <w:gridCol w:w="1150"/>
        <w:gridCol w:w="1150"/>
        <w:gridCol w:w="1150"/>
      </w:tblGrid>
      <w:tr>
        <w:tblPrEx>
          <w:tblLayout w:type="fixed"/>
          <w:tblCellMar>
            <w:top w:w="0" w:type="dxa"/>
            <w:left w:w="0" w:type="dxa"/>
            <w:bottom w:w="0" w:type="dxa"/>
            <w:right w:w="0" w:type="dxa"/>
          </w:tblCellMar>
        </w:tblPrEx>
        <w:trPr>
          <w:trHeight w:val="780" w:hRule="atLeast"/>
          <w:jc w:val="center"/>
        </w:trPr>
        <w:tc>
          <w:tcPr>
            <w:tcW w:w="9510" w:type="dxa"/>
            <w:gridSpan w:val="10"/>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政府性基金预算财政拨款收入支出决算表</w:t>
            </w:r>
          </w:p>
        </w:tc>
      </w:tr>
      <w:tr>
        <w:tblPrEx>
          <w:tblLayout w:type="fixed"/>
          <w:tblCellMar>
            <w:top w:w="0" w:type="dxa"/>
            <w:left w:w="0" w:type="dxa"/>
            <w:bottom w:w="0" w:type="dxa"/>
            <w:right w:w="0" w:type="dxa"/>
          </w:tblCellMar>
        </w:tblPrEx>
        <w:trPr>
          <w:trHeight w:val="255" w:hRule="atLeast"/>
          <w:jc w:val="center"/>
        </w:trPr>
        <w:tc>
          <w:tcPr>
            <w:tcW w:w="102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47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300"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公开08表</w:t>
            </w:r>
          </w:p>
        </w:tc>
      </w:tr>
      <w:tr>
        <w:tblPrEx>
          <w:tblLayout w:type="fixed"/>
          <w:tblCellMar>
            <w:top w:w="0" w:type="dxa"/>
            <w:left w:w="0" w:type="dxa"/>
            <w:bottom w:w="0" w:type="dxa"/>
            <w:right w:w="0" w:type="dxa"/>
          </w:tblCellMar>
        </w:tblPrEx>
        <w:trPr>
          <w:trHeight w:val="255" w:hRule="atLeast"/>
          <w:jc w:val="center"/>
        </w:trPr>
        <w:tc>
          <w:tcPr>
            <w:tcW w:w="1020"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5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624" w:type="dxa"/>
            <w:gridSpan w:val="2"/>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lang w:bidi="ar"/>
              </w:rPr>
              <w:t>馆陶县公共资源交易中心</w:t>
            </w:r>
          </w:p>
        </w:tc>
        <w:tc>
          <w:tcPr>
            <w:tcW w:w="11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300"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Layout w:type="fixed"/>
          <w:tblCellMar>
            <w:top w:w="0" w:type="dxa"/>
            <w:left w:w="0" w:type="dxa"/>
            <w:bottom w:w="0" w:type="dxa"/>
            <w:right w:w="0" w:type="dxa"/>
          </w:tblCellMar>
        </w:tblPrEx>
        <w:trPr>
          <w:trHeight w:val="308" w:hRule="atLeast"/>
          <w:jc w:val="center"/>
        </w:trPr>
        <w:tc>
          <w:tcPr>
            <w:tcW w:w="261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w:t>
            </w:r>
          </w:p>
        </w:tc>
        <w:tc>
          <w:tcPr>
            <w:tcW w:w="115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年初结转和结余</w:t>
            </w:r>
          </w:p>
        </w:tc>
        <w:tc>
          <w:tcPr>
            <w:tcW w:w="115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本年收入</w:t>
            </w:r>
          </w:p>
        </w:tc>
        <w:tc>
          <w:tcPr>
            <w:tcW w:w="345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本年支出</w:t>
            </w:r>
          </w:p>
        </w:tc>
        <w:tc>
          <w:tcPr>
            <w:tcW w:w="115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年末结转和结余</w:t>
            </w:r>
          </w:p>
        </w:tc>
      </w:tr>
      <w:tr>
        <w:tblPrEx>
          <w:tblLayout w:type="fixed"/>
          <w:tblCellMar>
            <w:top w:w="0" w:type="dxa"/>
            <w:left w:w="0" w:type="dxa"/>
            <w:bottom w:w="0" w:type="dxa"/>
            <w:right w:w="0" w:type="dxa"/>
          </w:tblCellMar>
        </w:tblPrEx>
        <w:trPr>
          <w:trHeight w:val="312" w:hRule="atLeast"/>
          <w:jc w:val="center"/>
        </w:trPr>
        <w:tc>
          <w:tcPr>
            <w:tcW w:w="1136"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功能分类科目编码</w:t>
            </w:r>
          </w:p>
        </w:tc>
        <w:tc>
          <w:tcPr>
            <w:tcW w:w="147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科目名称</w:t>
            </w: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小计</w:t>
            </w:r>
          </w:p>
        </w:tc>
        <w:tc>
          <w:tcPr>
            <w:tcW w:w="11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基本支出</w:t>
            </w:r>
          </w:p>
        </w:tc>
        <w:tc>
          <w:tcPr>
            <w:tcW w:w="11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项目支出</w:t>
            </w: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12" w:hRule="atLeast"/>
          <w:jc w:val="center"/>
        </w:trPr>
        <w:tc>
          <w:tcPr>
            <w:tcW w:w="113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7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12" w:hRule="atLeast"/>
          <w:jc w:val="center"/>
        </w:trPr>
        <w:tc>
          <w:tcPr>
            <w:tcW w:w="113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7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2610"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r>
      <w:tr>
        <w:tblPrEx>
          <w:tblLayout w:type="fixed"/>
          <w:tblCellMar>
            <w:top w:w="0" w:type="dxa"/>
            <w:left w:w="0" w:type="dxa"/>
            <w:bottom w:w="0" w:type="dxa"/>
            <w:right w:w="0" w:type="dxa"/>
          </w:tblCellMar>
        </w:tblPrEx>
        <w:trPr>
          <w:trHeight w:val="308" w:hRule="atLeast"/>
          <w:jc w:val="center"/>
        </w:trPr>
        <w:tc>
          <w:tcPr>
            <w:tcW w:w="2610"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Layout w:type="fixed"/>
          <w:tblCellMar>
            <w:top w:w="0" w:type="dxa"/>
            <w:left w:w="0" w:type="dxa"/>
            <w:bottom w:w="0" w:type="dxa"/>
            <w:right w:w="0" w:type="dxa"/>
          </w:tblCellMar>
        </w:tblPrEx>
        <w:trPr>
          <w:trHeight w:val="308" w:hRule="atLeast"/>
          <w:jc w:val="center"/>
        </w:trPr>
        <w:tc>
          <w:tcPr>
            <w:tcW w:w="11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1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1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1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1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bl>
    <w:p>
      <w:r>
        <w:rPr>
          <w:rFonts w:hint="eastAsia"/>
        </w:rPr>
        <w:t>注：本表反映部门本年度政府性基金预算财政拨款收入、支出及结转和结余情况。本部门本年度无收支及结转结余情况，按要求以空表列示。</w:t>
      </w:r>
      <w:bookmarkStart w:id="0" w:name="_GoBack"/>
      <w:bookmarkEnd w:id="0"/>
      <w:r>
        <w:br w:type="page"/>
      </w:r>
    </w:p>
    <w:tbl>
      <w:tblPr>
        <w:tblStyle w:val="7"/>
        <w:tblW w:w="9917" w:type="dxa"/>
        <w:jc w:val="center"/>
        <w:tblInd w:w="0" w:type="dxa"/>
        <w:tblLayout w:type="fixed"/>
        <w:tblCellMar>
          <w:top w:w="0" w:type="dxa"/>
          <w:left w:w="0" w:type="dxa"/>
          <w:bottom w:w="0" w:type="dxa"/>
          <w:right w:w="0" w:type="dxa"/>
        </w:tblCellMar>
      </w:tblPr>
      <w:tblGrid>
        <w:gridCol w:w="1288"/>
        <w:gridCol w:w="74"/>
        <w:gridCol w:w="74"/>
        <w:gridCol w:w="3798"/>
        <w:gridCol w:w="961"/>
        <w:gridCol w:w="1861"/>
        <w:gridCol w:w="1861"/>
      </w:tblGrid>
      <w:tr>
        <w:tblPrEx>
          <w:tblLayout w:type="fixed"/>
          <w:tblCellMar>
            <w:top w:w="0" w:type="dxa"/>
            <w:left w:w="0" w:type="dxa"/>
            <w:bottom w:w="0" w:type="dxa"/>
            <w:right w:w="0" w:type="dxa"/>
          </w:tblCellMar>
        </w:tblPrEx>
        <w:trPr>
          <w:trHeight w:val="840" w:hRule="atLeast"/>
          <w:jc w:val="center"/>
        </w:trPr>
        <w:tc>
          <w:tcPr>
            <w:tcW w:w="9917" w:type="dxa"/>
            <w:gridSpan w:val="7"/>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国有资本经营预算财政拨款支出决算表</w:t>
            </w:r>
          </w:p>
        </w:tc>
      </w:tr>
      <w:tr>
        <w:tblPrEx>
          <w:tblLayout w:type="fixed"/>
          <w:tblCellMar>
            <w:top w:w="0" w:type="dxa"/>
            <w:left w:w="0" w:type="dxa"/>
            <w:bottom w:w="0" w:type="dxa"/>
            <w:right w:w="0" w:type="dxa"/>
          </w:tblCellMar>
        </w:tblPrEx>
        <w:trPr>
          <w:trHeight w:val="255" w:hRule="atLeast"/>
          <w:jc w:val="center"/>
        </w:trPr>
        <w:tc>
          <w:tcPr>
            <w:tcW w:w="128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79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722"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公开09表</w:t>
            </w:r>
          </w:p>
        </w:tc>
      </w:tr>
      <w:tr>
        <w:tblPrEx>
          <w:tblLayout w:type="fixed"/>
          <w:tblCellMar>
            <w:top w:w="0" w:type="dxa"/>
            <w:left w:w="0" w:type="dxa"/>
            <w:bottom w:w="0" w:type="dxa"/>
            <w:right w:w="0" w:type="dxa"/>
          </w:tblCellMar>
        </w:tblPrEx>
        <w:trPr>
          <w:trHeight w:val="255" w:hRule="atLeast"/>
          <w:jc w:val="center"/>
        </w:trPr>
        <w:tc>
          <w:tcPr>
            <w:tcW w:w="1288"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7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79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lang w:bidi="ar"/>
              </w:rPr>
              <w:t>馆陶县公共资源交易中心</w:t>
            </w:r>
          </w:p>
        </w:tc>
        <w:tc>
          <w:tcPr>
            <w:tcW w:w="9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722"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Layout w:type="fixed"/>
          <w:tblCellMar>
            <w:top w:w="0" w:type="dxa"/>
            <w:left w:w="0" w:type="dxa"/>
            <w:bottom w:w="0" w:type="dxa"/>
            <w:right w:w="0" w:type="dxa"/>
          </w:tblCellMar>
        </w:tblPrEx>
        <w:trPr>
          <w:trHeight w:val="308" w:hRule="atLeast"/>
          <w:jc w:val="center"/>
        </w:trPr>
        <w:tc>
          <w:tcPr>
            <w:tcW w:w="523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w:t>
            </w:r>
          </w:p>
        </w:tc>
        <w:tc>
          <w:tcPr>
            <w:tcW w:w="4683"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本年支出</w:t>
            </w:r>
          </w:p>
        </w:tc>
      </w:tr>
      <w:tr>
        <w:tblPrEx>
          <w:tblLayout w:type="fixed"/>
          <w:tblCellMar>
            <w:top w:w="0" w:type="dxa"/>
            <w:left w:w="0" w:type="dxa"/>
            <w:bottom w:w="0" w:type="dxa"/>
            <w:right w:w="0" w:type="dxa"/>
          </w:tblCellMar>
        </w:tblPrEx>
        <w:trPr>
          <w:trHeight w:val="615"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功能分类科目编码</w:t>
            </w: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科目名称</w:t>
            </w: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小计</w:t>
            </w:r>
          </w:p>
        </w:tc>
        <w:tc>
          <w:tcPr>
            <w:tcW w:w="1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基本支出</w:t>
            </w:r>
          </w:p>
        </w:tc>
        <w:tc>
          <w:tcPr>
            <w:tcW w:w="1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项目支出</w:t>
            </w:r>
          </w:p>
        </w:tc>
      </w:tr>
      <w:tr>
        <w:tblPrEx>
          <w:tblLayout w:type="fixed"/>
          <w:tblCellMar>
            <w:top w:w="0" w:type="dxa"/>
            <w:left w:w="0" w:type="dxa"/>
            <w:bottom w:w="0" w:type="dxa"/>
            <w:right w:w="0" w:type="dxa"/>
          </w:tblCellMar>
        </w:tblPrEx>
        <w:trPr>
          <w:trHeight w:val="308" w:hRule="atLeast"/>
          <w:jc w:val="center"/>
        </w:trPr>
        <w:tc>
          <w:tcPr>
            <w:tcW w:w="5234"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1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r>
      <w:tr>
        <w:tblPrEx>
          <w:tblLayout w:type="fixed"/>
          <w:tblCellMar>
            <w:top w:w="0" w:type="dxa"/>
            <w:left w:w="0" w:type="dxa"/>
            <w:bottom w:w="0" w:type="dxa"/>
            <w:right w:w="0" w:type="dxa"/>
          </w:tblCellMar>
        </w:tblPrEx>
        <w:trPr>
          <w:trHeight w:val="308" w:hRule="atLeast"/>
          <w:jc w:val="center"/>
        </w:trPr>
        <w:tc>
          <w:tcPr>
            <w:tcW w:w="5234"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Layout w:type="fixed"/>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bl>
    <w:p>
      <w:r>
        <w:rPr>
          <w:rFonts w:hint="eastAsia"/>
        </w:rPr>
        <w:t>注：本表反映部门本年度国有资本经营预算财政拨款支出情况。本部门本年度无相关支出情况，按要求以空表列示。</w:t>
      </w:r>
      <w:r>
        <w:br w:type="page"/>
      </w:r>
    </w:p>
    <w:p>
      <w:r>
        <mc:AlternateContent>
          <mc:Choice Requires="wps">
            <w:drawing>
              <wp:anchor distT="0" distB="0" distL="114300" distR="114300" simplePos="0" relativeHeight="251682816" behindDoc="0" locked="0" layoutInCell="1" allowOverlap="1">
                <wp:simplePos x="0" y="0"/>
                <wp:positionH relativeFrom="column">
                  <wp:posOffset>-895350</wp:posOffset>
                </wp:positionH>
                <wp:positionV relativeFrom="paragraph">
                  <wp:posOffset>-1082675</wp:posOffset>
                </wp:positionV>
                <wp:extent cx="7557770" cy="10682605"/>
                <wp:effectExtent l="0" t="0" r="5080" b="4445"/>
                <wp:wrapNone/>
                <wp:docPr id="40" name="矩形 40"/>
                <wp:cNvGraphicFramePr/>
                <a:graphic xmlns:a="http://schemas.openxmlformats.org/drawingml/2006/main">
                  <a:graphicData uri="http://schemas.microsoft.com/office/word/2010/wordprocessingShape">
                    <wps:wsp>
                      <wps:cNvSpPr/>
                      <wps:spPr>
                        <a:xfrm>
                          <a:off x="937895" y="1169035"/>
                          <a:ext cx="7557770" cy="1068260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0.5pt;margin-top:-85.25pt;height:841.15pt;width:595.1pt;z-index:251682816;v-text-anchor:middle;mso-width-relative:page;mso-height-relative:page;" fillcolor="#FFC000" filled="t" stroked="f" coordsize="21600,21600" o:gfxdata="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Cby1/dAAAADwEAAA8AAAAAAAAAAQAgAAAAIgAAAGRycy9kb3ducmV2LnhtbFBLAQIUABQA&#10;AAAIAIdO4kAlmqUrXQIAAIwEAAAOAAAAAAAAAAEAIAAAACwBAABkcnMvZTJvRG9jLnhtbFBLBQYA&#10;AAAABgAGAFkBAAD7BQAAAAA=&#10;">
                <v:fill on="t" focussize="0,0"/>
                <v:stroke on="f" weight="1pt" miterlimit="8" joinstyle="miter"/>
                <v:imagedata o:title=""/>
                <o:lock v:ext="edit" aspectratio="f"/>
              </v:rect>
            </w:pict>
          </mc:Fallback>
        </mc:AlternateContent>
      </w:r>
    </w:p>
    <w:sectPr>
      <w:headerReference r:id="rId17" w:type="first"/>
      <w:headerReference r:id="rId16" w:type="default"/>
      <w:footerReference r:id="rId18" w:type="default"/>
      <w:pgSz w:w="11906" w:h="16838"/>
      <w:pgMar w:top="1701" w:right="1417" w:bottom="1281" w:left="141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00" w:usb3="00000000" w:csb0="00000000" w:csb1="00000000"/>
  </w:font>
  <w:font w:name="Yu Gothic UI Semibold">
    <w:altName w:val="Meiryo"/>
    <w:panose1 w:val="00000000000000000000"/>
    <w:charset w:val="80"/>
    <w:family w:val="swiss"/>
    <w:pitch w:val="default"/>
    <w:sig w:usb0="00000000" w:usb1="00000000" w:usb2="00000016" w:usb3="00000000" w:csb0="2002009F" w:csb1="00000000"/>
  </w:font>
  <w:font w:name="思源黑体 HW Bold">
    <w:altName w:val="黑体"/>
    <w:panose1 w:val="00000000000000000000"/>
    <w:charset w:val="86"/>
    <w:family w:val="swiss"/>
    <w:pitch w:val="default"/>
    <w:sig w:usb0="00000000" w:usb1="00000000" w:usb2="00000016" w:usb3="00000000" w:csb0="002E0107" w:csb1="00000000"/>
  </w:font>
  <w:font w:name="微软雅黑">
    <w:panose1 w:val="020B0503020204020204"/>
    <w:charset w:val="86"/>
    <w:family w:val="swiss"/>
    <w:pitch w:val="default"/>
    <w:sig w:usb0="80000287" w:usb1="280F3C52" w:usb2="00000016" w:usb3="00000000" w:csb0="0004001F" w:csb1="00000000"/>
  </w:font>
  <w:font w:name="ArialUnicodeMS">
    <w:altName w:val="Malgun Gothic"/>
    <w:panose1 w:val="00000000000000000000"/>
    <w:charset w:val="81"/>
    <w:family w:val="auto"/>
    <w:pitch w:val="default"/>
    <w:sig w:usb0="00000000" w:usb1="00000000" w:usb2="00000010" w:usb3="00000000" w:csb0="00080001" w:csb1="00000000"/>
  </w:font>
  <w:font w:name="Cambria">
    <w:panose1 w:val="02040503050406030204"/>
    <w:charset w:val="00"/>
    <w:family w:val="roman"/>
    <w:pitch w:val="default"/>
    <w:sig w:usb0="E00002FF" w:usb1="400004FF" w:usb2="00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Arial">
    <w:panose1 w:val="020B0604020202020204"/>
    <w:charset w:val="00"/>
    <w:family w:val="swiss"/>
    <w:pitch w:val="default"/>
    <w:sig w:usb0="E0002AFF" w:usb1="C0007843" w:usb2="00000009" w:usb3="00000000" w:csb0="400001FF" w:csb1="FFFF0000"/>
  </w:font>
  <w:font w:name="等线">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Meiryo">
    <w:panose1 w:val="020B0604030504040204"/>
    <w:charset w:val="80"/>
    <w:family w:val="auto"/>
    <w:pitch w:val="default"/>
    <w:sig w:usb0="E10102FF" w:usb1="EAC7FFFF" w:usb2="00010012" w:usb3="00000000" w:csb0="6002009F" w:csb1="DFD70000"/>
  </w:font>
  <w:font w:name="仿宋">
    <w:panose1 w:val="02010609060101010101"/>
    <w:charset w:val="86"/>
    <w:family w:val="auto"/>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 w:name="仿宋_GB2312">
    <w:altName w:val="仿宋"/>
    <w:panose1 w:val="00000000000000000000"/>
    <w:charset w:val="00"/>
    <w:family w:val="auto"/>
    <w:pitch w:val="default"/>
    <w:sig w:usb0="00000000" w:usb1="00000000" w:usb2="00000000" w:usb3="00000000" w:csb0="00000000" w:csb1="00000000"/>
  </w:font>
  <w:font w:name="Malgun Gothic">
    <w:panose1 w:val="020B0503020000020004"/>
    <w:charset w:val="81"/>
    <w:family w:val="auto"/>
    <w:pitch w:val="default"/>
    <w:sig w:usb0="900002AF" w:usb1="01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72576" behindDoc="0" locked="0" layoutInCell="1" allowOverlap="1">
              <wp:simplePos x="0" y="0"/>
              <wp:positionH relativeFrom="margin">
                <wp:posOffset>2662555</wp:posOffset>
              </wp:positionH>
              <wp:positionV relativeFrom="paragraph">
                <wp:posOffset>-164465</wp:posOffset>
              </wp:positionV>
              <wp:extent cx="388620" cy="18161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88620" cy="1816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- 15 -</w:t>
                          </w:r>
                          <w:r>
                            <w:rPr>
                              <w:rFonts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9.65pt;margin-top:-12.95pt;height:14.3pt;width:30.6pt;mso-position-horizontal-relative:margin;z-index:251672576;mso-width-relative:page;mso-height-relative:page;" filled="f" stroked="f" coordsize="21600,21600" o:gfxdata="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D5RxP9kAAAAJAQAADwAAAAAA&#10;AAABACAAAAAiAAAAZHJzL2Rvd25yZXYueG1sUEsBAhQAFAAAAAgAh07iQJqxHzwSAgAABwQAAA4A&#10;AAAAAAAAAQAgAAAAKAEAAGRycy9lMm9Eb2MueG1sUEsFBgAAAAAGAAYAWQEAAKwFAAAAAA==&#10;">
              <v:fill on="f" focussize="0,0"/>
              <v:stroke on="f" weight="0.5pt"/>
              <v:imagedata o:title=""/>
              <o:lock v:ext="edit" aspectratio="f"/>
              <v:textbox inset="0mm,0mm,0mm,0mm">
                <w:txbxContent>
                  <w:p>
                    <w:pPr>
                      <w:pStyle w:val="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- 15 -</w:t>
                    </w:r>
                    <w:r>
                      <w:rPr>
                        <w:rFonts w:ascii="Times New Roman" w:hAnsi="Times New Roman" w:cs="Times New Roman"/>
                        <w:sz w:val="24"/>
                        <w:szCs w:val="24"/>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73600" behindDoc="0" locked="0" layoutInCell="1" allowOverlap="1">
              <wp:simplePos x="0" y="0"/>
              <wp:positionH relativeFrom="margin">
                <wp:posOffset>2623185</wp:posOffset>
              </wp:positionH>
              <wp:positionV relativeFrom="paragraph">
                <wp:posOffset>-285115</wp:posOffset>
              </wp:positionV>
              <wp:extent cx="431800" cy="4464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31800" cy="4464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- 6 -</w:t>
                          </w:r>
                          <w:r>
                            <w:rPr>
                              <w:rFonts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6.55pt;margin-top:-22.45pt;height:35.15pt;width:34pt;mso-position-horizontal-relative:margin;z-index:251673600;mso-width-relative:page;mso-height-relative:page;" filled="f" stroked="f" coordsize="21600,21600" o:gfxdata="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hdXN+9kAAAAKAQAADwAA&#10;AAAAAAABACAAAAAiAAAAZHJzL2Rvd25yZXYueG1sUEsBAhQAFAAAAAgAh07iQHOC4vsVAgAABwQA&#10;AA4AAAAAAAAAAQAgAAAAKAEAAGRycy9lMm9Eb2MueG1sUEsFBgAAAAAGAAYAWQEAAK8FAAAAAA==&#10;">
              <v:fill on="f" focussize="0,0"/>
              <v:stroke on="f" weight="0.5pt"/>
              <v:imagedata o:title=""/>
              <o:lock v:ext="edit" aspectratio="f"/>
              <v:textbox inset="0mm,0mm,0mm,0mm">
                <w:txbxContent>
                  <w:p>
                    <w:pPr>
                      <w:pStyle w:val="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- 6 -</w:t>
                    </w:r>
                    <w:r>
                      <w:rPr>
                        <w:rFonts w:ascii="Times New Roman" w:hAnsi="Times New Roman" w:cs="Times New Roman"/>
                        <w:sz w:val="24"/>
                        <w:szCs w:val="24"/>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76672" behindDoc="0" locked="0" layoutInCell="1" allowOverlap="1">
              <wp:simplePos x="0" y="0"/>
              <wp:positionH relativeFrom="margin">
                <wp:posOffset>2656205</wp:posOffset>
              </wp:positionH>
              <wp:positionV relativeFrom="paragraph">
                <wp:posOffset>-76200</wp:posOffset>
              </wp:positionV>
              <wp:extent cx="1828800" cy="23749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2374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- 21 -</w:t>
                          </w:r>
                          <w:r>
                            <w:rPr>
                              <w:rFonts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9.15pt;margin-top:-6pt;height:18.7pt;width:144pt;mso-position-horizontal-relative:margin;mso-wrap-style:none;z-index:251676672;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33f3PZAAAACgEAAA8AAAAA&#10;AAAAAQAgAAAAIgAAAGRycy9kb3ducmV2LnhtbFBLAQIUABQAAAAIAIdO4kA/L9BGEwIAAAgEAAAO&#10;AAAAAAAAAAEAIAAAACgBAABkcnMvZTJvRG9jLnhtbFBLBQYAAAAABgAGAFkBAACtBQAAAAA=&#10;">
              <v:fill on="f" focussize="0,0"/>
              <v:stroke on="f" weight="0.5pt"/>
              <v:imagedata o:title=""/>
              <o:lock v:ext="edit" aspectratio="f"/>
              <v:textbox inset="0mm,0mm,0mm,0mm">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- 21 -</w:t>
                    </w:r>
                    <w:r>
                      <w:rPr>
                        <w:rFonts w:ascii="Times New Roman" w:hAnsi="Times New Roman" w:cs="Times New Roman"/>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g">
          <w:drawing>
            <wp:anchor distT="0" distB="0" distL="114300" distR="114300" simplePos="0" relativeHeight="251660288" behindDoc="0" locked="0" layoutInCell="1" allowOverlap="1">
              <wp:simplePos x="0" y="0"/>
              <wp:positionH relativeFrom="page">
                <wp:align>left</wp:align>
              </wp:positionH>
              <wp:positionV relativeFrom="page">
                <wp:posOffset>377825</wp:posOffset>
              </wp:positionV>
              <wp:extent cx="2000250" cy="406400"/>
              <wp:effectExtent l="0" t="0" r="0" b="0"/>
              <wp:wrapNone/>
              <wp:docPr id="76" name="组合 76"/>
              <wp:cNvGraphicFramePr/>
              <a:graphic xmlns:a="http://schemas.openxmlformats.org/drawingml/2006/main">
                <a:graphicData uri="http://schemas.microsoft.com/office/word/2010/wordprocessingGroup">
                  <wpg:wgp>
                    <wpg:cNvGrpSpPr/>
                    <wpg:grpSpPr>
                      <a:xfrm>
                        <a:off x="0" y="0"/>
                        <a:ext cx="2000250" cy="406400"/>
                        <a:chOff x="1337" y="880"/>
                        <a:chExt cx="3150" cy="640"/>
                      </a:xfrm>
                    </wpg:grpSpPr>
                    <wps:wsp>
                      <wps:cNvPr id="77"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8"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top:29.75pt;height:32pt;width:157.5pt;mso-position-horizontal:left;mso-position-horizontal-relative:page;mso-position-vertical-relative:page;z-index:251660288;mso-width-relative:page;mso-height-relative:page;" coordorigin="1337,880" coordsize="3150,640"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AAAAAGRycy9QSwECFAAUAAAACACHTuJA7Mb3udcAAAAHAQAADwAAAAAAAAABACAAAAAiAAAA&#10;ZHJzL2Rvd25yZXYueG1sUEsBAhQAFAAAAAgAh07iQGcqhaklAwAANQgAAA4AAAAAAAAAAQAgAAAA&#10;JgEAAGRycy9lMm9Eb2MueG1sUEsFBgAAAAAGAAYAWQEAAL0GAAAAAA==&#10;">
              <o:lock v:ext="edit" aspectratio="f"/>
              <v:shape id="文本框 6" o:spid="_x0000_s1026" o:spt="202" type="#_x0000_t202" style="position:absolute;left:1401;top:880;height:641;width:3087;" filled="f" stroked="f" coordsize="21600,21600" o:gfxdata="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kSNFS/&#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ADPS4L0AAADb&#10;AAAADwAAAGRycy9kb3ducmV2LnhtbEWPwU7DMAyG70h7h8iTuKAtKQJWyrIJTUziujLt7DWmrWic&#10;KgndeHt8QOJo/f4/+1tvr35QE8XUB7ZQLA0o4ia4nlsLx4/9ogSVMrLDITBZ+KEE283sZo2VCxc+&#10;0FTnVgmEU4UWupzHSuvUdOQxLcNILNlniB6zjLHVLuJF4H7Q98Y8aY89y4UOR9p11HzV314ox+fX&#10;R/1WnouHu92pjFNRH8ze2tt5YV5AZbrm/+W/9ruzsJJnxUU8QG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M9Lg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r>
      <mc:AlternateContent>
        <mc:Choice Requires="wpg">
          <w:drawing>
            <wp:anchor distT="0" distB="0" distL="114300" distR="114300" simplePos="0" relativeHeight="251659264" behindDoc="0" locked="0" layoutInCell="1" allowOverlap="1">
              <wp:simplePos x="0" y="0"/>
              <wp:positionH relativeFrom="page">
                <wp:align>center</wp:align>
              </wp:positionH>
              <wp:positionV relativeFrom="topMargin">
                <wp:align>bottom</wp:align>
              </wp:positionV>
              <wp:extent cx="7575550" cy="748665"/>
              <wp:effectExtent l="0" t="0" r="6350" b="13335"/>
              <wp:wrapNone/>
              <wp:docPr id="79" name="组合 79"/>
              <wp:cNvGraphicFramePr/>
              <a:graphic xmlns:a="http://schemas.openxmlformats.org/drawingml/2006/main">
                <a:graphicData uri="http://schemas.microsoft.com/office/word/2010/wordprocessingGroup">
                  <wpg:wgp>
                    <wpg:cNvGrpSpPr/>
                    <wpg:grpSpPr>
                      <a:xfrm>
                        <a:off x="0" y="0"/>
                        <a:ext cx="7575550" cy="748665"/>
                        <a:chOff x="881" y="505"/>
                        <a:chExt cx="11930" cy="1179"/>
                      </a:xfrm>
                    </wpg:grpSpPr>
                    <wps:wsp>
                      <wps:cNvPr id="80"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1"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2"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100000</wp14:pctWidth>
              </wp14:sizeRelH>
              <wp14:sizeRelV relativeFrom="page">
                <wp14:pctHeight>0</wp14:pctHeight>
              </wp14:sizeRelV>
            </wp:anchor>
          </w:drawing>
        </mc:Choice>
        <mc:Fallback>
          <w:pict>
            <v:group id="_x0000_s1026" o:spid="_x0000_s1026" o:spt="203" style="position:absolute;left:0pt;margin-left:0pt;margin-top:0pt;height:58.95pt;width:596.5pt;mso-position-horizontal-relative:page;mso-position-vertical-relative:page;z-index:251659264;mso-width-relative:page;mso-height-relative:page;mso-width-percent:1000;" coordorigin="881,505" coordsize="11930,1179"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6bUllbkAAADb&#10;AAAADwAAAGRycy9kb3ducmV2LnhtbEVPy4rCMBTdC/5DuANuRBMFRTqmXQyKLkYGHx9wae40pc1N&#10;aVIffz9ZCLM8nPe2eLpW3KkPtWcNi7kCQVx6U3Ol4XbdzzYgQkQ22HomDS8KUOTj0RYz4x98pvsl&#10;ViKFcMhQg42xy6QMpSWHYe474sT9+t5hTLCvpOnxkcJdK5dKraXDmlODxY6+LJXNZXAahmBWg/1R&#10;zXdzWnM8uF1TTpXWk4+F+gQR6Rn/xW/30WjYpPXpS/oBMv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m1JZW5AAAA2w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AUUeGr4AAADb&#10;AAAADwAAAGRycy9kb3ducmV2LnhtbEWP3WrCQBSE7wu+w3IE7+omIjVGVxF/qFf1Lw9wyB6TaPZs&#10;yG6NfXu3UOjlMDPfMPPl09TiQa2rLCuIhxEI4tzqigsF2WX3noBwHlljbZkU/JCD5aL3NsdU245P&#10;9Dj7QgQIuxQVlN43qZQuL8mgG9qGOHhX2xr0QbaF1C12AW5qOYqiD2mw4rBQYkPrkvL7+dsoWH0d&#10;prtjnmRFfZl02fa2mYw/b0oN+nE0A+Hp6f/Df+29VpDE8Psl/AC5e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UeGr4A&#10;AADb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3ZIh3LwAAADb&#10;AAAADwAAAGRycy9kb3ducmV2LnhtbEWPwWrDMBBE74X8g9hAb43kQNvgRDFJIRBCL3X7AYu1sZxY&#10;K9tSHefvq0Khx2Fm3jCbYnKtGGkIjWcN2UKBIK68abjW8PV5eFqBCBHZYOuZNNwpQLGdPWwwN/7G&#10;HzSWsRYJwiFHDTbGLpcyVJYchoXviJN39oPDmORQSzPgLcFdK5dKvUiHDacFix29Waqu5bfT8Dzy&#10;+7W3qsN97DO7yy6n8HrR+nGeqTWISFP8D/+1j0bDagm/X9IPk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2SIdy8AAAA&#10;2wAAAA8AAAAAAAAAAQAgAAAAIgAAAGRycy9kb3ducmV2LnhtbFBLAQIUABQAAAAIAIdO4kAzLwWe&#10;OwAAADkAAAAQAAAAAAAAAAEAIAAAAAsBAABkcnMvc2hhcGV4bWwueG1sUEsFBgAAAAAGAAYAWwEA&#10;ALUDA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g">
          <w:drawing>
            <wp:anchor distT="0" distB="0" distL="114300" distR="114300" simplePos="0" relativeHeight="251674624" behindDoc="0" locked="0" layoutInCell="1" allowOverlap="1">
              <wp:simplePos x="0" y="0"/>
              <wp:positionH relativeFrom="page">
                <wp:posOffset>9525</wp:posOffset>
              </wp:positionH>
              <wp:positionV relativeFrom="topMargin">
                <wp:posOffset>307340</wp:posOffset>
              </wp:positionV>
              <wp:extent cx="7575550" cy="483235"/>
              <wp:effectExtent l="0" t="0" r="6350" b="12065"/>
              <wp:wrapNone/>
              <wp:docPr id="19" name="组合 19"/>
              <wp:cNvGraphicFramePr/>
              <a:graphic xmlns:a="http://schemas.openxmlformats.org/drawingml/2006/main">
                <a:graphicData uri="http://schemas.microsoft.com/office/word/2010/wordprocessingGroup">
                  <wpg:wgp>
                    <wpg:cNvGrpSpPr/>
                    <wpg:grpSpPr>
                      <a:xfrm>
                        <a:off x="0" y="0"/>
                        <a:ext cx="7575550" cy="483235"/>
                        <a:chOff x="881" y="505"/>
                        <a:chExt cx="11930" cy="1179"/>
                      </a:xfrm>
                    </wpg:grpSpPr>
                    <wps:wsp>
                      <wps:cNvPr id="20"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1"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2"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100000</wp14:pctWidth>
              </wp14:sizeRelH>
              <wp14:sizeRelV relativeFrom="page">
                <wp14:pctHeight>0</wp14:pctHeight>
              </wp14:sizeRelV>
            </wp:anchor>
          </w:drawing>
        </mc:Choice>
        <mc:Fallback>
          <w:pict>
            <v:group id="_x0000_s1026" o:spid="_x0000_s1026" o:spt="203" style="position:absolute;left:0pt;margin-left:0pt;margin-top:0pt;height:38.05pt;width:596.5pt;mso-position-horizontal-relative:page;mso-position-vertical-relative:page;z-index:251674624;mso-width-relative:page;mso-height-relative:page;mso-width-percent:1000;" coordorigin="881,505" coordsize="11930,1179" o:gfxdata="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xkhrE1gAAAAkBAAAPAAAAAAAAAAEAIAAA&#10;ACIAAABkcnMvZG93bnJldi54bWxQSwECFAAUAAAACACHTuJABAuPpvMEAACgFAAADgAAAAAAAAAB&#10;ACAAAAAlAQAAZHJzL2Uyb0RvYy54bWxQSwUGAAAAAAYABgBZAQAAiggAAAAA&#10;">
              <o:lock v:ext="edit" aspectratio="f"/>
              <v:rect id="矩形 2" o:spid="_x0000_s1026" o:spt="1" style="position:absolute;left:881;top:1538;height:146;width:11925;v-text-anchor:middle;" fillcolor="#FFD966 [1943]" filled="t" stroked="f" coordsize="21600,21600" o:gfxdata="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Teq+5AAAA2w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JyNBIL4AAADb&#10;AAAADwAAAGRycy9kb3ducmV2LnhtbEWPzWrDMBCE74W8g9hAbo3sEJrUjWJC2tCemj8/wGJt/BNr&#10;ZSzVdt++KhR6HGbmG2aTjqYRPXWusqwgnkcgiHOrKy4UZNfD4xqE88gaG8uk4JscpNvJwwYTbQc+&#10;U3/xhQgQdgkqKL1vEyldXpJBN7ctcfButjPog+wKqTscAtw0chFFT9JgxWGhxJb2JeX3y5dRsPs8&#10;Ph9O+TormutqyN7q19XyvVZqNo2jFxCeRv8f/mt/aAWLGH6/hB8gt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yNBIL4A&#10;AADb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R+5rsAAADb&#10;AAAADwAAAGRycy9kb3ducmV2LnhtbEWPUWvCMBSF3wf7D+EKvq1JC7pRjeKEwRi+qPsBl+baVJub&#10;2sTq/r0RhD0ezjnf4cyXN9eKgfrQeNaQZwoEceVNw7WG3/3X2weIEJENtp5Jwx8FWC5eX+ZYGn/l&#10;LQ27WIsE4VCiBhtjV0oZKksOQ+Y74uQdfO8wJtnX0vR4TXDXykKpqXTYcFqw2NHaUnXaXZyGycCb&#10;09mqDj/jOber/PgT3o9aj0e5moGIdIv/4Wf722goCnh8ST9AL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5rsAAADb&#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mc:AlternateContent>
        <mc:Choice Requires="wpg">
          <w:drawing>
            <wp:anchor distT="0" distB="0" distL="114300" distR="114300" simplePos="0" relativeHeight="251675648" behindDoc="0" locked="0" layoutInCell="1" allowOverlap="1">
              <wp:simplePos x="0" y="0"/>
              <wp:positionH relativeFrom="page">
                <wp:align>left</wp:align>
              </wp:positionH>
              <wp:positionV relativeFrom="page">
                <wp:posOffset>377825</wp:posOffset>
              </wp:positionV>
              <wp:extent cx="3228975" cy="406400"/>
              <wp:effectExtent l="0" t="0" r="0" b="0"/>
              <wp:wrapNone/>
              <wp:docPr id="16" name="组合 16"/>
              <wp:cNvGraphicFramePr/>
              <a:graphic xmlns:a="http://schemas.openxmlformats.org/drawingml/2006/main">
                <a:graphicData uri="http://schemas.microsoft.com/office/word/2010/wordprocessingGroup">
                  <wpg:wgp>
                    <wpg:cNvGrpSpPr/>
                    <wpg:grpSpPr>
                      <a:xfrm>
                        <a:off x="0" y="0"/>
                        <a:ext cx="3228975" cy="406400"/>
                        <a:chOff x="1337" y="880"/>
                        <a:chExt cx="3150" cy="640"/>
                      </a:xfrm>
                    </wpg:grpSpPr>
                    <wps:wsp>
                      <wps:cNvPr id="17"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第四部分  2019年度部门决算报表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top:29.75pt;height:32pt;width:254.25pt;mso-position-horizontal:left;mso-position-horizontal-relative:page;mso-position-vertical-relative:page;z-index:251675648;mso-width-relative:page;mso-height-relative:page;" coordorigin="1337,880" coordsize="3150,640" o:gfxdata="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DwgED7XAAAABwEAAA8AAAAAAAAAAQAgAAAAIgAA&#10;AGRycy9kb3ducmV2LnhtbFBLAQIUABQAAAAIAIdO4kAG1FZmJgMAADUIAAAOAAAAAAAAAAEAIAAA&#10;ACYBAABkcnMvZTJvRG9jLnhtbFBLBQYAAAAABgAGAFkBAAC+BgAAAAA=&#10;">
              <o:lock v:ext="edit" aspectratio="f"/>
              <v:shape id="文本框 6" o:spid="_x0000_s1026" o:spt="202" type="#_x0000_t202" style="position:absolute;left:1401;top:880;height:641;width:3087;" filled="f" stroked="f" coordsize="21600,21600" o:gfxdata="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N0fS8AAAA&#10;2w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第四部分  2019年度部门决算报表</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3ew3QLwAAADb&#10;AAAADwAAAGRycy9kb3ducmV2LnhtbEWPQWvDMAyF74P+B6PCLmO1M7aSZnXLKCvs2rT0rMVqEhbL&#10;wfbS7t9Ph8FuT+jp03vr7c0PaqKY+sAWioUBRdwE13Nr4XTcP5agUkZ2OAQmCz+UYLuZ3a2xcuHK&#10;B5rq3CqBcKrQQpfzWGmdmo48pkUYiWV3CdFjljG22kW8CtwP+smYpfbYs3zocKRdR81X/e2Fclq9&#10;vej38rN4ftidyzgV9cHsrb2fF+YVVKZb/jf/XX84iS9hpYsI0J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3sN0C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g">
          <w:drawing>
            <wp:anchor distT="0" distB="0" distL="114300" distR="114300" simplePos="0" relativeHeight="251668480" behindDoc="0" locked="0" layoutInCell="1" allowOverlap="1">
              <wp:simplePos x="0" y="0"/>
              <wp:positionH relativeFrom="page">
                <wp:posOffset>34925</wp:posOffset>
              </wp:positionH>
              <wp:positionV relativeFrom="topMargin">
                <wp:posOffset>596265</wp:posOffset>
              </wp:positionV>
              <wp:extent cx="7579995" cy="416560"/>
              <wp:effectExtent l="0" t="0" r="1905" b="2540"/>
              <wp:wrapNone/>
              <wp:docPr id="138" name="组合 138"/>
              <wp:cNvGraphicFramePr/>
              <a:graphic xmlns:a="http://schemas.openxmlformats.org/drawingml/2006/main">
                <a:graphicData uri="http://schemas.microsoft.com/office/word/2010/wordprocessingGroup">
                  <wpg:wgp>
                    <wpg:cNvGrpSpPr/>
                    <wpg:grpSpPr>
                      <a:xfrm>
                        <a:off x="0" y="0"/>
                        <a:ext cx="7579995" cy="416560"/>
                        <a:chOff x="881" y="505"/>
                        <a:chExt cx="11971" cy="1179"/>
                      </a:xfrm>
                    </wpg:grpSpPr>
                    <wps:wsp>
                      <wps:cNvPr id="139"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0"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1" name="任意多边形 4"/>
                      <wps:cNvSpPr/>
                      <wps:spPr>
                        <a:xfrm>
                          <a:off x="10467" y="505"/>
                          <a:ext cx="2385" cy="1107"/>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75pt;margin-top:46.95pt;height:32.8pt;width:596.85pt;mso-position-horizontal-relative:page;mso-position-vertical-relative:page;z-index:251668480;mso-width-relative:page;mso-height-relative:page;" coordorigin="881,505" coordsize="11971,1179" o:gfxdata="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xU5N1bwAAADc&#10;AAAADwAAAGRycy9kb3ducmV2LnhtbEVPzWoCMRC+F/oOYQq9FE1sUXTdrIfS0h4UqfUBhs24WXYz&#10;WTZZf97eCIK3+fh+J1+dXSuO1Ifas4bJWIEgLr2pudKw//8ezUGEiGyw9UwaLhRgVTw/5ZgZf+I/&#10;Ou5iJVIIhww12Bi7TMpQWnIYxr4jTtzB9w5jgn0lTY+nFO5a+a7UTDqsOTVY7OjTUtnsBqdhCGY6&#10;2K1q1s1mxvHHfTXlm9L69WWiliAineNDfHf/mjT/Yw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OTdW8AAAA&#10;3A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M/pfRr8AAADc&#10;AAAADwAAAGRycy9kb3ducmV2LnhtbEWPzW7CQAyE75V4h5WRuJUNCBUILAjxo/bUFsgDWFmTBLLe&#10;KLsQ+vb1oVJvtmY883m5frpaPagNlWcDo2ECijj3tuLCQHY+vM5AhYhssfZMBn4owHrVe1lian3H&#10;R3qcYqEkhEOKBsoYm1TrkJfkMAx9QyzaxbcOo6xtoW2LnYS7Wo+T5E07rFgaSmxoW1J+O92dgc3n&#10;1/zwnc+yoj5Pu2x/3U0n71djBv1RsgAV6Rn/zX/XH1bwJ4Ivz8gEevU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6X0a/&#10;AAAA3AAAAA8AAAAAAAAAAQAgAAAAIgAAAGRycy9kb3ducmV2LnhtbFBLAQIUABQAAAAIAIdO4kAz&#10;LwWeOwAAADkAAAAQAAAAAAAAAAEAIAAAAA4BAABkcnMvc2hhcGV4bWwueG1sUEsFBgAAAAAGAAYA&#10;WwEAALgDA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7;width:2385;v-text-anchor:middle;" fillcolor="#FFD966 [1943]" filled="t" stroked="f" coordsize="2619,1265" o:gfxdata="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6e5PvugAAANwA&#10;AAAPAAAAAAAAAAEAIAAAACIAAABkcnMvZG93bnJldi54bWxQSwECFAAUAAAACACHTuJAMy8FnjsA&#10;AAA5AAAAEAAAAAAAAAABACAAAAAJAQAAZHJzL3NoYXBleG1sLnhtbFBLBQYAAAAABgAGAFsBAACz&#10;AwAAAAA=&#10;" path="m668,0l2619,10,2619,1265,0,1265,668,0xe">
                <v:path o:connectlocs="608,0;2385,8;2385,1107;0,1107;608,0" o:connectangles="0,0,0,0,0"/>
                <v:fill on="t" focussize="0,0"/>
                <v:stroke on="f" weight="1pt" miterlimit="8" joinstyle="miter"/>
                <v:imagedata o:title=""/>
                <o:lock v:ext="edit" aspectratio="f"/>
              </v:shape>
            </v:group>
          </w:pict>
        </mc:Fallback>
      </mc:AlternateContent>
    </w:r>
    <w:r>
      <mc:AlternateContent>
        <mc:Choice Requires="wpg">
          <w:drawing>
            <wp:anchor distT="0" distB="0" distL="114300" distR="114300" simplePos="0" relativeHeight="251669504" behindDoc="0" locked="0" layoutInCell="1" allowOverlap="1">
              <wp:simplePos x="0" y="0"/>
              <wp:positionH relativeFrom="page">
                <wp:posOffset>24765</wp:posOffset>
              </wp:positionH>
              <wp:positionV relativeFrom="page">
                <wp:posOffset>598170</wp:posOffset>
              </wp:positionV>
              <wp:extent cx="2993390" cy="406400"/>
              <wp:effectExtent l="0" t="0" r="0" b="0"/>
              <wp:wrapNone/>
              <wp:docPr id="135" name="组合 135"/>
              <wp:cNvGraphicFramePr/>
              <a:graphic xmlns:a="http://schemas.openxmlformats.org/drawingml/2006/main">
                <a:graphicData uri="http://schemas.microsoft.com/office/word/2010/wordprocessingGroup">
                  <wpg:wgp>
                    <wpg:cNvGrpSpPr/>
                    <wpg:grpSpPr>
                      <a:xfrm>
                        <a:off x="0" y="0"/>
                        <a:ext cx="2993390" cy="406400"/>
                        <a:chOff x="1337" y="880"/>
                        <a:chExt cx="3150" cy="640"/>
                      </a:xfrm>
                    </wpg:grpSpPr>
                    <wps:wsp>
                      <wps:cNvPr id="136"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第二部分  部门决算情况说明</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7"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95pt;margin-top:47.1pt;height:32pt;width:235.7pt;mso-position-horizontal-relative:page;mso-position-vertical-relative:page;z-index:251669504;mso-width-relative:page;mso-height-relative:page;" coordorigin="1337,880" coordsize="3150,640" o:gfxdata="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ALh2iJ2QAAAAgBAAAPAAAAAAAAAAEAIAAA&#10;ACIAAABkcnMvZG93bnJldi54bWxQSwECFAAUAAAACACHTuJA0gnoPCgDAAA5CAAADgAAAAAAAAAB&#10;ACAAAAAoAQAAZHJzL2Uyb0RvYy54bWxQSwUGAAAAAAYABgBZAQAAwgYAAAAA&#10;">
              <o:lock v:ext="edit" aspectratio="f"/>
              <v:shape id="文本框 6" o:spid="_x0000_s1026" o:spt="202" type="#_x0000_t202" style="position:absolute;left:1401;top:880;height:641;width:3087;" filled="f" stroked="f" coordsize="21600,21600" o:gfxdata="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D+ty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第二部分  部门决算情况说明</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GldI6b4AAADc&#10;AAAADwAAAGRycy9kb3ducmV2LnhtbEWPQW/CMAyF70j8h8hIXNBICmPrOgJCaEi70qGdvcZrqzVO&#10;lYTC/j2ZNImbrffe5+f19mo7MZAPrWMN2VyBIK6cabnWcPo4POQgQkQ22DkmDb8UYLsZj9ZYGHfh&#10;Iw1lrEWCcChQQxNjX0gZqoYshrnriZP27bzFmFZfS+PxkuC2kwulnqTFltOFBnvaN1T9lGebKKeX&#10;3Uq+5V/Z42z/mfshK4/qoPV0kqlXEJGu8W7+T7+bVH/5DH/PpAnk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dI6b4A&#10;AADc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rect>
            </v:group>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g">
          <w:drawing>
            <wp:anchor distT="0" distB="0" distL="114300" distR="114300" simplePos="0" relativeHeight="251677696" behindDoc="0" locked="0" layoutInCell="1" allowOverlap="1">
              <wp:simplePos x="0" y="0"/>
              <wp:positionH relativeFrom="page">
                <wp:posOffset>31750</wp:posOffset>
              </wp:positionH>
              <wp:positionV relativeFrom="topMargin">
                <wp:posOffset>365125</wp:posOffset>
              </wp:positionV>
              <wp:extent cx="7553960" cy="447675"/>
              <wp:effectExtent l="0" t="0" r="8890" b="9525"/>
              <wp:wrapNone/>
              <wp:docPr id="49" name="组合 49"/>
              <wp:cNvGraphicFramePr/>
              <a:graphic xmlns:a="http://schemas.openxmlformats.org/drawingml/2006/main">
                <a:graphicData uri="http://schemas.microsoft.com/office/word/2010/wordprocessingGroup">
                  <wpg:wgp>
                    <wpg:cNvGrpSpPr/>
                    <wpg:grpSpPr>
                      <a:xfrm>
                        <a:off x="0" y="0"/>
                        <a:ext cx="7553960" cy="447675"/>
                        <a:chOff x="881" y="505"/>
                        <a:chExt cx="11930" cy="1179"/>
                      </a:xfrm>
                    </wpg:grpSpPr>
                    <wps:wsp>
                      <wps:cNvPr id="50"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1"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2"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5pt;margin-top:28.75pt;height:35.25pt;width:594.8pt;mso-position-horizontal-relative:page;mso-position-vertical-relative:page;z-index:251677696;mso-width-relative:page;mso-height-relative:page;" coordorigin="881,505" coordsize="11930,1179" o:gfxdata="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l9UJ0rkAAADb&#10;AAAADwAAAGRycy9kb3ducmV2LnhtbEVP3WrCMBS+F/YO4Qy8EU0qVEY19kKU7cIxpnuAQ3NsSpuT&#10;0qTavf1yIezy4/vflZPrxJ2G0HjWkK0UCOLKm4ZrDT/X0/INRIjIBjvPpOGXApT7l9kOC+Mf/E33&#10;S6xFCuFQoAYbY19IGSpLDsPK98SJu/nBYUxwqKUZ8JHCXSfXSm2kw4ZTg8WeDpaq9jI6DWMw+Wi/&#10;VHtuPzcc392xrRZK6/lrprYgIk3xX/x0fxgNeVqfvqQfIP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fVCdK5AAAA2w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fyUyXb4AAADb&#10;AAAADwAAAGRycy9kb3ducmV2LnhtbEWPzW7CMBCE70h9B2srcQMnFb8Bgyp+BCfaQh5gFW+T0Hgd&#10;xYbA22MkpB5HM/ONZr68mUpcqXGlZQVxPwJBnFldcq4gPW17ExDOI2usLJOCOzlYLt46c0y0bfmH&#10;rkefiwBhl6CCwvs6kdJlBRl0fVsTB+/XNgZ9kE0udYNtgJtKfkTRSBosOSwUWNOqoOzveDEKPg9f&#10;0+13Nknz6jRu0815PR7szkp13+NoBsLTzf+HX+29VjCM4fkl/AC5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yUyXb4A&#10;AADb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o/INm7wAAADb&#10;AAAADwAAAGRycy9kb3ducmV2LnhtbEWPwWrDMBBE74H+g9hAb4nkQJviRjZpoFBKLk36AYu1tZxY&#10;K8dSbPfvo0Ihx2HmzTCbcnKtGKgPjWcN2VKBIK68abjW8H18X7yACBHZYOuZNPxSgLJ4mG0wN37k&#10;LxoOsRaphEOOGmyMXS5lqCw5DEvfESfvx/cOY5J9LU2PYyp3rVwp9SwdNpwWLHa0s1SdD1en4Wng&#10;/fliVYdv8ZLZbXb6DOuT1o/zTL2CiDTFe/if/jCJW8Hfl/QDZHE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PyDZu8AAAA&#10;2wAAAA8AAAAAAAAAAQAgAAAAIgAAAGRycy9kb3ducmV2LnhtbFBLAQIUABQAAAAIAIdO4kAzLwWe&#10;OwAAADkAAAAQAAAAAAAAAAEAIAAAAAsBAABkcnMvc2hhcGV4bWwueG1sUEsFBgAAAAAGAAYAWwEA&#10;ALUDA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mc:AlternateContent>
        <mc:Choice Requires="wpg">
          <w:drawing>
            <wp:anchor distT="0" distB="0" distL="114300" distR="114300" simplePos="0" relativeHeight="251678720" behindDoc="0" locked="0" layoutInCell="1" allowOverlap="1">
              <wp:simplePos x="0" y="0"/>
              <wp:positionH relativeFrom="page">
                <wp:posOffset>0</wp:posOffset>
              </wp:positionH>
              <wp:positionV relativeFrom="page">
                <wp:posOffset>377825</wp:posOffset>
              </wp:positionV>
              <wp:extent cx="3556000" cy="406400"/>
              <wp:effectExtent l="0" t="0" r="0" b="0"/>
              <wp:wrapNone/>
              <wp:docPr id="46" name="组合 46"/>
              <wp:cNvGraphicFramePr/>
              <a:graphic xmlns:a="http://schemas.openxmlformats.org/drawingml/2006/main">
                <a:graphicData uri="http://schemas.microsoft.com/office/word/2010/wordprocessingGroup">
                  <wpg:wgp>
                    <wpg:cNvGrpSpPr/>
                    <wpg:grpSpPr>
                      <a:xfrm>
                        <a:off x="0" y="0"/>
                        <a:ext cx="3556000" cy="406400"/>
                        <a:chOff x="1337" y="880"/>
                        <a:chExt cx="3150" cy="640"/>
                      </a:xfrm>
                    </wpg:grpSpPr>
                    <wps:wsp>
                      <wps:cNvPr id="47"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第四部分 2019年度部门决算报表</w:t>
                            </w:r>
                          </w:p>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8"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pt;margin-top:29.75pt;height:32pt;width:280pt;mso-position-horizontal-relative:page;mso-position-vertical-relative:page;z-index:251678720;mso-width-relative:page;mso-height-relative:page;" coordorigin="1337,880" coordsize="3150,640" o:gfxdata="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DHpuwe1wAAAAcBAAAPAAAAAAAAAAEAIAAAACIAAABkcnMv&#10;ZG93bnJldi54bWxQSwECFAAUAAAACACHTuJAqqzOqyEDAAA1CAAADgAAAAAAAAABACAAAAAmAQAA&#10;ZHJzL2Uyb0RvYy54bWxQSwUGAAAAAAYABgBZAQAAuQYAAAAA&#10;">
              <o:lock v:ext="edit" aspectratio="f"/>
              <v:shape id="文本框 6" o:spid="_x0000_s1026" o:spt="202" type="#_x0000_t202" style="position:absolute;left:1401;top:880;height:641;width:3087;" filled="f" stroked="f" coordsize="21600,21600" o:gfxdata="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37+6b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第四部分 2019年度部门决算报表</w:t>
                      </w:r>
                    </w:p>
                    <w:p/>
                  </w:txbxContent>
                </v:textbox>
              </v:shape>
              <v:rect id="矩形 7" o:spid="_x0000_s1026" o:spt="1" style="position:absolute;left:1337;top:1044;height:330;width:119;v-text-anchor:middle;" fillcolor="#000000 [3213]" filled="t" stroked="f" coordsize="21600,21600" o:gfxdata="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5fGF2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7ABAF7"/>
    <w:multiLevelType w:val="singleLevel"/>
    <w:tmpl w:val="407ABAF7"/>
    <w:lvl w:ilvl="0" w:tentative="0">
      <w:start w:val="1"/>
      <w:numFmt w:val="chineseCounting"/>
      <w:suff w:val="nothing"/>
      <w:lvlText w:val="%1、"/>
      <w:lvlJc w:val="left"/>
      <w:rPr>
        <w:rFonts w:hint="eastAsia"/>
      </w:rPr>
    </w:lvl>
  </w:abstractNum>
  <w:abstractNum w:abstractNumId="1">
    <w:nsid w:val="45DB9A87"/>
    <w:multiLevelType w:val="singleLevel"/>
    <w:tmpl w:val="45DB9A87"/>
    <w:lvl w:ilvl="0" w:tentative="0">
      <w:start w:val="3"/>
      <w:numFmt w:val="chineseCounting"/>
      <w:suff w:val="nothing"/>
      <w:lvlText w:val="（%1）"/>
      <w:lvlJc w:val="left"/>
      <w:rPr>
        <w:rFonts w:hint="eastAsia"/>
      </w:rPr>
    </w:lvl>
  </w:abstractNum>
  <w:abstractNum w:abstractNumId="2">
    <w:nsid w:val="5DCCE2B5"/>
    <w:multiLevelType w:val="singleLevel"/>
    <w:tmpl w:val="5DCCE2B5"/>
    <w:lvl w:ilvl="0" w:tentative="0">
      <w:start w:val="2"/>
      <w:numFmt w:val="chineseCounting"/>
      <w:suff w:val="nothing"/>
      <w:lvlText w:val="（%1）"/>
      <w:lvlJc w:val="left"/>
    </w:lvl>
  </w:abstractNum>
  <w:abstractNum w:abstractNumId="3">
    <w:nsid w:val="5F222FFA"/>
    <w:multiLevelType w:val="singleLevel"/>
    <w:tmpl w:val="5F222FFA"/>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AAF1C96"/>
    <w:rsid w:val="0007063E"/>
    <w:rsid w:val="00073392"/>
    <w:rsid w:val="00073F4E"/>
    <w:rsid w:val="000760C2"/>
    <w:rsid w:val="00086C89"/>
    <w:rsid w:val="000A39FB"/>
    <w:rsid w:val="00117746"/>
    <w:rsid w:val="00163F95"/>
    <w:rsid w:val="00180A9A"/>
    <w:rsid w:val="001829C0"/>
    <w:rsid w:val="00184809"/>
    <w:rsid w:val="00192112"/>
    <w:rsid w:val="001B0127"/>
    <w:rsid w:val="001C12D5"/>
    <w:rsid w:val="001C69F7"/>
    <w:rsid w:val="002650EC"/>
    <w:rsid w:val="002A6C46"/>
    <w:rsid w:val="002C19B5"/>
    <w:rsid w:val="003A4EE8"/>
    <w:rsid w:val="003C3EAF"/>
    <w:rsid w:val="00405DE5"/>
    <w:rsid w:val="00442CC2"/>
    <w:rsid w:val="00446244"/>
    <w:rsid w:val="00473C20"/>
    <w:rsid w:val="004D61CB"/>
    <w:rsid w:val="005011D6"/>
    <w:rsid w:val="00503F2E"/>
    <w:rsid w:val="00552226"/>
    <w:rsid w:val="00566120"/>
    <w:rsid w:val="00582E6D"/>
    <w:rsid w:val="005954D5"/>
    <w:rsid w:val="005A53FA"/>
    <w:rsid w:val="005D1293"/>
    <w:rsid w:val="00644D5F"/>
    <w:rsid w:val="006727AD"/>
    <w:rsid w:val="00691425"/>
    <w:rsid w:val="006A516E"/>
    <w:rsid w:val="006B0830"/>
    <w:rsid w:val="00716E2B"/>
    <w:rsid w:val="00770F18"/>
    <w:rsid w:val="00773B74"/>
    <w:rsid w:val="0078290C"/>
    <w:rsid w:val="007C06CA"/>
    <w:rsid w:val="008163FB"/>
    <w:rsid w:val="0082605B"/>
    <w:rsid w:val="00855C36"/>
    <w:rsid w:val="00857DBE"/>
    <w:rsid w:val="008701BC"/>
    <w:rsid w:val="00883D92"/>
    <w:rsid w:val="008A5362"/>
    <w:rsid w:val="008F21F1"/>
    <w:rsid w:val="008F221B"/>
    <w:rsid w:val="008F5A2D"/>
    <w:rsid w:val="00921602"/>
    <w:rsid w:val="00957EA1"/>
    <w:rsid w:val="00966E5B"/>
    <w:rsid w:val="009B4EF0"/>
    <w:rsid w:val="009D271F"/>
    <w:rsid w:val="00A038AF"/>
    <w:rsid w:val="00A74500"/>
    <w:rsid w:val="00A929C2"/>
    <w:rsid w:val="00AD097F"/>
    <w:rsid w:val="00B844F4"/>
    <w:rsid w:val="00BA06A1"/>
    <w:rsid w:val="00BA770A"/>
    <w:rsid w:val="00C054DE"/>
    <w:rsid w:val="00C35AC8"/>
    <w:rsid w:val="00C679A9"/>
    <w:rsid w:val="00C7541C"/>
    <w:rsid w:val="00CC0FAA"/>
    <w:rsid w:val="00CD0736"/>
    <w:rsid w:val="00D1570F"/>
    <w:rsid w:val="00D32830"/>
    <w:rsid w:val="00D8195B"/>
    <w:rsid w:val="00DB7153"/>
    <w:rsid w:val="00DB7F05"/>
    <w:rsid w:val="00E028C3"/>
    <w:rsid w:val="00E14F77"/>
    <w:rsid w:val="00E3076B"/>
    <w:rsid w:val="00E36978"/>
    <w:rsid w:val="00E82A1E"/>
    <w:rsid w:val="00EB5811"/>
    <w:rsid w:val="00EC06F4"/>
    <w:rsid w:val="00EE4E36"/>
    <w:rsid w:val="00F665F4"/>
    <w:rsid w:val="00FD225F"/>
    <w:rsid w:val="08FC6219"/>
    <w:rsid w:val="31C2036A"/>
    <w:rsid w:val="320D02A5"/>
    <w:rsid w:val="348E566F"/>
    <w:rsid w:val="358968F4"/>
    <w:rsid w:val="3A226944"/>
    <w:rsid w:val="3AEE6A48"/>
    <w:rsid w:val="3C1620AA"/>
    <w:rsid w:val="3D8F080F"/>
    <w:rsid w:val="44CE1FA4"/>
    <w:rsid w:val="46125D6F"/>
    <w:rsid w:val="487F73ED"/>
    <w:rsid w:val="4A347EAE"/>
    <w:rsid w:val="4F47662F"/>
    <w:rsid w:val="52600405"/>
    <w:rsid w:val="529B4319"/>
    <w:rsid w:val="57773DD6"/>
    <w:rsid w:val="578B79AB"/>
    <w:rsid w:val="5BEA5D17"/>
    <w:rsid w:val="5CCD3FD5"/>
    <w:rsid w:val="61FA5F9D"/>
    <w:rsid w:val="63D80149"/>
    <w:rsid w:val="64CD6910"/>
    <w:rsid w:val="6789158D"/>
    <w:rsid w:val="67D81BA4"/>
    <w:rsid w:val="6AAF1C96"/>
    <w:rsid w:val="75681757"/>
    <w:rsid w:val="75A346A8"/>
    <w:rsid w:val="79B9382C"/>
    <w:rsid w:val="79DB5AD1"/>
    <w:rsid w:val="7B043B76"/>
    <w:rsid w:val="7C041A6A"/>
    <w:rsid w:val="7D813512"/>
    <w:rsid w:val="7E327570"/>
    <w:rsid w:val="7EDB48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1"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3">
    <w:name w:val="Body Text"/>
    <w:basedOn w:val="1"/>
    <w:unhideWhenUsed/>
    <w:qFormat/>
    <w:uiPriority w:val="99"/>
    <w:rPr>
      <w:rFonts w:ascii="仿宋_GB2312" w:hAnsi="仿宋_GB2312" w:eastAsia="仿宋_GB2312" w:cs="仿宋_GB2312"/>
      <w:sz w:val="32"/>
      <w:szCs w:val="32"/>
      <w:lang w:val="zh-CN" w:bidi="zh-CN"/>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8">
    <w:name w:val="Table Grid"/>
    <w:qFormat/>
    <w:uiPriority w:val="1"/>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9">
    <w:name w:val="页眉 字符"/>
    <w:basedOn w:val="6"/>
    <w:link w:val="5"/>
    <w:qFormat/>
    <w:uiPriority w:val="99"/>
    <w:rPr>
      <w:rFonts w:asciiTheme="minorHAnsi" w:hAnsiTheme="minorHAnsi" w:eastAsiaTheme="minorEastAsia"/>
      <w:sz w:val="18"/>
      <w:szCs w:val="18"/>
    </w:rPr>
  </w:style>
  <w:style w:type="character" w:customStyle="1" w:styleId="10">
    <w:name w:val="页脚 字符"/>
    <w:basedOn w:val="6"/>
    <w:link w:val="4"/>
    <w:qFormat/>
    <w:uiPriority w:val="99"/>
    <w:rPr>
      <w:sz w:val="18"/>
      <w:szCs w:val="18"/>
    </w:rPr>
  </w:style>
  <w:style w:type="paragraph" w:customStyle="1" w:styleId="11">
    <w:name w:val="列出段落1"/>
    <w:basedOn w:val="1"/>
    <w:qFormat/>
    <w:uiPriority w:val="1"/>
    <w:pPr>
      <w:spacing w:before="2"/>
      <w:ind w:left="119" w:right="434" w:firstLine="643"/>
    </w:pPr>
    <w:rPr>
      <w:rFonts w:ascii="仿宋_GB2312" w:hAnsi="仿宋_GB2312" w:eastAsia="仿宋_GB2312" w:cs="仿宋_GB231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bmp"/><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6.xml"/><Relationship Id="rId17" Type="http://schemas.openxmlformats.org/officeDocument/2006/relationships/header" Target="header10.xml"/><Relationship Id="rId16" Type="http://schemas.openxmlformats.org/officeDocument/2006/relationships/header" Target="header9.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7D8079-2E10-4D69-A3C7-FD70E1833883}">
  <ds:schemaRefs/>
</ds:datastoreItem>
</file>

<file path=docProps/app.xml><?xml version="1.0" encoding="utf-8"?>
<Properties xmlns="http://schemas.openxmlformats.org/officeDocument/2006/extended-properties" xmlns:vt="http://schemas.openxmlformats.org/officeDocument/2006/docPropsVTypes">
  <Template>简约文档封面模板.docx</Template>
  <Pages>27</Pages>
  <Words>6345</Words>
  <Characters>3205</Characters>
  <Lines>26</Lines>
  <Paragraphs>19</Paragraphs>
  <TotalTime>2</TotalTime>
  <ScaleCrop>false</ScaleCrop>
  <LinksUpToDate>false</LinksUpToDate>
  <CharactersWithSpaces>9531</CharactersWithSpaces>
  <Application>WPS Office_10.8.2.6873_F1E327BC-269C-435d-A152-05C5408002CA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2021-05-23T09:53:00Z</dcterms:created>
  <dc:creator>王明新TIAD</dc:creator>
  <cp:lastModifiedBy>Administrator</cp:lastModifiedBy>
  <cp:lastPrinted>2020-07-30T02:37:00Z</cp:lastPrinted>
  <dcterms:modified xsi:type="dcterms:W3CDTF">2021-05-23T11:40:37Z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2052-10.8.2.6873</vt:lpwstr>
  </property>
  <property fmtid="{D5CDD505-2E9C-101B-9397-08002B2CF9AE}" pid="3" name="ICV">
    <vt:lpwstr>5FB9FFD611F742C1B6AC9D55109DCE23</vt:lpwstr>
  </property>
</Properties>
</file>