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r>
        <w:pict>
          <v:rect id="_x0000_s1045" o:spid="_x0000_s1045" o:spt="1" style="position:absolute;left:0pt;margin-left:4.55pt;margin-top:-57.5pt;height:841.15pt;width:595.1pt;mso-wrap-distance-left:9pt;mso-wrap-distance-right:9pt;z-index:-251646976;v-text-anchor:middle;mso-width-relative:page;mso-height-relative:page;" fillcolor="#FFC000" filled="t" stroked="f" coordsize="21600,21600" wrapcoords="21591 -2 0 0 0 21600 21591 21602 8 21602 21599 21600 21599 0 8 -2 21591 -2"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w10:wrap type="tight"/>
          </v:rect>
        </w:pict>
      </w:r>
      <w:r>
        <w:pict>
          <v:shape id="椭圆 9" o:spid="_x0000_s1040" o:spt="3" type="#_x0000_t3" style="position:absolute;left:0pt;margin-left:50.2pt;margin-top:74.95pt;height:103.45pt;width:103.45pt;z-index:251658240;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QKGC7YAAAA&#10;CwEAAA8AAAAAAAAAAQAgAAAAIgAAAGRycy9kb3ducmV2LnhtbFBLAQIUABQAAAAIAIdO4kBYCxMV&#10;5AEAAJMDAAAOAAAAAAAAAAEAIAAAACcBAABkcnMvZTJvRG9jLnhtbFBLBQYAAAAABgAGAFkBAAB9&#10;BQAAAAA=&#10;">
            <v:path/>
            <v:fill on="t" focussize="0,0"/>
            <v:stroke on="f" weight="1pt" joinstyle="miter"/>
            <v:imagedata o:title=""/>
            <o:lock v:ext="edit"/>
            <v:textbox>
              <w:txbxContent>
                <w:p>
                  <w:pPr>
                    <w:jc w:val="center"/>
                    <w:rPr>
                      <w:rFonts w:hint="eastAsia" w:eastAsiaTheme="minorEastAsia"/>
                      <w:sz w:val="52"/>
                      <w:szCs w:val="52"/>
                      <w:lang w:val="en-US" w:eastAsia="zh-CN"/>
                    </w:rPr>
                  </w:pPr>
                  <w:r>
                    <w:rPr>
                      <w:rFonts w:hint="eastAsia"/>
                      <w:sz w:val="52"/>
                      <w:szCs w:val="52"/>
                      <w:lang w:val="en-US" w:eastAsia="zh-CN"/>
                    </w:rPr>
                    <w:t>2019</w:t>
                  </w:r>
                </w:p>
              </w:txbxContent>
            </v:textbox>
          </v:shape>
        </w:pict>
      </w:r>
      <w:r>
        <w:pict>
          <v:rect id="_x0000_s1047" o:spid="_x0000_s1047" o:spt="1" style="position:absolute;left:0pt;margin-left:134.3pt;margin-top:178.6pt;height:99.55pt;width:419.45pt;z-index:251670528;mso-width-relative:page;mso-height-relative:page;" fillcolor="#FFC000" filled="t" stroked="f" coordsize="21600,21600">
            <v:path/>
            <v:fill on="t" color2="#FFFFFF" focussize="0,0"/>
            <v:stroke on="f"/>
            <v:imagedata o:title=""/>
            <o:lock v:ext="edit" aspectratio="f"/>
            <v:textbox>
              <w:txbxContent>
                <w:p>
                  <w:pPr>
                    <w:rPr>
                      <w:rFonts w:hint="eastAsia"/>
                      <w:sz w:val="52"/>
                      <w:szCs w:val="52"/>
                      <w:lang w:val="en-US" w:eastAsia="zh-CN"/>
                    </w:rPr>
                  </w:pPr>
                  <w:r>
                    <w:rPr>
                      <w:rFonts w:hint="eastAsia"/>
                      <w:sz w:val="52"/>
                      <w:szCs w:val="52"/>
                      <w:lang w:val="en-US" w:eastAsia="zh-CN"/>
                    </w:rPr>
                    <w:t>馆陶县退役军人事务局部门决算</w:t>
                  </w:r>
                </w:p>
                <w:p>
                  <w:pPr>
                    <w:ind w:firstLine="3120" w:firstLineChars="600"/>
                    <w:rPr>
                      <w:rFonts w:hint="eastAsia"/>
                      <w:sz w:val="72"/>
                      <w:szCs w:val="72"/>
                      <w:lang w:eastAsia="zh-CN"/>
                    </w:rPr>
                  </w:pPr>
                  <w:r>
                    <w:rPr>
                      <w:rFonts w:hint="eastAsia"/>
                      <w:sz w:val="52"/>
                      <w:szCs w:val="52"/>
                      <w:lang w:val="en-US" w:eastAsia="zh-CN"/>
                    </w:rPr>
                    <w:t>公  开</w:t>
                  </w:r>
                </w:p>
              </w:txbxContent>
            </v:textbox>
          </v:rect>
        </w:pict>
      </w:r>
      <w:r>
        <w:pict>
          <v:shape id="_x0000_s1046" o:spid="_x0000_s1046" o:spt="202" type="#_x0000_t202" style="position:absolute;left:0pt;margin-left:106.25pt;margin-top:651.05pt;height:80.9pt;width:404.15pt;z-index:251669504;mso-width-relative:page;mso-height-relative:page;" filled="f" stroked="f" coordsize="21600,21600">
            <v:path/>
            <v:fill on="f" focussize="0,0"/>
            <v:stroke on="f"/>
            <v:imagedata o:title=""/>
            <o:lock v:ext="edit" aspectratio="f"/>
            <v:textbox>
              <w:txbxContent>
                <w:p>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二〇二〇年七月</w:t>
                  </w:r>
                </w:p>
              </w:txbxContent>
            </v:textbox>
          </v:shape>
        </w:pict>
      </w:r>
      <w:r>
        <w:pict>
          <v:shape id="文本框 10" o:spid="_x0000_s1026" o:spt="202" type="#_x0000_t202" style="position:absolute;left:0pt;margin-left:106.25pt;margin-top:693.55pt;height:79.95pt;width:404.15pt;z-index:-25165926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path/>
            <v:fill on="f" focussize="0,0"/>
            <v:stroke on="f" joinstyle="miter"/>
            <v:imagedata o:title=""/>
            <o:lock v:ext="edit"/>
            <v:textbox style="mso-fit-shape-to-text:t;">
              <w:txbxContent>
                <w:p>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二〇二〇年七月</w:t>
                  </w:r>
                </w:p>
              </w:txbxContent>
            </v:textbox>
          </v:shape>
        </w:pict>
      </w:r>
      <w:r>
        <w:pict>
          <v:shape id="椭圆 8" o:spid="_x0000_s1042" o:spt="3" type="#_x0000_t3" style="position:absolute;left:0pt;margin-left:53.5pt;margin-top:232.45pt;height:121.95pt;width:121.95pt;z-index:-251662336;v-text-anchor:middle;mso-width-relative:page;mso-height-relative:page;" fillcolor="#FFFFFF [3212]"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slzntkAAAALAQAADwAAAAAAAAAB&#10;ACAAAAAiAAAAZHJzL2Rvd25yZXYueG1sUEsBAhQAFAAAAAgAh07iQER5Z73WAQAAhwMAAA4AAAAA&#10;AAAAAQAgAAAAKAEAAGRycy9lMm9Eb2MueG1sUEsFBgAAAAAGAAYAWQEAAHAFAAAAAA==&#10;">
            <v:path/>
            <v:fill on="t" focussize="0,0"/>
            <v:stroke on="f" weight="1pt" joinstyle="miter"/>
            <v:imagedata o:title=""/>
            <o:lock v:ext="edit"/>
            <v:textbox>
              <w:txbxContent>
                <w:p>
                  <w:pPr>
                    <w:jc w:val="center"/>
                  </w:pPr>
                </w:p>
              </w:txbxContent>
            </v:textbox>
          </v:shape>
        </w:pict>
      </w:r>
      <w:r>
        <w:pict>
          <v:rect id="矩形 14" o:spid="_x0000_s1041" o:spt="1" style="position:absolute;left:0pt;margin-left:33.6pt;margin-top:256.75pt;height:69.6pt;width:160.65pt;z-index:-251658240;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path/>
            <v:fill on="f" focussize="0,0"/>
            <v:stroke on="f"/>
            <v:imagedata o:title=""/>
            <o:lock v:ext="edit"/>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v:textbox>
          </v:rect>
        </w:pict>
      </w:r>
      <w:r>
        <w:pict>
          <v:group id="_x0000_s1037" o:spid="_x0000_s1037" o:spt="203" style="position:absolute;left:0pt;margin-left:1.25pt;margin-top:821.7pt;height:21.45pt;width:595.25pt;z-index:-251661312;mso-width-relative:page;mso-height-relative:page;"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39"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38"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group id="_x0000_s1034" o:spid="_x0000_s1034" o:spt="203" style="position:absolute;left:0pt;margin-left:-2.5pt;margin-top:0pt;height:308.5pt;width:600.25pt;z-index:-251664384;mso-width-relative:page;mso-height-relative:page;" coordorigin="13622,283" coordsize="12005,6170203"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v:rect id="矩形 5" o:spid="_x0000_s103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35" o:spid="_x0000_s1035" o:spt="202" type="#_x0000_t202" style="position:absolute;left:17229;top:5021;height:1392;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w:r>
      <w:r>
        <w:pict>
          <v:rect id="矩形 11" o:spid="_x0000_s1033" o:spt="1" style="position:absolute;left:0pt;margin-left:184.75pt;margin-top:286.6pt;height:31.25pt;width:339.65pt;mso-wrap-style:none;z-index:-251660288;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path/>
            <v:fill on="f" focussize="0,0"/>
            <v:stroke on="f"/>
            <v:imagedata o:title=""/>
            <o:lock v:ext="edit"/>
            <v:textbox style="mso-fit-shape-to-text:t;">
              <w:txbxContent>
                <w:p/>
              </w:txbxContent>
            </v:textbox>
          </v:rect>
        </w:pict>
      </w:r>
    </w:p>
    <w:p>
      <w:pPr>
        <w:rPr>
          <w:rFonts w:ascii="黑体" w:hAnsi="Times New Roman" w:eastAsia="黑体" w:cs="Times New Roman"/>
          <w:sz w:val="48"/>
          <w:szCs w:val="48"/>
        </w:rPr>
      </w:pP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馆陶县退役军人事务局</w:t>
      </w:r>
    </w:p>
    <w:p>
      <w:pPr>
        <w:snapToGrid w:val="0"/>
        <w:jc w:val="center"/>
        <w:rPr>
          <w:rFonts w:ascii="黑体" w:hAnsi="黑体" w:eastAsia="黑体" w:cs="黑体"/>
          <w:sz w:val="56"/>
          <w:szCs w:val="72"/>
        </w:rPr>
        <w:sectPr>
          <w:headerReference r:id="rId10" w:type="first"/>
          <w:footerReference r:id="rId12" w:type="first"/>
          <w:headerReference r:id="rId9" w:type="default"/>
          <w:footerReference r:id="rId11"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rPr>
        <w:t>二〇二〇年七月</w:t>
      </w:r>
    </w:p>
    <w:p>
      <w:pPr>
        <w:rPr>
          <w:rFonts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14" w:type="first"/>
          <w:footerReference r:id="rId16" w:type="first"/>
          <w:headerReference r:id="rId13" w:type="default"/>
          <w:footerReference r:id="rId15"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w:pict>
          <v:shape id="_x0000_s1032" o:spid="_x0000_s1032" o:spt="202" type="#_x0000_t202" style="position:absolute;left:0pt;margin-left:-85.7pt;margin-top:80.7pt;height:263.1pt;width:613.65pt;z-index:-251657216;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path/>
            <v:fill type="pattern" on="t" color2="#FFFFFF [3212]" o:title="image1" focussize="0,0" r:id="rId31"/>
            <v:stroke weight="1pt" color="#FFD966" joinstyle="round"/>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pPr>
        <w:pStyle w:val="2"/>
        <w:numPr>
          <w:ilvl w:val="0"/>
          <w:numId w:val="1"/>
        </w:numPr>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部门职责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（一）贯彻执行国家、省、市退役军人思想政治、管理保障和安置优抚等工作政策法规，褒扬彰显退役军人为党、国家和人民牺牲奉献的精神风范和价值导向。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（二）负责军队转业干部、复员干部、离退休干部、退役士兵、符合条件消防员和无军籍退休退职职工的移交安置工作和自主择业、就业退役军人服务管理工作。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（三）组织指导退役军人教育培训工作，协调扶持退役军人和随军随调家属就业创业。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（四）会同有关部门贯彻落实退役军人特殊保障政策并组织实施，贯彻落实省、市关于部分企业军队转业干部解困政策。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（五）组织协调落实移交地方的离退休军人、符合条件的其他退役军人和无军籍退休退职职工的住房保障工作，以及退役军人医疗保障、社会保险等待遇保障工作。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（六）组织指导伤病残退役军人服务管理和抚恤工作，贯彻落实有关退役军人医疗、疗养、养老等机构的规划政策。承担不适宜继续服役的伤病残军人相关工作。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（七）组织指导全县拥军优属工作。负责现役军人、退役军人、军属等优待、抚恤工作。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（八）负责烈士及退役军人荣誉奖励、英烈馆管理维护、纪念活动等工作，依法承担英雄烈士保护相关工作，总结表彰和宣传退役军人、退役军人工作单位和个人先进典型事迹。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（九）指导并监督检查退役军人相关法律法规和政策措施的落实，组织开展退役军人权益维护和有关人员的帮扶援助工作。</w:t>
      </w:r>
    </w:p>
    <w:p>
      <w:pPr>
        <w:ind w:firstLine="640" w:firstLineChars="200"/>
        <w:rPr>
          <w:rFonts w:ascii="仿宋" w:hAnsi="仿宋" w:eastAsia="仿宋" w:cs="Times New Roman"/>
          <w:sz w:val="32"/>
          <w:szCs w:val="32"/>
        </w:rPr>
      </w:pPr>
      <w:r>
        <w:rPr>
          <w:rFonts w:hint="eastAsia" w:ascii="仿宋_GB2312" w:hAnsi="仿宋_GB2312" w:eastAsia="仿宋_GB2312" w:cs="仿宋_GB2312"/>
          <w:sz w:val="32"/>
          <w:szCs w:val="32"/>
        </w:rPr>
        <w:t>（十）完成县委、县政府交办的其他任务。</w:t>
      </w:r>
    </w:p>
    <w:p>
      <w:pPr>
        <w:rPr>
          <w:rFonts w:eastAsia="宋体"/>
        </w:rPr>
      </w:pP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 1个，具体情况如下：</w:t>
      </w:r>
    </w:p>
    <w:tbl>
      <w:tblPr>
        <w:tblStyle w:val="7"/>
        <w:tblpPr w:leftFromText="180" w:rightFromText="180" w:vertAnchor="text" w:horzAnchor="page" w:tblpXSpec="center" w:tblpY="10"/>
        <w:tblOverlap w:val="never"/>
        <w:tblW w:w="9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921"/>
        <w:gridCol w:w="2009"/>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Times New Roman"/>
                <w:b/>
                <w:bCs/>
                <w:kern w:val="0"/>
                <w:sz w:val="28"/>
                <w:szCs w:val="28"/>
              </w:rPr>
            </w:pPr>
            <w:r>
              <w:rPr>
                <w:rFonts w:hint="eastAsia" w:ascii="仿宋_GB2312" w:hAnsi="Calibri" w:eastAsia="仿宋_GB2312" w:cs="仿宋_GB2312"/>
                <w:b/>
                <w:bCs/>
                <w:kern w:val="0"/>
                <w:sz w:val="28"/>
                <w:szCs w:val="28"/>
              </w:rPr>
              <w:t>序号</w:t>
            </w:r>
          </w:p>
        </w:tc>
        <w:tc>
          <w:tcPr>
            <w:tcW w:w="3921" w:type="dxa"/>
            <w:vAlign w:val="center"/>
          </w:tcPr>
          <w:p>
            <w:pPr>
              <w:spacing w:line="560" w:lineRule="exact"/>
              <w:jc w:val="center"/>
              <w:rPr>
                <w:rFonts w:ascii="仿宋_GB2312" w:hAnsi="Calibri" w:eastAsia="仿宋_GB2312" w:cs="Times New Roman"/>
                <w:b/>
                <w:bCs/>
                <w:kern w:val="0"/>
                <w:sz w:val="28"/>
                <w:szCs w:val="28"/>
              </w:rPr>
            </w:pPr>
            <w:r>
              <w:rPr>
                <w:rFonts w:hint="eastAsia" w:ascii="仿宋_GB2312" w:hAnsi="Calibri" w:eastAsia="仿宋_GB2312" w:cs="仿宋_GB2312"/>
                <w:b/>
                <w:bCs/>
                <w:kern w:val="0"/>
                <w:sz w:val="28"/>
                <w:szCs w:val="28"/>
              </w:rPr>
              <w:t>单位名称</w:t>
            </w:r>
          </w:p>
        </w:tc>
        <w:tc>
          <w:tcPr>
            <w:tcW w:w="2009" w:type="dxa"/>
            <w:vAlign w:val="center"/>
          </w:tcPr>
          <w:p>
            <w:pPr>
              <w:spacing w:line="560" w:lineRule="exact"/>
              <w:jc w:val="center"/>
              <w:rPr>
                <w:rFonts w:ascii="仿宋_GB2312" w:hAnsi="Calibri" w:eastAsia="仿宋_GB2312" w:cs="Times New Roman"/>
                <w:b/>
                <w:bCs/>
                <w:kern w:val="0"/>
                <w:sz w:val="28"/>
                <w:szCs w:val="28"/>
              </w:rPr>
            </w:pPr>
            <w:r>
              <w:rPr>
                <w:rFonts w:hint="eastAsia" w:ascii="仿宋_GB2312" w:hAnsi="Calibri" w:eastAsia="仿宋_GB2312" w:cs="仿宋_GB2312"/>
                <w:b/>
                <w:bCs/>
                <w:kern w:val="0"/>
                <w:sz w:val="28"/>
                <w:szCs w:val="28"/>
              </w:rPr>
              <w:t>单位基本性质</w:t>
            </w:r>
          </w:p>
        </w:tc>
        <w:tc>
          <w:tcPr>
            <w:tcW w:w="2665" w:type="dxa"/>
            <w:vAlign w:val="center"/>
          </w:tcPr>
          <w:p>
            <w:pPr>
              <w:spacing w:line="560" w:lineRule="exact"/>
              <w:jc w:val="center"/>
              <w:rPr>
                <w:rFonts w:ascii="仿宋_GB2312" w:hAnsi="Calibri" w:eastAsia="仿宋_GB2312" w:cs="Times New Roman"/>
                <w:b/>
                <w:bCs/>
                <w:kern w:val="0"/>
                <w:sz w:val="28"/>
                <w:szCs w:val="28"/>
              </w:rPr>
            </w:pPr>
            <w:r>
              <w:rPr>
                <w:rFonts w:hint="eastAsia" w:ascii="仿宋_GB2312" w:hAnsi="Calibri" w:eastAsia="仿宋_GB2312" w:cs="仿宋_GB2312"/>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985" w:type="dxa"/>
          </w:tcPr>
          <w:p>
            <w:pPr>
              <w:spacing w:line="560" w:lineRule="exact"/>
              <w:jc w:val="center"/>
              <w:rPr>
                <w:rFonts w:ascii="仿宋_GB2312" w:hAnsi="Calibri" w:eastAsia="仿宋_GB2312" w:cs="仿宋_GB2312"/>
                <w:kern w:val="0"/>
                <w:sz w:val="28"/>
                <w:szCs w:val="28"/>
              </w:rPr>
            </w:pPr>
            <w:r>
              <w:rPr>
                <w:rFonts w:ascii="仿宋_GB2312" w:hAnsi="Calibri" w:eastAsia="仿宋_GB2312" w:cs="仿宋_GB2312"/>
                <w:kern w:val="0"/>
                <w:sz w:val="28"/>
                <w:szCs w:val="28"/>
              </w:rPr>
              <w:t>1</w:t>
            </w:r>
          </w:p>
        </w:tc>
        <w:tc>
          <w:tcPr>
            <w:tcW w:w="3921" w:type="dxa"/>
          </w:tcPr>
          <w:p>
            <w:pPr>
              <w:spacing w:line="560" w:lineRule="exact"/>
              <w:rPr>
                <w:rFonts w:ascii="仿宋_GB2312" w:hAnsi="Calibri" w:eastAsia="仿宋_GB2312" w:cs="Times New Roman"/>
                <w:kern w:val="0"/>
                <w:sz w:val="28"/>
                <w:szCs w:val="28"/>
              </w:rPr>
            </w:pPr>
            <w:r>
              <w:rPr>
                <w:rFonts w:hint="eastAsia" w:ascii="仿宋_GB2312" w:hAnsi="Calibri" w:eastAsia="仿宋_GB2312" w:cs="仿宋_GB2312"/>
                <w:kern w:val="0"/>
                <w:sz w:val="28"/>
                <w:szCs w:val="28"/>
              </w:rPr>
              <w:t>馆陶县退役军人事务局（本级）</w:t>
            </w:r>
          </w:p>
        </w:tc>
        <w:tc>
          <w:tcPr>
            <w:tcW w:w="2009" w:type="dxa"/>
          </w:tcPr>
          <w:p>
            <w:pPr>
              <w:spacing w:line="560" w:lineRule="exact"/>
              <w:jc w:val="center"/>
              <w:rPr>
                <w:rFonts w:ascii="仿宋_GB2312" w:hAnsi="Calibri" w:eastAsia="仿宋_GB2312" w:cs="Times New Roman"/>
                <w:kern w:val="0"/>
                <w:sz w:val="28"/>
                <w:szCs w:val="28"/>
              </w:rPr>
            </w:pPr>
            <w:r>
              <w:rPr>
                <w:rFonts w:hint="eastAsia" w:ascii="仿宋_GB2312" w:hAnsi="Calibri" w:eastAsia="仿宋_GB2312" w:cs="仿宋_GB2312"/>
                <w:kern w:val="0"/>
                <w:sz w:val="28"/>
                <w:szCs w:val="28"/>
              </w:rPr>
              <w:t>行政</w:t>
            </w:r>
          </w:p>
        </w:tc>
        <w:tc>
          <w:tcPr>
            <w:tcW w:w="2665" w:type="dxa"/>
          </w:tcPr>
          <w:p>
            <w:pPr>
              <w:spacing w:line="560" w:lineRule="exact"/>
              <w:jc w:val="center"/>
              <w:rPr>
                <w:rFonts w:ascii="仿宋_GB2312" w:hAnsi="Calibri" w:eastAsia="仿宋_GB2312" w:cs="Times New Roman"/>
                <w:kern w:val="0"/>
                <w:sz w:val="28"/>
                <w:szCs w:val="28"/>
              </w:rPr>
            </w:pPr>
            <w:r>
              <w:rPr>
                <w:rFonts w:hint="eastAsia" w:ascii="仿宋_GB2312" w:hAnsi="Calibri" w:eastAsia="仿宋_GB2312" w:cs="仿宋_GB2312"/>
                <w:kern w:val="0"/>
                <w:sz w:val="28"/>
                <w:szCs w:val="28"/>
              </w:rPr>
              <w:t>财政拨款</w:t>
            </w: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9" w:type="first"/>
          <w:headerReference r:id="rId17" w:type="default"/>
          <w:footerReference r:id="rId18"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20"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w:pict>
          <v:shape id="_x0000_s1031" o:spid="_x0000_s1031" o:spt="202" type="#_x0000_t202" style="position:absolute;left:0pt;margin-left:-85.7pt;margin-top:238.15pt;height:173.25pt;width:613.65pt;z-index:-251656192;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pPr>
                    <w:widowControl/>
                    <w:jc w:val="center"/>
                    <w:rPr>
                      <w:rFonts w:ascii="黑体" w:hAnsi="黑体" w:eastAsia="黑体" w:cs="黑体"/>
                      <w:color w:val="000000" w:themeColor="text1"/>
                      <w:sz w:val="96"/>
                      <w:szCs w:val="96"/>
                    </w:rPr>
                  </w:pPr>
                </w:p>
                <w:p>
                  <w:pPr>
                    <w:widowControl/>
                    <w:jc w:val="center"/>
                    <w:rPr>
                      <w:rFonts w:ascii="黑体" w:hAnsi="黑体" w:eastAsia="黑体" w:cs="黑体"/>
                      <w:color w:val="000000" w:themeColor="text1"/>
                      <w:sz w:val="96"/>
                      <w:szCs w:val="96"/>
                    </w:rPr>
                  </w:pPr>
                </w:p>
              </w:txbxContent>
            </v:textbox>
          </v:shape>
        </w:pic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w:pict>
          <v:shape id="_x0000_s1030" o:spid="_x0000_s1030" o:spt="202" type="#_x0000_t202" style="position:absolute;left:0pt;margin-left:-90.8pt;margin-top:4.35pt;height:263.1pt;width:613.65pt;z-index:-251655168;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path/>
            <v:fill type="pattern" on="t" color2="#FFFFFF [3212]" o:title="image1" focussize="0,0" r:id="rId31"/>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本部门2019年度收支总计（含结转和结余）4014.73万元。我单位为2019年机构改革新成立单位，2018年度无决算公开，无法进行增减情况对比。</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黑体" w:hAnsi="Calibri" w:eastAsia="黑体" w:cs="Times New Roman"/>
          <w:b/>
          <w:bCs/>
          <w:sz w:val="32"/>
          <w:szCs w:val="32"/>
        </w:rPr>
      </w:pP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年度本年收入合计</w:t>
      </w:r>
      <w:r>
        <w:rPr>
          <w:rFonts w:ascii="仿宋_GB2312" w:hAnsi="Times New Roman" w:eastAsia="仿宋_GB2312" w:cs="仿宋_GB2312"/>
          <w:sz w:val="32"/>
          <w:szCs w:val="32"/>
        </w:rPr>
        <w:t>4014.73</w:t>
      </w:r>
      <w:r>
        <w:rPr>
          <w:rFonts w:hint="eastAsia" w:ascii="仿宋_GB2312" w:hAnsi="Times New Roman" w:eastAsia="仿宋_GB2312" w:cs="仿宋_GB2312"/>
          <w:sz w:val="32"/>
          <w:szCs w:val="32"/>
        </w:rPr>
        <w:t>万元，其中：财政拨款收入</w:t>
      </w:r>
      <w:r>
        <w:rPr>
          <w:rFonts w:ascii="仿宋_GB2312" w:hAnsi="Times New Roman" w:eastAsia="仿宋_GB2312" w:cs="仿宋_GB2312"/>
          <w:sz w:val="32"/>
          <w:szCs w:val="32"/>
        </w:rPr>
        <w:t>4014.73</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100%</w:t>
      </w:r>
      <w:r>
        <w:rPr>
          <w:rFonts w:hint="eastAsia" w:ascii="仿宋_GB2312" w:hAnsi="Times New Roman" w:eastAsia="仿宋_GB2312" w:cs="仿宋_GB2312"/>
          <w:sz w:val="32"/>
          <w:szCs w:val="32"/>
        </w:rPr>
        <w:t>；事业收入</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；经营收入</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；其他收入</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黑体" w:hAnsi="Calibri" w:eastAsia="黑体" w:cs="Times New Roman"/>
          <w:b/>
          <w:bCs/>
          <w:sz w:val="32"/>
          <w:szCs w:val="32"/>
        </w:rPr>
      </w:pP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年度本年支出合计</w:t>
      </w:r>
      <w:r>
        <w:rPr>
          <w:rFonts w:ascii="仿宋_GB2312" w:hAnsi="Times New Roman" w:eastAsia="仿宋_GB2312" w:cs="仿宋_GB2312"/>
          <w:sz w:val="32"/>
          <w:szCs w:val="32"/>
        </w:rPr>
        <w:t>3661.82</w:t>
      </w:r>
      <w:r>
        <w:rPr>
          <w:rFonts w:hint="eastAsia" w:ascii="仿宋_GB2312" w:hAnsi="Times New Roman" w:eastAsia="仿宋_GB2312" w:cs="仿宋_GB2312"/>
          <w:sz w:val="32"/>
          <w:szCs w:val="32"/>
        </w:rPr>
        <w:t>万元，其中：基本支出</w:t>
      </w:r>
      <w:r>
        <w:rPr>
          <w:rFonts w:ascii="仿宋_GB2312" w:hAnsi="Times New Roman" w:eastAsia="仿宋_GB2312" w:cs="仿宋_GB2312"/>
          <w:sz w:val="32"/>
          <w:szCs w:val="32"/>
        </w:rPr>
        <w:t>703.34</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19.21%</w:t>
      </w:r>
      <w:r>
        <w:rPr>
          <w:rFonts w:hint="eastAsia" w:ascii="仿宋_GB2312" w:hAnsi="Times New Roman" w:eastAsia="仿宋_GB2312" w:cs="仿宋_GB2312"/>
          <w:sz w:val="32"/>
          <w:szCs w:val="32"/>
        </w:rPr>
        <w:t>；项目支出</w:t>
      </w:r>
      <w:r>
        <w:rPr>
          <w:rFonts w:ascii="仿宋_GB2312" w:hAnsi="Times New Roman" w:eastAsia="仿宋_GB2312" w:cs="仿宋_GB2312"/>
          <w:sz w:val="32"/>
          <w:szCs w:val="32"/>
        </w:rPr>
        <w:t>2958.48</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80.79%</w:t>
      </w:r>
      <w:r>
        <w:rPr>
          <w:rFonts w:hint="eastAsia" w:ascii="仿宋_GB2312" w:hAnsi="Times New Roman" w:eastAsia="仿宋_GB2312" w:cs="仿宋_GB2312"/>
          <w:sz w:val="32"/>
          <w:szCs w:val="32"/>
        </w:rPr>
        <w:t>；经营支出</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年度形成的财政拨款收支均为一般公共预算财政拨款，其中本年收入</w:t>
      </w:r>
      <w:r>
        <w:rPr>
          <w:rFonts w:ascii="仿宋_GB2312" w:hAnsi="Times New Roman" w:eastAsia="仿宋_GB2312" w:cs="仿宋_GB2312"/>
          <w:sz w:val="32"/>
          <w:szCs w:val="32"/>
        </w:rPr>
        <w:t>4014.73</w:t>
      </w:r>
      <w:r>
        <w:rPr>
          <w:rFonts w:hint="eastAsia" w:ascii="仿宋_GB2312" w:hAnsi="Times New Roman" w:eastAsia="仿宋_GB2312" w:cs="仿宋_GB2312"/>
          <w:sz w:val="32"/>
          <w:szCs w:val="32"/>
        </w:rPr>
        <w:t>万元；本年支出</w:t>
      </w:r>
      <w:r>
        <w:rPr>
          <w:rFonts w:ascii="仿宋_GB2312" w:hAnsi="Times New Roman" w:eastAsia="仿宋_GB2312" w:cs="仿宋_GB2312"/>
          <w:sz w:val="32"/>
          <w:szCs w:val="32"/>
        </w:rPr>
        <w:t>3661.82</w:t>
      </w:r>
      <w:r>
        <w:rPr>
          <w:rFonts w:hint="eastAsia" w:ascii="仿宋_GB2312" w:hAnsi="Times New Roman" w:eastAsia="仿宋_GB2312" w:cs="仿宋_GB2312"/>
          <w:sz w:val="32"/>
          <w:szCs w:val="32"/>
        </w:rPr>
        <w:t>万元。我单位为2019年机构改革新成立单位，2018年度无决算公开，无法进行增减情况对比。</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年度一般公共预算财政拨款收入</w:t>
      </w:r>
      <w:r>
        <w:rPr>
          <w:rFonts w:ascii="仿宋_GB2312" w:hAnsi="Times New Roman" w:eastAsia="仿宋_GB2312" w:cs="仿宋_GB2312"/>
          <w:sz w:val="32"/>
          <w:szCs w:val="32"/>
        </w:rPr>
        <w:t>4014.73</w:t>
      </w:r>
      <w:r>
        <w:rPr>
          <w:rFonts w:hint="eastAsia" w:ascii="仿宋_GB2312" w:hAnsi="Times New Roman" w:eastAsia="仿宋_GB2312" w:cs="仿宋_GB2312"/>
          <w:sz w:val="32"/>
          <w:szCs w:val="32"/>
        </w:rPr>
        <w:t>万元，完成年初预算的</w:t>
      </w:r>
      <w:r>
        <w:rPr>
          <w:rFonts w:ascii="仿宋_GB2312" w:hAnsi="Times New Roman" w:eastAsia="仿宋_GB2312" w:cs="仿宋_GB2312"/>
          <w:sz w:val="32"/>
          <w:szCs w:val="32"/>
        </w:rPr>
        <w:t>100%,</w:t>
      </w:r>
      <w:r>
        <w:rPr>
          <w:rFonts w:hint="eastAsia" w:ascii="仿宋_GB2312" w:hAnsi="Times New Roman" w:eastAsia="仿宋_GB2312" w:cs="仿宋_GB2312"/>
          <w:sz w:val="32"/>
          <w:szCs w:val="32"/>
        </w:rPr>
        <w:t>比年初预算持平；本年支出</w:t>
      </w:r>
      <w:r>
        <w:rPr>
          <w:rFonts w:ascii="仿宋_GB2312" w:hAnsi="Times New Roman" w:eastAsia="仿宋_GB2312" w:cs="仿宋_GB2312"/>
          <w:sz w:val="32"/>
          <w:szCs w:val="32"/>
        </w:rPr>
        <w:t>3661.82</w:t>
      </w:r>
      <w:r>
        <w:rPr>
          <w:rFonts w:hint="eastAsia" w:ascii="仿宋_GB2312" w:hAnsi="Times New Roman" w:eastAsia="仿宋_GB2312" w:cs="仿宋_GB2312"/>
          <w:sz w:val="32"/>
          <w:szCs w:val="32"/>
        </w:rPr>
        <w:t>万元，完成年初预算的</w:t>
      </w:r>
      <w:r>
        <w:rPr>
          <w:rFonts w:ascii="仿宋_GB2312" w:hAnsi="Times New Roman" w:eastAsia="仿宋_GB2312" w:cs="仿宋_GB2312"/>
          <w:sz w:val="32"/>
          <w:szCs w:val="32"/>
        </w:rPr>
        <w:t>91.21%,</w:t>
      </w:r>
      <w:r>
        <w:rPr>
          <w:rFonts w:hint="eastAsia" w:ascii="仿宋_GB2312" w:hAnsi="Times New Roman" w:eastAsia="仿宋_GB2312" w:cs="仿宋_GB2312"/>
          <w:sz w:val="32"/>
          <w:szCs w:val="32"/>
        </w:rPr>
        <w:t>比年初预算减少</w:t>
      </w:r>
      <w:r>
        <w:rPr>
          <w:rFonts w:ascii="仿宋_GB2312" w:hAnsi="Times New Roman" w:eastAsia="仿宋_GB2312" w:cs="仿宋_GB2312"/>
          <w:sz w:val="32"/>
          <w:szCs w:val="32"/>
        </w:rPr>
        <w:t>352.91</w:t>
      </w:r>
      <w:r>
        <w:rPr>
          <w:rFonts w:hint="eastAsia" w:ascii="仿宋_GB2312" w:hAnsi="Times New Roman" w:eastAsia="仿宋_GB2312" w:cs="仿宋_GB2312"/>
          <w:sz w:val="32"/>
          <w:szCs w:val="32"/>
        </w:rPr>
        <w:t>万元，决算数小于预算数主要原因是因机构改革，部分资金财政拨付较晚，造成年末存在资金未支出。</w:t>
      </w:r>
    </w:p>
    <w:p>
      <w:pPr>
        <w:numPr>
          <w:ilvl w:val="0"/>
          <w:numId w:val="2"/>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ascii="仿宋_GB2312" w:hAnsi="Times New Roman" w:eastAsia="仿宋_GB2312" w:cs="仿宋_GB2312"/>
          <w:sz w:val="32"/>
          <w:szCs w:val="32"/>
        </w:rPr>
        <w:t xml:space="preserve">2019 </w:t>
      </w:r>
      <w:r>
        <w:rPr>
          <w:rFonts w:hint="eastAsia" w:ascii="仿宋_GB2312" w:hAnsi="Times New Roman" w:eastAsia="仿宋_GB2312" w:cs="仿宋_GB2312"/>
          <w:sz w:val="32"/>
          <w:szCs w:val="32"/>
        </w:rPr>
        <w:t>年度财政拨款支出</w:t>
      </w:r>
      <w:r>
        <w:rPr>
          <w:rFonts w:ascii="仿宋_GB2312" w:hAnsi="Times New Roman" w:eastAsia="仿宋_GB2312" w:cs="仿宋_GB2312"/>
          <w:sz w:val="32"/>
          <w:szCs w:val="32"/>
        </w:rPr>
        <w:t>3661.82</w:t>
      </w:r>
      <w:r>
        <w:rPr>
          <w:rFonts w:hint="eastAsia" w:ascii="仿宋_GB2312" w:hAnsi="Times New Roman" w:eastAsia="仿宋_GB2312" w:cs="仿宋_GB2312"/>
          <w:sz w:val="32"/>
          <w:szCs w:val="32"/>
        </w:rPr>
        <w:t>万元，主要用于以下方面：一般公共服务（类）支出</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，；公共安全类（类）支出</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；教育（类）支出</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；科学技术（类）支出</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；社会保障和就业（类）支出</w:t>
      </w:r>
      <w:r>
        <w:rPr>
          <w:rFonts w:ascii="仿宋_GB2312" w:hAnsi="Times New Roman" w:eastAsia="仿宋_GB2312" w:cs="仿宋_GB2312"/>
          <w:sz w:val="32"/>
          <w:szCs w:val="32"/>
        </w:rPr>
        <w:t>3559.27</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97.2%</w:t>
      </w: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卫生健康（类）支出</w:t>
      </w:r>
      <w:r>
        <w:rPr>
          <w:rFonts w:ascii="仿宋_GB2312" w:hAnsi="Times New Roman" w:eastAsia="仿宋_GB2312" w:cs="仿宋_GB2312"/>
          <w:sz w:val="32"/>
          <w:szCs w:val="32"/>
        </w:rPr>
        <w:t>102.55</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2.8%</w:t>
      </w:r>
      <w:r>
        <w:rPr>
          <w:rFonts w:hint="eastAsia" w:ascii="仿宋_GB2312" w:hAnsi="Times New Roman" w:eastAsia="仿宋_GB2312" w:cs="仿宋_GB2312"/>
          <w:sz w:val="32"/>
          <w:szCs w:val="32"/>
        </w:rPr>
        <w:t>。</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keepNext/>
        <w:keepLines/>
        <w:snapToGrid w:val="0"/>
        <w:spacing w:line="580" w:lineRule="exact"/>
        <w:ind w:firstLine="640" w:firstLineChars="200"/>
        <w:outlineLvl w:val="1"/>
        <w:rPr>
          <w:rFonts w:ascii="仿宋_GB2312" w:hAnsi="Times New Roman" w:eastAsia="仿宋_GB2312" w:cs="仿宋_GB2312"/>
          <w:sz w:val="32"/>
          <w:szCs w:val="32"/>
        </w:rPr>
      </w:pPr>
      <w:r>
        <w:rPr>
          <w:rFonts w:ascii="仿宋_GB2312" w:hAnsi="Times New Roman" w:eastAsia="仿宋_GB2312" w:cs="仿宋_GB2312"/>
          <w:sz w:val="32"/>
          <w:szCs w:val="32"/>
        </w:rPr>
        <w:t xml:space="preserve">2019 </w:t>
      </w:r>
      <w:r>
        <w:rPr>
          <w:rFonts w:hint="eastAsia" w:ascii="仿宋_GB2312" w:hAnsi="Times New Roman" w:eastAsia="仿宋_GB2312" w:cs="仿宋_GB2312"/>
          <w:sz w:val="32"/>
          <w:szCs w:val="32"/>
        </w:rPr>
        <w:t>年度财政拨款基本支出</w:t>
      </w:r>
      <w:r>
        <w:rPr>
          <w:rFonts w:ascii="仿宋_GB2312" w:hAnsi="Times New Roman" w:eastAsia="仿宋_GB2312" w:cs="仿宋_GB2312"/>
          <w:sz w:val="32"/>
          <w:szCs w:val="32"/>
        </w:rPr>
        <w:t>703.34</w:t>
      </w:r>
      <w:r>
        <w:rPr>
          <w:rFonts w:hint="eastAsia" w:ascii="仿宋_GB2312" w:hAnsi="Times New Roman" w:eastAsia="仿宋_GB2312" w:cs="仿宋_GB2312"/>
          <w:sz w:val="32"/>
          <w:szCs w:val="32"/>
        </w:rPr>
        <w:t>万元，其中：人员经费</w:t>
      </w:r>
      <w:r>
        <w:rPr>
          <w:rFonts w:ascii="仿宋_GB2312" w:hAnsi="Times New Roman" w:eastAsia="仿宋_GB2312" w:cs="仿宋_GB2312"/>
          <w:sz w:val="32"/>
          <w:szCs w:val="32"/>
        </w:rPr>
        <w:t xml:space="preserve"> 128.78</w:t>
      </w:r>
      <w:r>
        <w:rPr>
          <w:rFonts w:hint="eastAsia" w:ascii="仿宋_GB2312" w:hAnsi="Times New Roman" w:eastAsia="仿宋_GB2312" w:cs="仿宋_GB2312"/>
          <w:sz w:val="32"/>
          <w:szCs w:val="32"/>
        </w:rPr>
        <w:t>万元，主要包括基本工资、津贴补贴、奖金、绩效工资、机关事业单位基本养老保险缴费、职业年金缴费、职工基本医疗保险缴费、生活补助；公用经费</w:t>
      </w:r>
      <w:r>
        <w:rPr>
          <w:rFonts w:ascii="仿宋_GB2312" w:hAnsi="Times New Roman" w:eastAsia="仿宋_GB2312" w:cs="仿宋_GB2312"/>
          <w:sz w:val="32"/>
          <w:szCs w:val="32"/>
        </w:rPr>
        <w:t>574.56</w:t>
      </w:r>
      <w:r>
        <w:rPr>
          <w:rFonts w:hint="eastAsia" w:ascii="仿宋_GB2312" w:hAnsi="Times New Roman" w:eastAsia="仿宋_GB2312" w:cs="仿宋_GB2312"/>
          <w:sz w:val="32"/>
          <w:szCs w:val="32"/>
        </w:rPr>
        <w:t>万元，主要包括办公费、水费、电费、邮电费、差旅费、租赁费、其他交通费用、办公设备购置。</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年度“三公”经费预算支出共计</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万元，未发生此类支出，年初无“三公”经费预算。我单位为2019年机构改革新成立单位，2018年度无决算公开，无法进行增减情况对比。具体情况如下：</w:t>
      </w:r>
    </w:p>
    <w:p>
      <w:pPr>
        <w:adjustRightInd w:val="0"/>
        <w:snapToGrid w:val="0"/>
        <w:spacing w:line="580" w:lineRule="exact"/>
        <w:ind w:firstLine="643" w:firstLineChars="200"/>
        <w:rPr>
          <w:rFonts w:ascii="仿宋_GB2312" w:hAnsi="Times New Roman" w:eastAsia="仿宋_GB2312" w:cs="仿宋_GB2312"/>
          <w:sz w:val="32"/>
          <w:szCs w:val="32"/>
        </w:rPr>
      </w:pPr>
      <w:r>
        <w:rPr>
          <w:rFonts w:hint="eastAsia" w:ascii="楷体_GB2312" w:hAnsi="Times New Roman" w:eastAsia="楷体_GB2312" w:cs="楷体_GB2312"/>
          <w:b/>
          <w:bCs/>
          <w:sz w:val="32"/>
          <w:szCs w:val="32"/>
        </w:rPr>
        <w:t>（一）因公出国（境）费支出</w:t>
      </w:r>
      <w:r>
        <w:rPr>
          <w:rFonts w:ascii="楷体_GB2312" w:hAnsi="Times New Roman" w:eastAsia="楷体_GB2312" w:cs="楷体_GB2312"/>
          <w:b/>
          <w:bCs/>
          <w:sz w:val="32"/>
          <w:szCs w:val="32"/>
        </w:rPr>
        <w:t>0</w:t>
      </w:r>
      <w:r>
        <w:rPr>
          <w:rFonts w:hint="eastAsia" w:ascii="楷体_GB2312" w:hAnsi="Times New Roman" w:eastAsia="楷体_GB2312" w:cs="楷体_GB2312"/>
          <w:b/>
          <w:bCs/>
          <w:sz w:val="32"/>
          <w:szCs w:val="32"/>
        </w:rPr>
        <w:t>万元。</w:t>
      </w: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年度无本单位组织的出国（境）团组。因公出国（境）费支出无年初预算，我单位为2019年机构改革新成立单位，2018年度无决算公开，无法进行增减情况对比。</w:t>
      </w:r>
    </w:p>
    <w:p>
      <w:pPr>
        <w:adjustRightInd w:val="0"/>
        <w:snapToGrid w:val="0"/>
        <w:spacing w:line="580" w:lineRule="exact"/>
        <w:ind w:firstLine="643" w:firstLineChars="200"/>
        <w:rPr>
          <w:rFonts w:ascii="仿宋_GB2312" w:hAnsi="Times New Roman" w:eastAsia="仿宋_GB2312" w:cs="仿宋_GB2312"/>
          <w:sz w:val="32"/>
          <w:szCs w:val="32"/>
        </w:rPr>
      </w:pPr>
      <w:r>
        <w:rPr>
          <w:rFonts w:hint="eastAsia" w:ascii="楷体_GB2312" w:hAnsi="Times New Roman" w:eastAsia="楷体_GB2312" w:cs="楷体_GB2312"/>
          <w:b/>
          <w:bCs/>
          <w:sz w:val="32"/>
          <w:szCs w:val="32"/>
        </w:rPr>
        <w:t>（二）公务用车购置及运行维护费支出</w:t>
      </w:r>
      <w:r>
        <w:rPr>
          <w:rFonts w:ascii="楷体_GB2312" w:hAnsi="Times New Roman" w:eastAsia="楷体_GB2312" w:cs="楷体_GB2312"/>
          <w:b/>
          <w:bCs/>
          <w:sz w:val="32"/>
          <w:szCs w:val="32"/>
        </w:rPr>
        <w:t>0</w:t>
      </w:r>
      <w:r>
        <w:rPr>
          <w:rFonts w:hint="eastAsia" w:ascii="楷体_GB2312" w:hAnsi="Times New Roman" w:eastAsia="楷体_GB2312" w:cs="楷体_GB2312"/>
          <w:b/>
          <w:bCs/>
          <w:sz w:val="32"/>
          <w:szCs w:val="32"/>
        </w:rPr>
        <w:t>万元。</w:t>
      </w: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年度公务用车购置及运行维护费无年初预算，我单位为2019年机构改革新成立单位，2018年度无决算公开，无法进行增减情况对比。</w:t>
      </w:r>
    </w:p>
    <w:p>
      <w:pPr>
        <w:adjustRightInd w:val="0"/>
        <w:snapToGrid w:val="0"/>
        <w:spacing w:line="580" w:lineRule="exact"/>
        <w:ind w:firstLine="643" w:firstLineChars="200"/>
        <w:rPr>
          <w:rFonts w:ascii="仿宋_GB2312" w:hAnsi="Times New Roman" w:eastAsia="仿宋_GB2312" w:cs="Times New Roman"/>
          <w:b/>
          <w:bCs/>
          <w:sz w:val="32"/>
          <w:szCs w:val="32"/>
        </w:rPr>
      </w:pPr>
      <w:r>
        <w:rPr>
          <w:rFonts w:hint="eastAsia" w:ascii="仿宋_GB2312" w:hAnsi="Times New Roman" w:eastAsia="仿宋_GB2312" w:cs="仿宋_GB2312"/>
          <w:b/>
          <w:bCs/>
          <w:sz w:val="32"/>
          <w:szCs w:val="32"/>
        </w:rPr>
        <w:t>其中：</w:t>
      </w:r>
    </w:p>
    <w:p>
      <w:pPr>
        <w:adjustRightInd w:val="0"/>
        <w:snapToGrid w:val="0"/>
        <w:spacing w:line="580" w:lineRule="exac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bCs/>
          <w:sz w:val="32"/>
          <w:szCs w:val="32"/>
        </w:rPr>
        <w:t>公务用车购置费：</w:t>
      </w: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年度公务用车购置量</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辆，发生“公务用车购置”经费支出</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万元，未发生此类支出。公务用车购置费支出无年初预算</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我单位为2019年机构改革新成立单位，2018年度无决算公开，无法进行增减情况对比。</w:t>
      </w:r>
    </w:p>
    <w:p>
      <w:pPr>
        <w:adjustRightInd w:val="0"/>
        <w:snapToGrid w:val="0"/>
        <w:spacing w:line="580" w:lineRule="exac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bCs/>
          <w:sz w:val="32"/>
          <w:szCs w:val="32"/>
        </w:rPr>
        <w:t>公务用车运行维护费：</w:t>
      </w: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年度单位公务用车保有量</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辆。公车运行维护费支出无年初预算。我单位为2019年机构改革新成立单位，2018年度无决算公开，无法进行增减情况对比。</w:t>
      </w:r>
    </w:p>
    <w:p>
      <w:pPr>
        <w:adjustRightInd w:val="0"/>
        <w:snapToGrid w:val="0"/>
        <w:spacing w:line="580" w:lineRule="exact"/>
        <w:ind w:firstLine="643" w:firstLineChars="200"/>
        <w:rPr>
          <w:rFonts w:ascii="仿宋_GB2312" w:hAnsi="Times New Roman" w:eastAsia="仿宋_GB2312" w:cs="仿宋_GB2312"/>
          <w:sz w:val="32"/>
          <w:szCs w:val="32"/>
        </w:rPr>
      </w:pPr>
      <w:r>
        <w:rPr>
          <w:rFonts w:hint="eastAsia" w:ascii="楷体_GB2312" w:hAnsi="Times New Roman" w:eastAsia="楷体_GB2312" w:cs="楷体_GB2312"/>
          <w:b/>
          <w:bCs/>
          <w:sz w:val="32"/>
          <w:szCs w:val="32"/>
        </w:rPr>
        <w:t>（三）公务接待费支出</w:t>
      </w:r>
      <w:r>
        <w:rPr>
          <w:rFonts w:ascii="楷体_GB2312" w:hAnsi="Times New Roman" w:eastAsia="楷体_GB2312" w:cs="楷体_GB2312"/>
          <w:b/>
          <w:bCs/>
          <w:sz w:val="32"/>
          <w:szCs w:val="32"/>
        </w:rPr>
        <w:t>0</w:t>
      </w:r>
      <w:r>
        <w:rPr>
          <w:rFonts w:hint="eastAsia" w:ascii="楷体_GB2312" w:hAnsi="Times New Roman" w:eastAsia="楷体_GB2312" w:cs="楷体_GB2312"/>
          <w:b/>
          <w:bCs/>
          <w:sz w:val="32"/>
          <w:szCs w:val="32"/>
        </w:rPr>
        <w:t>万元。</w:t>
      </w: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年度公务接待共</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批次、</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人次。公务接待费支出无年初预算，我单位为2019年机构改革新成立单位，2018年度无决算公开，无法进行增减情况对比。</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其中，一级项目18个，共涉及资金2958.48万元，占一般公共预算项目支出总额的100%。2019年度无政府性基金预算项目支出，共涉及资金0万元。政府性基金预算支出0万元。未委托第三方机构(或部内评审机构)开展绩效评价。</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我单位开展单位绩效自评，具体开展情况：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前期准备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根据馆财[2020]29号《馆陶县财政局关于做好2019年度财政支出项目绩效评价工作的通知》文件的要求，由退役军人事务局统一安排布置绩效评价自评工作。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（二)组织过程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加强沟通协调，及时与本级财务各方沟通，努力推进工作。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（三）分析评价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采用综合分析法进行绩效目标自评，即在对预算执行情况、年度总体绩效指标完成情况比较分析的基础上，对各项指标进行客观、科学的评价，同时得出综合结论最终形成自评报告。</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评价情况来看，预算绩效管理是深化部门预算改革的必然要求，是加强财政支出管理、提高财政资金使用效益的有效途径。为推进预算绩效管理工作的开展，我局高度重视预算管理工作，主要领导亲自负责，协调各个部门制定有效的工作方案，为推进预算绩效管理工作的开展提供了有力的保障。根据资金的性质科学合理的设定部门绩效目标和评价指标体系，我局将绩效评价结果进一步改进了预算管理，提高资金使用效益和管理水平。总之我局已初步形成了贯穿预算编制、执行、监督、决算全过程的预算绩效管理体系。</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绩效自评工作过程中，我们发现尚有部分资金管理不完善的情况，为此，我们将进一步做好项目实施的跟踪检查工作。定期不定期地对项目实施情况和经费使用情况进行跟踪检查。我们在以后的工作中要加强政策学习，提高思想站位。提高业务素质，合理确定单位年度绩效目标，细化绩效指标，推进绩效自评科学化、准确化。</w:t>
      </w:r>
    </w:p>
    <w:p>
      <w:pPr>
        <w:adjustRightInd w:val="0"/>
        <w:snapToGrid w:val="0"/>
        <w:spacing w:line="580" w:lineRule="exact"/>
        <w:ind w:firstLine="640" w:firstLineChars="200"/>
        <w:rPr>
          <w:rFonts w:ascii="仿宋_GB2312" w:hAnsi="仿宋_GB2312" w:eastAsia="仿宋_GB2312" w:cs="仿宋_GB2312"/>
          <w:sz w:val="32"/>
          <w:szCs w:val="32"/>
        </w:rPr>
      </w:pP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本部门在今年部门决算公开中反映优抚对象抚恤生活补助项目绩效自评结果。</w:t>
      </w:r>
    </w:p>
    <w:p>
      <w:pPr>
        <w:snapToGrid w:val="0"/>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优抚对象补助资金项目绩效自评综述：根据年初设定的绩效目标，优抚对象抚恤生活补助资金项目绩效自评得分为98分（绩效自评表附后）。全年预算数为1634万元，执行数为1634万元，完成预算的100%。项目绩效目标完成情况：一是为全县2794名优抚对象发放3--12月份抚恤补助经费和4--9月份价格临时补贴共计1634元；二是保障残疾抚恤、死亡抚恤和在乡复员、退伍军人定期生活补助，提升优抚对象的生活水平和生活质量，提升他们获得感和满意度。发现的主要问题及原因：一是预算工作不够细化。下一步改进措施：（1）预算编报时,细化经费,完善信息,制定合法、合规、合理、可行的绩效目标。（2）严格按照年初制定的绩效目标,有效控制经费范围、合理合规使用资金、按时完成执行进度。</w:t>
      </w:r>
    </w:p>
    <w:tbl>
      <w:tblPr>
        <w:tblStyle w:val="7"/>
        <w:tblW w:w="10230" w:type="dxa"/>
        <w:tblInd w:w="-532" w:type="dxa"/>
        <w:tblLayout w:type="fixed"/>
        <w:tblCellMar>
          <w:top w:w="0" w:type="dxa"/>
          <w:left w:w="0" w:type="dxa"/>
          <w:bottom w:w="0" w:type="dxa"/>
          <w:right w:w="0" w:type="dxa"/>
        </w:tblCellMar>
      </w:tblPr>
      <w:tblGrid>
        <w:gridCol w:w="1612"/>
        <w:gridCol w:w="1830"/>
        <w:gridCol w:w="843"/>
        <w:gridCol w:w="872"/>
        <w:gridCol w:w="1023"/>
        <w:gridCol w:w="885"/>
        <w:gridCol w:w="795"/>
        <w:gridCol w:w="585"/>
        <w:gridCol w:w="510"/>
        <w:gridCol w:w="1275"/>
      </w:tblGrid>
      <w:tr>
        <w:tblPrEx>
          <w:tblLayout w:type="fixed"/>
          <w:tblCellMar>
            <w:top w:w="0" w:type="dxa"/>
            <w:left w:w="0" w:type="dxa"/>
            <w:bottom w:w="0" w:type="dxa"/>
            <w:right w:w="0" w:type="dxa"/>
          </w:tblCellMar>
        </w:tblPrEx>
        <w:trPr>
          <w:trHeight w:val="540" w:hRule="atLeast"/>
        </w:trPr>
        <w:tc>
          <w:tcPr>
            <w:tcW w:w="1023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sz w:val="28"/>
                <w:szCs w:val="28"/>
              </w:rPr>
            </w:pPr>
            <w:r>
              <w:rPr>
                <w:rFonts w:ascii="方正小标宋_GBK" w:hAnsi="方正小标宋_GBK" w:eastAsia="方正小标宋_GBK" w:cs="方正小标宋_GBK"/>
                <w:color w:val="000000"/>
                <w:kern w:val="0"/>
                <w:sz w:val="28"/>
                <w:szCs w:val="28"/>
              </w:rPr>
              <w:t>抚恤生活补助项目支出绩效自评表</w:t>
            </w:r>
          </w:p>
        </w:tc>
      </w:tr>
      <w:tr>
        <w:tblPrEx>
          <w:tblLayout w:type="fixed"/>
          <w:tblCellMar>
            <w:top w:w="0" w:type="dxa"/>
            <w:left w:w="0" w:type="dxa"/>
            <w:bottom w:w="0" w:type="dxa"/>
            <w:right w:w="0" w:type="dxa"/>
          </w:tblCellMar>
        </w:tblPrEx>
        <w:trPr>
          <w:trHeight w:val="420" w:hRule="atLeast"/>
        </w:trPr>
        <w:tc>
          <w:tcPr>
            <w:tcW w:w="1023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ascii="仿宋" w:hAnsi="仿宋" w:eastAsia="仿宋" w:cs="仿宋"/>
                <w:color w:val="000000"/>
                <w:kern w:val="0"/>
                <w:sz w:val="22"/>
              </w:rPr>
              <w:t>（ 2019年度）</w:t>
            </w:r>
          </w:p>
        </w:tc>
      </w:tr>
      <w:tr>
        <w:tblPrEx>
          <w:tblLayout w:type="fixed"/>
          <w:tblCellMar>
            <w:top w:w="0" w:type="dxa"/>
            <w:left w:w="0" w:type="dxa"/>
            <w:bottom w:w="0" w:type="dxa"/>
            <w:right w:w="0" w:type="dxa"/>
          </w:tblCellMar>
        </w:tblPrEx>
        <w:trPr>
          <w:trHeight w:val="240" w:hRule="atLeast"/>
        </w:trPr>
        <w:tc>
          <w:tcPr>
            <w:tcW w:w="1612"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kern w:val="0"/>
                <w:sz w:val="18"/>
                <w:szCs w:val="18"/>
              </w:rPr>
              <w:t>填报单位：</w:t>
            </w:r>
          </w:p>
        </w:tc>
        <w:tc>
          <w:tcPr>
            <w:tcW w:w="1830"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kern w:val="0"/>
                <w:sz w:val="18"/>
                <w:szCs w:val="18"/>
              </w:rPr>
              <w:t>馆陶县退役军人事务局</w:t>
            </w:r>
          </w:p>
        </w:tc>
        <w:tc>
          <w:tcPr>
            <w:tcW w:w="843" w:type="dxa"/>
            <w:tcBorders>
              <w:top w:val="nil"/>
              <w:left w:val="nil"/>
              <w:bottom w:val="nil"/>
              <w:right w:val="nil"/>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72" w:type="dxa"/>
            <w:tcBorders>
              <w:top w:val="nil"/>
              <w:left w:val="nil"/>
              <w:bottom w:val="nil"/>
              <w:right w:val="nil"/>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23" w:type="dxa"/>
            <w:tcBorders>
              <w:top w:val="nil"/>
              <w:left w:val="nil"/>
              <w:bottom w:val="nil"/>
              <w:right w:val="nil"/>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85" w:type="dxa"/>
            <w:tcBorders>
              <w:top w:val="nil"/>
              <w:left w:val="nil"/>
              <w:bottom w:val="nil"/>
              <w:right w:val="nil"/>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5" w:type="dxa"/>
            <w:tcBorders>
              <w:top w:val="nil"/>
              <w:left w:val="nil"/>
              <w:bottom w:val="nil"/>
              <w:right w:val="nil"/>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85" w:type="dxa"/>
            <w:tcBorders>
              <w:top w:val="nil"/>
              <w:left w:val="nil"/>
              <w:bottom w:val="nil"/>
              <w:right w:val="nil"/>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10" w:type="dxa"/>
            <w:tcBorders>
              <w:top w:val="nil"/>
              <w:left w:val="nil"/>
              <w:bottom w:val="nil"/>
              <w:right w:val="nil"/>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75" w:type="dxa"/>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金额单位：万元</w:t>
            </w:r>
          </w:p>
        </w:tc>
      </w:tr>
      <w:tr>
        <w:tblPrEx>
          <w:tblLayout w:type="fixed"/>
          <w:tblCellMar>
            <w:top w:w="0" w:type="dxa"/>
            <w:left w:w="0" w:type="dxa"/>
            <w:bottom w:w="0" w:type="dxa"/>
            <w:right w:w="0" w:type="dxa"/>
          </w:tblCellMar>
        </w:tblPrEx>
        <w:trPr>
          <w:trHeight w:val="522" w:hRule="atLeast"/>
        </w:trPr>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项目名称</w:t>
            </w:r>
          </w:p>
        </w:tc>
        <w:tc>
          <w:tcPr>
            <w:tcW w:w="8618" w:type="dxa"/>
            <w:gridSpan w:val="9"/>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优抚对象抚恤生活补助资金</w:t>
            </w:r>
          </w:p>
        </w:tc>
      </w:tr>
      <w:tr>
        <w:tblPrEx>
          <w:tblLayout w:type="fixed"/>
          <w:tblCellMar>
            <w:top w:w="0" w:type="dxa"/>
            <w:left w:w="0" w:type="dxa"/>
            <w:bottom w:w="0" w:type="dxa"/>
            <w:right w:w="0" w:type="dxa"/>
          </w:tblCellMar>
        </w:tblPrEx>
        <w:trPr>
          <w:trHeight w:val="600" w:hRule="atLeast"/>
        </w:trPr>
        <w:tc>
          <w:tcPr>
            <w:tcW w:w="161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主管部门</w:t>
            </w:r>
          </w:p>
        </w:tc>
        <w:tc>
          <w:tcPr>
            <w:tcW w:w="3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馆陶县退役军人事务局</w:t>
            </w:r>
          </w:p>
        </w:tc>
        <w:tc>
          <w:tcPr>
            <w:tcW w:w="10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实施单位</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馆陶县退役军人事务局</w:t>
            </w:r>
          </w:p>
        </w:tc>
      </w:tr>
      <w:tr>
        <w:tblPrEx>
          <w:tblLayout w:type="fixed"/>
          <w:tblCellMar>
            <w:top w:w="0" w:type="dxa"/>
            <w:left w:w="0" w:type="dxa"/>
            <w:bottom w:w="0" w:type="dxa"/>
            <w:right w:w="0" w:type="dxa"/>
          </w:tblCellMar>
        </w:tblPrEx>
        <w:trPr>
          <w:trHeight w:val="402" w:hRule="atLeast"/>
        </w:trPr>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项目资金</w:t>
            </w:r>
          </w:p>
        </w:tc>
        <w:tc>
          <w:tcPr>
            <w:tcW w:w="18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年初预算数</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全年预算数</w:t>
            </w:r>
          </w:p>
        </w:tc>
        <w:tc>
          <w:tcPr>
            <w:tcW w:w="10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全年执行数</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分值</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执行率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得分</w:t>
            </w:r>
          </w:p>
        </w:tc>
      </w:tr>
      <w:tr>
        <w:tblPrEx>
          <w:tblLayout w:type="fixed"/>
          <w:tblCellMar>
            <w:top w:w="0" w:type="dxa"/>
            <w:left w:w="0" w:type="dxa"/>
            <w:bottom w:w="0" w:type="dxa"/>
            <w:right w:w="0" w:type="dxa"/>
          </w:tblCellMar>
        </w:tblPrEx>
        <w:trPr>
          <w:trHeight w:val="450" w:hRule="atLeast"/>
        </w:trPr>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年度资金总额</w:t>
            </w:r>
          </w:p>
        </w:tc>
        <w:tc>
          <w:tcPr>
            <w:tcW w:w="8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1634</w:t>
            </w:r>
          </w:p>
        </w:tc>
        <w:tc>
          <w:tcPr>
            <w:tcW w:w="8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1634</w:t>
            </w:r>
          </w:p>
        </w:tc>
        <w:tc>
          <w:tcPr>
            <w:tcW w:w="10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1634</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10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10</w:t>
            </w:r>
          </w:p>
        </w:tc>
      </w:tr>
      <w:tr>
        <w:tblPrEx>
          <w:tblLayout w:type="fixed"/>
          <w:tblCellMar>
            <w:top w:w="0" w:type="dxa"/>
            <w:left w:w="0" w:type="dxa"/>
            <w:bottom w:w="0" w:type="dxa"/>
            <w:right w:w="0" w:type="dxa"/>
          </w:tblCellMar>
        </w:tblPrEx>
        <w:trPr>
          <w:trHeight w:val="450" w:hRule="atLeast"/>
        </w:trPr>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其中：当年财政拨款</w:t>
            </w:r>
          </w:p>
        </w:tc>
        <w:tc>
          <w:tcPr>
            <w:tcW w:w="8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1634</w:t>
            </w:r>
          </w:p>
        </w:tc>
        <w:tc>
          <w:tcPr>
            <w:tcW w:w="8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1634</w:t>
            </w:r>
          </w:p>
        </w:tc>
        <w:tc>
          <w:tcPr>
            <w:tcW w:w="10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1634</w:t>
            </w:r>
          </w:p>
        </w:tc>
        <w:tc>
          <w:tcPr>
            <w:tcW w:w="168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一</w:t>
            </w:r>
          </w:p>
        </w:tc>
        <w:tc>
          <w:tcPr>
            <w:tcW w:w="1095" w:type="dxa"/>
            <w:gridSpan w:val="2"/>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一</w:t>
            </w:r>
          </w:p>
        </w:tc>
      </w:tr>
      <w:tr>
        <w:tblPrEx>
          <w:tblLayout w:type="fixed"/>
          <w:tblCellMar>
            <w:top w:w="0" w:type="dxa"/>
            <w:left w:w="0" w:type="dxa"/>
            <w:bottom w:w="0" w:type="dxa"/>
            <w:right w:w="0" w:type="dxa"/>
          </w:tblCellMar>
        </w:tblPrEx>
        <w:trPr>
          <w:trHeight w:val="450" w:hRule="atLeast"/>
        </w:trPr>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30"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上年结转资金</w:t>
            </w:r>
          </w:p>
        </w:tc>
        <w:tc>
          <w:tcPr>
            <w:tcW w:w="8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68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一</w:t>
            </w:r>
          </w:p>
        </w:tc>
        <w:tc>
          <w:tcPr>
            <w:tcW w:w="1095"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一</w:t>
            </w:r>
          </w:p>
        </w:tc>
      </w:tr>
      <w:tr>
        <w:tblPrEx>
          <w:tblLayout w:type="fixed"/>
          <w:tblCellMar>
            <w:top w:w="0" w:type="dxa"/>
            <w:left w:w="0" w:type="dxa"/>
            <w:bottom w:w="0" w:type="dxa"/>
            <w:right w:w="0" w:type="dxa"/>
          </w:tblCellMar>
        </w:tblPrEx>
        <w:trPr>
          <w:trHeight w:val="480" w:hRule="atLeast"/>
        </w:trPr>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其他资金</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一</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一</w:t>
            </w:r>
          </w:p>
        </w:tc>
      </w:tr>
      <w:tr>
        <w:tblPrEx>
          <w:tblLayout w:type="fixed"/>
          <w:tblCellMar>
            <w:top w:w="0" w:type="dxa"/>
            <w:left w:w="0" w:type="dxa"/>
            <w:bottom w:w="0" w:type="dxa"/>
            <w:right w:w="0" w:type="dxa"/>
          </w:tblCellMar>
        </w:tblPrEx>
        <w:trPr>
          <w:trHeight w:val="225" w:hRule="atLeast"/>
        </w:trPr>
        <w:tc>
          <w:tcPr>
            <w:tcW w:w="161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年度总体目标</w:t>
            </w:r>
          </w:p>
        </w:tc>
        <w:tc>
          <w:tcPr>
            <w:tcW w:w="354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预期目标</w:t>
            </w:r>
          </w:p>
        </w:tc>
        <w:tc>
          <w:tcPr>
            <w:tcW w:w="5073"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实际完成情况</w:t>
            </w:r>
          </w:p>
        </w:tc>
      </w:tr>
      <w:tr>
        <w:tblPrEx>
          <w:tblLayout w:type="fixed"/>
          <w:tblCellMar>
            <w:top w:w="0" w:type="dxa"/>
            <w:left w:w="0" w:type="dxa"/>
            <w:bottom w:w="0" w:type="dxa"/>
            <w:right w:w="0" w:type="dxa"/>
          </w:tblCellMar>
        </w:tblPrEx>
        <w:trPr>
          <w:trHeight w:val="312" w:hRule="atLeast"/>
        </w:trPr>
        <w:tc>
          <w:tcPr>
            <w:tcW w:w="161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35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仿宋" w:hAnsi="仿宋" w:eastAsia="仿宋" w:cs="仿宋"/>
                <w:color w:val="000000"/>
                <w:kern w:val="0"/>
                <w:sz w:val="18"/>
                <w:szCs w:val="18"/>
              </w:rPr>
              <w:t>为全县2794名优抚对象发放3--12月份抚恤补助经费和4--9月份价格临时补贴共计1634元，保障他们的残疾抚恤、死亡抚恤和在乡复员、退伍军人定期生活补助，提升他们的生活水平和生活质量，提升他们获得感和满意度。</w:t>
            </w:r>
          </w:p>
        </w:tc>
        <w:tc>
          <w:tcPr>
            <w:tcW w:w="5073" w:type="dxa"/>
            <w:gridSpan w:val="6"/>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按照年初预计目标，按时足额为2794名优抚对象发放抚恤生活补助和价格临时补贴</w:t>
            </w:r>
          </w:p>
        </w:tc>
      </w:tr>
      <w:tr>
        <w:tblPrEx>
          <w:tblLayout w:type="fixed"/>
          <w:tblCellMar>
            <w:top w:w="0" w:type="dxa"/>
            <w:left w:w="0" w:type="dxa"/>
            <w:bottom w:w="0" w:type="dxa"/>
            <w:right w:w="0" w:type="dxa"/>
          </w:tblCellMar>
        </w:tblPrEx>
        <w:trPr>
          <w:trHeight w:val="312" w:hRule="atLeast"/>
        </w:trPr>
        <w:tc>
          <w:tcPr>
            <w:tcW w:w="161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35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6"/>
                <w:szCs w:val="16"/>
              </w:rPr>
            </w:pPr>
          </w:p>
        </w:tc>
        <w:tc>
          <w:tcPr>
            <w:tcW w:w="5073" w:type="dxa"/>
            <w:gridSpan w:val="6"/>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870" w:hRule="atLeast"/>
        </w:trPr>
        <w:tc>
          <w:tcPr>
            <w:tcW w:w="161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35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6"/>
                <w:szCs w:val="16"/>
              </w:rPr>
            </w:pPr>
          </w:p>
        </w:tc>
        <w:tc>
          <w:tcPr>
            <w:tcW w:w="5073" w:type="dxa"/>
            <w:gridSpan w:val="6"/>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450" w:hRule="atLeast"/>
        </w:trPr>
        <w:tc>
          <w:tcPr>
            <w:tcW w:w="161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绩效指标</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一级指标</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二级指标</w:t>
            </w: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三级指标</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年度指标值</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 xml:space="preserve">实际完成值 </w:t>
            </w:r>
          </w:p>
        </w:tc>
        <w:tc>
          <w:tcPr>
            <w:tcW w:w="58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分值</w:t>
            </w:r>
          </w:p>
        </w:tc>
        <w:tc>
          <w:tcPr>
            <w:tcW w:w="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得分</w:t>
            </w:r>
          </w:p>
        </w:tc>
        <w:tc>
          <w:tcPr>
            <w:tcW w:w="12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偏差原因分析及改进措施</w:t>
            </w:r>
          </w:p>
        </w:tc>
      </w:tr>
      <w:tr>
        <w:tblPrEx>
          <w:tblLayout w:type="fixed"/>
          <w:tblCellMar>
            <w:top w:w="0" w:type="dxa"/>
            <w:left w:w="0" w:type="dxa"/>
            <w:bottom w:w="0" w:type="dxa"/>
            <w:right w:w="0" w:type="dxa"/>
          </w:tblCellMar>
        </w:tblPrEx>
        <w:trPr>
          <w:trHeight w:val="225" w:hRule="atLeast"/>
        </w:trPr>
        <w:tc>
          <w:tcPr>
            <w:tcW w:w="161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产出指标</w:t>
            </w:r>
          </w:p>
        </w:tc>
        <w:tc>
          <w:tcPr>
            <w:tcW w:w="8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数量指标</w:t>
            </w: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死亡抚恤资金发放人数</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26</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40</w:t>
            </w:r>
          </w:p>
        </w:tc>
        <w:tc>
          <w:tcPr>
            <w:tcW w:w="51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6</w:t>
            </w:r>
          </w:p>
        </w:tc>
        <w:tc>
          <w:tcPr>
            <w:tcW w:w="12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225" w:hRule="atLeast"/>
        </w:trPr>
        <w:tc>
          <w:tcPr>
            <w:tcW w:w="161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伤残抚恤补助资金发放人数</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232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232</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540" w:hRule="atLeast"/>
        </w:trPr>
        <w:tc>
          <w:tcPr>
            <w:tcW w:w="161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发放在乡老复员、退伍军人生活补助人数</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2533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2533</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225" w:hRule="atLeast"/>
        </w:trPr>
        <w:tc>
          <w:tcPr>
            <w:tcW w:w="161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质量指标</w:t>
            </w: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经费足额拨付率</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1</w:t>
            </w:r>
            <w:r>
              <w:rPr>
                <w:rFonts w:hint="eastAsia" w:ascii="仿宋" w:hAnsi="仿宋" w:eastAsia="仿宋" w:cs="仿宋"/>
                <w:color w:val="000000"/>
                <w:kern w:val="0"/>
                <w:sz w:val="18"/>
                <w:szCs w:val="18"/>
              </w:rPr>
              <w:t>00%</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480" w:hRule="atLeast"/>
        </w:trPr>
        <w:tc>
          <w:tcPr>
            <w:tcW w:w="161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各类优抚对象抚恤补助标准规定执行率</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100%</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225" w:hRule="atLeast"/>
        </w:trPr>
        <w:tc>
          <w:tcPr>
            <w:tcW w:w="161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420" w:hRule="atLeast"/>
        </w:trPr>
        <w:tc>
          <w:tcPr>
            <w:tcW w:w="161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时效指标</w:t>
            </w: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补助资金发放时限</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每月月底前</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按时完成</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225" w:hRule="atLeast"/>
        </w:trPr>
        <w:tc>
          <w:tcPr>
            <w:tcW w:w="161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225" w:hRule="atLeast"/>
        </w:trPr>
        <w:tc>
          <w:tcPr>
            <w:tcW w:w="161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225" w:hRule="atLeast"/>
        </w:trPr>
        <w:tc>
          <w:tcPr>
            <w:tcW w:w="161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效益指标</w:t>
            </w:r>
          </w:p>
        </w:tc>
        <w:tc>
          <w:tcPr>
            <w:tcW w:w="84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经济效益指标</w:t>
            </w: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受益对象人数</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2794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2794</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40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225" w:hRule="atLeast"/>
        </w:trPr>
        <w:tc>
          <w:tcPr>
            <w:tcW w:w="161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p>
        </w:tc>
        <w:tc>
          <w:tcPr>
            <w:tcW w:w="8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p>
        </w:tc>
        <w:tc>
          <w:tcPr>
            <w:tcW w:w="7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225" w:hRule="atLeast"/>
        </w:trPr>
        <w:tc>
          <w:tcPr>
            <w:tcW w:w="161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社会效益指标</w:t>
            </w: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优抚对象生活情况</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有效改善</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有效改善</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18</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225" w:hRule="atLeast"/>
        </w:trPr>
        <w:tc>
          <w:tcPr>
            <w:tcW w:w="161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p>
        </w:tc>
        <w:tc>
          <w:tcPr>
            <w:tcW w:w="8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p>
        </w:tc>
        <w:tc>
          <w:tcPr>
            <w:tcW w:w="7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225" w:hRule="atLeast"/>
        </w:trPr>
        <w:tc>
          <w:tcPr>
            <w:tcW w:w="161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p>
        </w:tc>
        <w:tc>
          <w:tcPr>
            <w:tcW w:w="8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p>
        </w:tc>
        <w:tc>
          <w:tcPr>
            <w:tcW w:w="7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225" w:hRule="atLeast"/>
        </w:trPr>
        <w:tc>
          <w:tcPr>
            <w:tcW w:w="161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p>
        </w:tc>
        <w:tc>
          <w:tcPr>
            <w:tcW w:w="8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p>
        </w:tc>
        <w:tc>
          <w:tcPr>
            <w:tcW w:w="7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225" w:hRule="atLeast"/>
        </w:trPr>
        <w:tc>
          <w:tcPr>
            <w:tcW w:w="161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p>
        </w:tc>
        <w:tc>
          <w:tcPr>
            <w:tcW w:w="8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p>
        </w:tc>
        <w:tc>
          <w:tcPr>
            <w:tcW w:w="7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225" w:hRule="atLeast"/>
        </w:trPr>
        <w:tc>
          <w:tcPr>
            <w:tcW w:w="161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可持续影响指标</w:t>
            </w: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p>
        </w:tc>
        <w:tc>
          <w:tcPr>
            <w:tcW w:w="8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p>
        </w:tc>
        <w:tc>
          <w:tcPr>
            <w:tcW w:w="7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225" w:hRule="atLeast"/>
        </w:trPr>
        <w:tc>
          <w:tcPr>
            <w:tcW w:w="161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p>
        </w:tc>
        <w:tc>
          <w:tcPr>
            <w:tcW w:w="8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p>
        </w:tc>
        <w:tc>
          <w:tcPr>
            <w:tcW w:w="7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285" w:hRule="atLeast"/>
        </w:trPr>
        <w:tc>
          <w:tcPr>
            <w:tcW w:w="161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3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满意度指标</w:t>
            </w:r>
          </w:p>
        </w:tc>
        <w:tc>
          <w:tcPr>
            <w:tcW w:w="84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服务对象满意度指标</w:t>
            </w: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优抚对象满意度</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r>
              <w:rPr>
                <w:rFonts w:ascii="仿宋" w:hAnsi="仿宋" w:eastAsia="仿宋" w:cs="仿宋"/>
                <w:color w:val="000000"/>
                <w:kern w:val="0"/>
                <w:sz w:val="18"/>
                <w:szCs w:val="18"/>
              </w:rPr>
              <w:t>95%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96%</w:t>
            </w:r>
          </w:p>
        </w:tc>
        <w:tc>
          <w:tcPr>
            <w:tcW w:w="58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10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225" w:hRule="atLeast"/>
        </w:trPr>
        <w:tc>
          <w:tcPr>
            <w:tcW w:w="161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3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000000"/>
                <w:sz w:val="18"/>
                <w:szCs w:val="18"/>
              </w:rPr>
            </w:pPr>
          </w:p>
        </w:tc>
        <w:tc>
          <w:tcPr>
            <w:tcW w:w="8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8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225" w:hRule="atLeast"/>
        </w:trPr>
        <w:tc>
          <w:tcPr>
            <w:tcW w:w="161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3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9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000000"/>
                <w:sz w:val="18"/>
                <w:szCs w:val="18"/>
              </w:rPr>
            </w:pPr>
          </w:p>
        </w:tc>
        <w:tc>
          <w:tcPr>
            <w:tcW w:w="885"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5"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8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840" w:hRule="atLeast"/>
        </w:trPr>
        <w:tc>
          <w:tcPr>
            <w:tcW w:w="786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总分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kern w:val="0"/>
                <w:sz w:val="18"/>
                <w:szCs w:val="18"/>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 w:hAnsi="仿宋" w:eastAsia="仿宋" w:cs="仿宋"/>
                <w:color w:val="000000"/>
                <w:sz w:val="18"/>
                <w:szCs w:val="18"/>
              </w:rPr>
            </w:pPr>
            <w:r>
              <w:rPr>
                <w:rFonts w:ascii="仿宋" w:hAnsi="仿宋" w:eastAsia="仿宋" w:cs="仿宋"/>
                <w:color w:val="000000"/>
                <w:kern w:val="0"/>
                <w:sz w:val="18"/>
                <w:szCs w:val="18"/>
              </w:rPr>
              <w:t>98</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18"/>
                <w:szCs w:val="18"/>
              </w:rPr>
            </w:pPr>
          </w:p>
        </w:tc>
      </w:tr>
    </w:tbl>
    <w:p>
      <w:pPr>
        <w:adjustRightInd w:val="0"/>
        <w:snapToGrid w:val="0"/>
        <w:spacing w:line="580" w:lineRule="exact"/>
        <w:rPr>
          <w:rFonts w:ascii="仿宋_GB2312" w:hAnsi="仿宋_GB2312" w:eastAsia="仿宋_GB2312" w:cs="仿宋_GB2312"/>
          <w:sz w:val="32"/>
          <w:szCs w:val="32"/>
        </w:rPr>
      </w:pPr>
    </w:p>
    <w:p>
      <w:pPr>
        <w:adjustRightInd w:val="0"/>
        <w:snapToGrid w:val="0"/>
        <w:spacing w:line="580" w:lineRule="exact"/>
        <w:rPr>
          <w:rFonts w:ascii="仿宋_GB2312" w:hAnsi="仿宋_GB2312" w:eastAsia="仿宋_GB2312" w:cs="仿宋_GB2312"/>
          <w:sz w:val="32"/>
          <w:szCs w:val="32"/>
        </w:rPr>
      </w:pPr>
    </w:p>
    <w:p>
      <w:pPr>
        <w:keepNext/>
        <w:keepLines/>
        <w:snapToGrid w:val="0"/>
        <w:spacing w:line="580" w:lineRule="exact"/>
        <w:ind w:left="420" w:leftChars="200" w:firstLine="321" w:firstLineChars="1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2.财政评价项目绩效评价结果</w:t>
      </w:r>
    </w:p>
    <w:p>
      <w:pPr>
        <w:keepNext/>
        <w:keepLines/>
        <w:snapToGrid w:val="0"/>
        <w:spacing w:line="580" w:lineRule="exact"/>
        <w:ind w:firstLine="960" w:firstLineChars="300"/>
        <w:outlineLvl w:val="1"/>
        <w:rPr>
          <w:rFonts w:ascii="仿宋_GB2312" w:hAnsi="仿宋_GB2312" w:eastAsia="仿宋_GB2312" w:cs="仿宋_GB2312"/>
          <w:b/>
          <w:bCs/>
          <w:sz w:val="32"/>
          <w:szCs w:val="32"/>
        </w:rPr>
      </w:pPr>
      <w:r>
        <w:rPr>
          <w:rFonts w:hint="eastAsia" w:ascii="Times New Roman" w:hAnsi="Times New Roman" w:eastAsia="仿宋" w:cs="Times New Roman"/>
          <w:sz w:val="32"/>
          <w:szCs w:val="32"/>
        </w:rPr>
        <w:t>无</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本部门2019年度机关运行经费574.56万元，我单位是2019年成立的，无法与2018年作比较。我单位为2019年机构改革新成立单位，2018年度无决算公开，无法进行增减情况对比。</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本部门2019年度政府采购支出总额0万元，从采购类型来看，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 万元、政府采购工程支出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万元、政府采购服务支出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截至2019年12月31日，本部门共有车辆0辆，未发生此类支出。</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万元以上通用设备0台（套），单位价值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万元以上专用设备0台（套），我单位为2019年机构改革新成立单位，2018年度无决算公开，无法进行增减情况对比。</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1.本部门2019年度“三公”经费、政府性基金、国有资本经营无收支及结转结余情况，故07、08、09表以空表列示。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22" w:type="first"/>
          <w:footerReference r:id="rId24" w:type="first"/>
          <w:headerReference r:id="rId21" w:type="default"/>
          <w:footerReference r:id="rId23"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w:pict>
          <v:shape id="_x0000_s1029" o:spid="_x0000_s1029" o:spt="202" type="#_x0000_t202" style="position:absolute;left:0pt;margin-left:-80.45pt;margin-top:34.8pt;height:263.1pt;width:613.65pt;z-index:-251654144;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path/>
            <v:fill type="pattern" on="t" color2="#FFFFFF [3212]" o:title="image1" focussize="0,0" r:id="rId31"/>
            <v:stroke weight="0.5pt" color="#FFD966" joinstyle="round"/>
            <v:imagedata o:title=""/>
            <o:lock v:ext="edit"/>
            <v:textbox>
              <w:txbxContent>
                <w:p>
                  <w:pPr>
                    <w:widowControl/>
                    <w:jc w:val="center"/>
                  </w:pPr>
                  <w:r>
                    <w:rPr>
                      <w:rFonts w:hint="eastAsia" w:ascii="黑体" w:hAnsi="黑体" w:eastAsia="黑体" w:cs="黑体"/>
                      <w:color w:val="000000" w:themeColor="text1"/>
                      <w:sz w:val="90"/>
                      <w:szCs w:val="90"/>
                    </w:rPr>
                    <w:t>第三部分 相关名词解释</w:t>
                  </w:r>
                </w:p>
              </w:txbxContent>
            </v:textbox>
          </v:shape>
        </w:pict>
      </w:r>
    </w:p>
    <w:p/>
    <w:p/>
    <w:p/>
    <w:p/>
    <w:p/>
    <w:p/>
    <w:p/>
    <w:p/>
    <w:p/>
    <w:p/>
    <w:p/>
    <w:p/>
    <w:p/>
    <w:p>
      <w:pPr>
        <w:tabs>
          <w:tab w:val="left" w:pos="886"/>
        </w:tabs>
        <w:jc w:val="left"/>
        <w:sectPr>
          <w:headerReference r:id="rId25"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
    <w:p/>
    <w:p/>
    <w:p>
      <w:pPr>
        <w:jc w:val="left"/>
        <w:sectPr>
          <w:headerReference r:id="rId26"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w:pict>
          <v:shape id="_x0000_s1028" o:spid="_x0000_s1028" o:spt="202" type="#_x0000_t202" style="position:absolute;left:0pt;margin-left:-82.05pt;margin-top:135.85pt;height:263.1pt;width:613.65pt;z-index:-251663360;v-text-anchor:middle;mso-width-relative:page;mso-height-relative:page;" fillcolor="#FFD966" filled="t" stroked="t" coordsize="21600,21600"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GGoOK3AAAAA0BAAAPAAAAAAAAAAEAIAAAACIAAABkcnMvZG93bnJldi54bWxQSwECFAAUAAAA&#10;CACHTuJAew5iW1wCAAC6BAAADgAAAAAAAAABACAAAAArAQAAZHJzL2Uyb0RvYy54bWxQSwUGAAAA&#10;AAYABgBZAQAA+QUAAAAA&#10;">
            <v:path/>
            <v:fill type="pattern" on="t" color2="#FFFFFF [3212]" o:title="image1" focussize="0,0" r:id="rId31"/>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pPr>
                    <w:widowControl/>
                    <w:jc w:val="center"/>
                  </w:pPr>
                  <w:r>
                    <w:rPr>
                      <w:rFonts w:hint="eastAsia" w:ascii="黑体" w:hAnsi="黑体" w:eastAsia="黑体" w:cs="黑体"/>
                      <w:color w:val="000000" w:themeColor="text1"/>
                      <w:sz w:val="90"/>
                      <w:szCs w:val="90"/>
                    </w:rPr>
                    <w:t>2019年度部门决算报表</w:t>
                  </w:r>
                </w:p>
              </w:txbxContent>
            </v:textbox>
          </v:shape>
        </w:pict>
      </w:r>
    </w:p>
    <w:p>
      <w:pPr>
        <w:tabs>
          <w:tab w:val="left" w:pos="886"/>
        </w:tabs>
        <w:jc w:val="left"/>
      </w:pPr>
    </w:p>
    <w:p>
      <w:pPr>
        <w:jc w:val="left"/>
      </w:pPr>
    </w:p>
    <w:tbl>
      <w:tblPr>
        <w:tblStyle w:val="7"/>
        <w:tblpPr w:leftFromText="180" w:rightFromText="180" w:vertAnchor="text" w:horzAnchor="page" w:tblpXSpec="center" w:tblpY="31"/>
        <w:tblOverlap w:val="never"/>
        <w:tblW w:w="9517" w:type="dxa"/>
        <w:jc w:val="center"/>
        <w:tblInd w:w="0" w:type="dxa"/>
        <w:tblLayout w:type="fixed"/>
        <w:tblCellMar>
          <w:top w:w="0" w:type="dxa"/>
          <w:left w:w="0" w:type="dxa"/>
          <w:bottom w:w="0" w:type="dxa"/>
          <w:right w:w="0" w:type="dxa"/>
        </w:tblCellMar>
      </w:tblPr>
      <w:tblGrid>
        <w:gridCol w:w="3236"/>
        <w:gridCol w:w="548"/>
        <w:gridCol w:w="874"/>
        <w:gridCol w:w="3474"/>
        <w:gridCol w:w="541"/>
        <w:gridCol w:w="844"/>
      </w:tblGrid>
      <w:tr>
        <w:tblPrEx>
          <w:tblLayout w:type="fixed"/>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tblPrEx>
          <w:tblLayout w:type="fixed"/>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4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Layout w:type="fixed"/>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部门：馆陶县退役军人事务局</w:t>
            </w:r>
          </w:p>
        </w:tc>
        <w:tc>
          <w:tcPr>
            <w:tcW w:w="54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Layout w:type="fixed"/>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5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4014.73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5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5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5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5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5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5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3559.27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2"/>
              </w:rPr>
            </w:pPr>
            <w:r>
              <w:rPr>
                <w:rFonts w:hint="eastAsia" w:ascii="宋体" w:hAnsi="宋体" w:eastAsia="宋体" w:cs="宋体"/>
                <w:color w:val="000000"/>
                <w:kern w:val="0"/>
                <w:sz w:val="22"/>
              </w:rPr>
              <w:t>102.55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5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4014.73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3661.82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5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5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2"/>
              </w:rPr>
            </w:pPr>
            <w:r>
              <w:rPr>
                <w:rFonts w:hint="eastAsia" w:ascii="宋体" w:hAnsi="宋体" w:eastAsia="宋体" w:cs="宋体"/>
                <w:color w:val="000000"/>
                <w:kern w:val="0"/>
                <w:sz w:val="22"/>
              </w:rPr>
              <w:t>352.91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8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4014.73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4014.73　</w:t>
            </w:r>
          </w:p>
        </w:tc>
      </w:tr>
      <w:tr>
        <w:tblPrEx>
          <w:tblLayout w:type="fixed"/>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kern w:val="0"/>
                <w:sz w:val="22"/>
              </w:rPr>
            </w:pPr>
          </w:p>
        </w:tc>
      </w:tr>
    </w:tbl>
    <w:tbl>
      <w:tblPr>
        <w:tblStyle w:val="7"/>
        <w:tblW w:w="11333" w:type="dxa"/>
        <w:jc w:val="center"/>
        <w:tblInd w:w="0" w:type="dxa"/>
        <w:tblLayout w:type="fixed"/>
        <w:tblCellMar>
          <w:top w:w="0" w:type="dxa"/>
          <w:left w:w="0" w:type="dxa"/>
          <w:bottom w:w="0" w:type="dxa"/>
          <w:right w:w="0" w:type="dxa"/>
        </w:tblCellMar>
      </w:tblPr>
      <w:tblGrid>
        <w:gridCol w:w="1010"/>
        <w:gridCol w:w="57"/>
        <w:gridCol w:w="57"/>
        <w:gridCol w:w="2295"/>
        <w:gridCol w:w="1130"/>
        <w:gridCol w:w="1181"/>
        <w:gridCol w:w="991"/>
        <w:gridCol w:w="1130"/>
        <w:gridCol w:w="1130"/>
        <w:gridCol w:w="1086"/>
        <w:gridCol w:w="1266"/>
      </w:tblGrid>
      <w:tr>
        <w:tblPrEx>
          <w:tblLayout w:type="fixed"/>
          <w:tblCellMar>
            <w:top w:w="0" w:type="dxa"/>
            <w:left w:w="0" w:type="dxa"/>
            <w:bottom w:w="0" w:type="dxa"/>
            <w:right w:w="0" w:type="dxa"/>
          </w:tblCellMar>
        </w:tblPrEx>
        <w:trPr>
          <w:trHeight w:val="854" w:hRule="atLeast"/>
          <w:jc w:val="center"/>
        </w:trPr>
        <w:tc>
          <w:tcPr>
            <w:tcW w:w="11333" w:type="dxa"/>
            <w:gridSpan w:val="11"/>
            <w:tcBorders>
              <w:top w:val="nil"/>
              <w:left w:val="nil"/>
              <w:bottom w:val="nil"/>
              <w:right w:val="nil"/>
            </w:tcBorders>
            <w:tcMar>
              <w:top w:w="15" w:type="dxa"/>
              <w:left w:w="15" w:type="dxa"/>
              <w:right w:w="15" w:type="dxa"/>
            </w:tcMar>
            <w:vAlign w:val="bottom"/>
          </w:tcPr>
          <w:p>
            <w:pPr>
              <w:widowControl/>
              <w:jc w:val="center"/>
              <w:textAlignment w:val="bottom"/>
              <w:rPr>
                <w:rFonts w:ascii="黑体" w:hAnsi="宋体" w:eastAsia="黑体" w:cs="Times New Roman"/>
                <w:color w:val="000000"/>
                <w:kern w:val="0"/>
                <w:sz w:val="32"/>
                <w:szCs w:val="32"/>
              </w:rPr>
            </w:pPr>
          </w:p>
          <w:p>
            <w:pPr>
              <w:widowControl/>
              <w:jc w:val="center"/>
              <w:textAlignment w:val="bottom"/>
              <w:rPr>
                <w:rFonts w:ascii="黑体" w:hAnsi="宋体" w:eastAsia="黑体" w:cs="Times New Roman"/>
                <w:color w:val="000000"/>
                <w:sz w:val="32"/>
                <w:szCs w:val="32"/>
              </w:rPr>
            </w:pPr>
            <w:r>
              <w:rPr>
                <w:rFonts w:hint="eastAsia" w:ascii="黑体" w:hAnsi="宋体" w:eastAsia="黑体" w:cs="黑体"/>
                <w:color w:val="000000"/>
                <w:kern w:val="0"/>
                <w:sz w:val="32"/>
                <w:szCs w:val="32"/>
              </w:rPr>
              <w:t>收入决算表</w:t>
            </w:r>
          </w:p>
        </w:tc>
      </w:tr>
      <w:tr>
        <w:tblPrEx>
          <w:tblLayout w:type="fixed"/>
          <w:tblCellMar>
            <w:top w:w="0" w:type="dxa"/>
            <w:left w:w="0" w:type="dxa"/>
            <w:bottom w:w="0" w:type="dxa"/>
            <w:right w:w="0" w:type="dxa"/>
          </w:tblCellMar>
        </w:tblPrEx>
        <w:trPr>
          <w:trHeight w:val="357" w:hRule="atLeast"/>
          <w:jc w:val="center"/>
        </w:trPr>
        <w:tc>
          <w:tcPr>
            <w:tcW w:w="101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29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8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9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352" w:type="dxa"/>
            <w:gridSpan w:val="2"/>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Times New Roman"/>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02</w:t>
            </w:r>
            <w:r>
              <w:rPr>
                <w:rFonts w:hint="eastAsia" w:ascii="宋体" w:hAnsi="宋体" w:eastAsia="宋体" w:cs="宋体"/>
                <w:color w:val="000000"/>
                <w:kern w:val="0"/>
                <w:sz w:val="20"/>
                <w:szCs w:val="20"/>
              </w:rPr>
              <w:t>表</w:t>
            </w:r>
          </w:p>
        </w:tc>
      </w:tr>
      <w:tr>
        <w:tblPrEx>
          <w:tblLayout w:type="fixed"/>
          <w:tblCellMar>
            <w:top w:w="0" w:type="dxa"/>
            <w:left w:w="0" w:type="dxa"/>
            <w:bottom w:w="0" w:type="dxa"/>
            <w:right w:w="0" w:type="dxa"/>
          </w:tblCellMar>
        </w:tblPrEx>
        <w:trPr>
          <w:trHeight w:val="357" w:hRule="atLeast"/>
          <w:jc w:val="center"/>
        </w:trPr>
        <w:tc>
          <w:tcPr>
            <w:tcW w:w="1010" w:type="dxa"/>
            <w:tcBorders>
              <w:top w:val="nil"/>
              <w:left w:val="nil"/>
              <w:bottom w:val="nil"/>
              <w:right w:val="nil"/>
            </w:tcBorders>
            <w:tcMar>
              <w:top w:w="15" w:type="dxa"/>
              <w:left w:w="15" w:type="dxa"/>
              <w:right w:w="15" w:type="dxa"/>
            </w:tcMar>
            <w:vAlign w:val="bottom"/>
          </w:tcPr>
          <w:p>
            <w:pPr>
              <w:widowControl/>
              <w:jc w:val="left"/>
              <w:textAlignment w:val="bottom"/>
              <w:rPr>
                <w:rFonts w:ascii="宋体" w:hAnsi="宋体" w:eastAsia="宋体" w:cs="Times New Roman"/>
                <w:color w:val="000000"/>
                <w:sz w:val="20"/>
                <w:szCs w:val="20"/>
              </w:rPr>
            </w:pPr>
            <w:r>
              <w:rPr>
                <w:rFonts w:hint="eastAsia" w:ascii="宋体" w:hAnsi="宋体" w:eastAsia="宋体" w:cs="宋体"/>
                <w:color w:val="000000"/>
                <w:kern w:val="0"/>
                <w:sz w:val="20"/>
                <w:szCs w:val="20"/>
              </w:rPr>
              <w:t>部门：</w:t>
            </w:r>
          </w:p>
        </w:tc>
        <w:tc>
          <w:tcPr>
            <w:tcW w:w="5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295" w:type="dxa"/>
            <w:tcBorders>
              <w:top w:val="nil"/>
              <w:left w:val="nil"/>
              <w:bottom w:val="nil"/>
              <w:right w:val="nil"/>
            </w:tcBorders>
            <w:tcMar>
              <w:top w:w="15" w:type="dxa"/>
              <w:left w:w="15" w:type="dxa"/>
              <w:right w:w="15" w:type="dxa"/>
            </w:tcMar>
            <w:vAlign w:val="bottom"/>
          </w:tcPr>
          <w:p>
            <w:pPr>
              <w:jc w:val="center"/>
              <w:rPr>
                <w:rFonts w:ascii="Arial" w:hAnsi="Arial" w:cs="Arial"/>
                <w:color w:val="000000"/>
                <w:sz w:val="20"/>
                <w:szCs w:val="20"/>
              </w:rPr>
            </w:pPr>
            <w:r>
              <w:rPr>
                <w:rFonts w:hint="eastAsia" w:ascii="宋体" w:hAnsi="宋体" w:eastAsia="宋体" w:cs="宋体"/>
                <w:color w:val="000000"/>
                <w:kern w:val="0"/>
                <w:sz w:val="20"/>
                <w:szCs w:val="20"/>
              </w:rPr>
              <w:t>馆陶县退役军人事务局</w:t>
            </w:r>
          </w:p>
        </w:tc>
        <w:tc>
          <w:tcPr>
            <w:tcW w:w="11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8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9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482" w:type="dxa"/>
            <w:gridSpan w:val="3"/>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Times New Roman"/>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85" w:hRule="atLeast"/>
          <w:jc w:val="center"/>
        </w:trPr>
        <w:tc>
          <w:tcPr>
            <w:tcW w:w="341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项目</w:t>
            </w:r>
          </w:p>
        </w:tc>
        <w:tc>
          <w:tcPr>
            <w:tcW w:w="113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本年收入合计</w:t>
            </w:r>
          </w:p>
        </w:tc>
        <w:tc>
          <w:tcPr>
            <w:tcW w:w="118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财政拨款收入</w:t>
            </w:r>
          </w:p>
        </w:tc>
        <w:tc>
          <w:tcPr>
            <w:tcW w:w="99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上级补助收入</w:t>
            </w:r>
          </w:p>
        </w:tc>
        <w:tc>
          <w:tcPr>
            <w:tcW w:w="113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事业收入</w:t>
            </w:r>
          </w:p>
        </w:tc>
        <w:tc>
          <w:tcPr>
            <w:tcW w:w="113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经营收入</w:t>
            </w:r>
          </w:p>
        </w:tc>
        <w:tc>
          <w:tcPr>
            <w:tcW w:w="1086"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附属单位上缴收入</w:t>
            </w:r>
          </w:p>
        </w:tc>
        <w:tc>
          <w:tcPr>
            <w:tcW w:w="1266"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其他收入</w:t>
            </w:r>
          </w:p>
        </w:tc>
      </w:tr>
      <w:tr>
        <w:tblPrEx>
          <w:tblLayout w:type="fixed"/>
          <w:tblCellMar>
            <w:top w:w="0" w:type="dxa"/>
            <w:left w:w="0" w:type="dxa"/>
            <w:bottom w:w="0" w:type="dxa"/>
            <w:right w:w="0" w:type="dxa"/>
          </w:tblCellMar>
        </w:tblPrEx>
        <w:trPr>
          <w:trHeight w:val="380" w:hRule="atLeast"/>
          <w:jc w:val="center"/>
        </w:trPr>
        <w:tc>
          <w:tcPr>
            <w:tcW w:w="1124"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功能分类科目编码</w:t>
            </w:r>
          </w:p>
        </w:tc>
        <w:tc>
          <w:tcPr>
            <w:tcW w:w="229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科目名称</w:t>
            </w:r>
          </w:p>
        </w:tc>
        <w:tc>
          <w:tcPr>
            <w:tcW w:w="113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0"/>
                <w:szCs w:val="20"/>
              </w:rPr>
            </w:pPr>
          </w:p>
        </w:tc>
        <w:tc>
          <w:tcPr>
            <w:tcW w:w="118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0"/>
                <w:szCs w:val="20"/>
              </w:rPr>
            </w:pPr>
          </w:p>
        </w:tc>
        <w:tc>
          <w:tcPr>
            <w:tcW w:w="99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0"/>
                <w:szCs w:val="20"/>
              </w:rPr>
            </w:pPr>
          </w:p>
        </w:tc>
        <w:tc>
          <w:tcPr>
            <w:tcW w:w="113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0"/>
                <w:szCs w:val="20"/>
              </w:rPr>
            </w:pPr>
          </w:p>
        </w:tc>
        <w:tc>
          <w:tcPr>
            <w:tcW w:w="113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0"/>
                <w:szCs w:val="20"/>
              </w:rPr>
            </w:pPr>
          </w:p>
        </w:tc>
        <w:tc>
          <w:tcPr>
            <w:tcW w:w="108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0"/>
                <w:szCs w:val="20"/>
              </w:rPr>
            </w:pPr>
          </w:p>
        </w:tc>
        <w:tc>
          <w:tcPr>
            <w:tcW w:w="126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0"/>
                <w:szCs w:val="20"/>
              </w:rPr>
            </w:pPr>
          </w:p>
        </w:tc>
      </w:tr>
      <w:tr>
        <w:tblPrEx>
          <w:tblLayout w:type="fixed"/>
          <w:tblCellMar>
            <w:top w:w="0" w:type="dxa"/>
            <w:left w:w="0" w:type="dxa"/>
            <w:bottom w:w="0" w:type="dxa"/>
            <w:right w:w="0" w:type="dxa"/>
          </w:tblCellMar>
        </w:tblPrEx>
        <w:trPr>
          <w:trHeight w:val="380" w:hRule="atLeast"/>
          <w:jc w:val="center"/>
        </w:trPr>
        <w:tc>
          <w:tcPr>
            <w:tcW w:w="1124"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0"/>
                <w:szCs w:val="20"/>
              </w:rPr>
            </w:pPr>
          </w:p>
        </w:tc>
        <w:tc>
          <w:tcPr>
            <w:tcW w:w="229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0"/>
                <w:szCs w:val="20"/>
              </w:rPr>
            </w:pPr>
          </w:p>
        </w:tc>
        <w:tc>
          <w:tcPr>
            <w:tcW w:w="113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0"/>
                <w:szCs w:val="20"/>
              </w:rPr>
            </w:pPr>
          </w:p>
        </w:tc>
        <w:tc>
          <w:tcPr>
            <w:tcW w:w="118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0"/>
                <w:szCs w:val="20"/>
              </w:rPr>
            </w:pPr>
          </w:p>
        </w:tc>
        <w:tc>
          <w:tcPr>
            <w:tcW w:w="99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0"/>
                <w:szCs w:val="20"/>
              </w:rPr>
            </w:pPr>
          </w:p>
        </w:tc>
        <w:tc>
          <w:tcPr>
            <w:tcW w:w="113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0"/>
                <w:szCs w:val="20"/>
              </w:rPr>
            </w:pPr>
          </w:p>
        </w:tc>
        <w:tc>
          <w:tcPr>
            <w:tcW w:w="113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0"/>
                <w:szCs w:val="20"/>
              </w:rPr>
            </w:pPr>
          </w:p>
        </w:tc>
        <w:tc>
          <w:tcPr>
            <w:tcW w:w="108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0"/>
                <w:szCs w:val="20"/>
              </w:rPr>
            </w:pPr>
          </w:p>
        </w:tc>
        <w:tc>
          <w:tcPr>
            <w:tcW w:w="126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0"/>
                <w:szCs w:val="20"/>
              </w:rPr>
            </w:pPr>
          </w:p>
        </w:tc>
      </w:tr>
      <w:tr>
        <w:tblPrEx>
          <w:tblLayout w:type="fixed"/>
          <w:tblCellMar>
            <w:top w:w="0" w:type="dxa"/>
            <w:left w:w="0" w:type="dxa"/>
            <w:bottom w:w="0" w:type="dxa"/>
            <w:right w:w="0" w:type="dxa"/>
          </w:tblCellMar>
        </w:tblPrEx>
        <w:trPr>
          <w:trHeight w:val="380" w:hRule="atLeast"/>
          <w:jc w:val="center"/>
        </w:trPr>
        <w:tc>
          <w:tcPr>
            <w:tcW w:w="1124"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0"/>
                <w:szCs w:val="20"/>
              </w:rPr>
            </w:pPr>
          </w:p>
        </w:tc>
        <w:tc>
          <w:tcPr>
            <w:tcW w:w="229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0"/>
                <w:szCs w:val="20"/>
              </w:rPr>
            </w:pPr>
          </w:p>
        </w:tc>
        <w:tc>
          <w:tcPr>
            <w:tcW w:w="113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0"/>
                <w:szCs w:val="20"/>
              </w:rPr>
            </w:pPr>
          </w:p>
        </w:tc>
        <w:tc>
          <w:tcPr>
            <w:tcW w:w="118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0"/>
                <w:szCs w:val="20"/>
              </w:rPr>
            </w:pPr>
          </w:p>
        </w:tc>
        <w:tc>
          <w:tcPr>
            <w:tcW w:w="99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0"/>
                <w:szCs w:val="20"/>
              </w:rPr>
            </w:pPr>
          </w:p>
        </w:tc>
        <w:tc>
          <w:tcPr>
            <w:tcW w:w="113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0"/>
                <w:szCs w:val="20"/>
              </w:rPr>
            </w:pPr>
          </w:p>
        </w:tc>
        <w:tc>
          <w:tcPr>
            <w:tcW w:w="113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0"/>
                <w:szCs w:val="20"/>
              </w:rPr>
            </w:pPr>
          </w:p>
        </w:tc>
        <w:tc>
          <w:tcPr>
            <w:tcW w:w="108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0"/>
                <w:szCs w:val="20"/>
              </w:rPr>
            </w:pPr>
          </w:p>
        </w:tc>
        <w:tc>
          <w:tcPr>
            <w:tcW w:w="126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0"/>
                <w:szCs w:val="20"/>
              </w:rPr>
            </w:pPr>
          </w:p>
        </w:tc>
      </w:tr>
      <w:tr>
        <w:tblPrEx>
          <w:tblLayout w:type="fixed"/>
          <w:tblCellMar>
            <w:top w:w="0" w:type="dxa"/>
            <w:left w:w="0" w:type="dxa"/>
            <w:bottom w:w="0" w:type="dxa"/>
            <w:right w:w="0" w:type="dxa"/>
          </w:tblCellMar>
        </w:tblPrEx>
        <w:trPr>
          <w:trHeight w:val="385" w:hRule="atLeast"/>
          <w:jc w:val="center"/>
        </w:trPr>
        <w:tc>
          <w:tcPr>
            <w:tcW w:w="3419"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栏次</w:t>
            </w: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0"/>
                <w:szCs w:val="20"/>
              </w:rPr>
            </w:pPr>
            <w:r>
              <w:rPr>
                <w:rFonts w:ascii="宋体" w:hAnsi="宋体" w:eastAsia="宋体" w:cs="宋体"/>
                <w:color w:val="000000"/>
                <w:kern w:val="0"/>
                <w:sz w:val="20"/>
                <w:szCs w:val="20"/>
              </w:rPr>
              <w:t>1</w:t>
            </w:r>
          </w:p>
        </w:tc>
        <w:tc>
          <w:tcPr>
            <w:tcW w:w="118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0"/>
                <w:szCs w:val="20"/>
              </w:rPr>
            </w:pPr>
            <w:r>
              <w:rPr>
                <w:rFonts w:ascii="宋体" w:hAnsi="宋体" w:eastAsia="宋体" w:cs="宋体"/>
                <w:color w:val="000000"/>
                <w:kern w:val="0"/>
                <w:sz w:val="20"/>
                <w:szCs w:val="20"/>
              </w:rPr>
              <w:t>2</w:t>
            </w:r>
          </w:p>
        </w:tc>
        <w:tc>
          <w:tcPr>
            <w:tcW w:w="99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0"/>
                <w:szCs w:val="20"/>
              </w:rPr>
            </w:pPr>
            <w:r>
              <w:rPr>
                <w:rFonts w:ascii="宋体" w:hAnsi="宋体" w:eastAsia="宋体" w:cs="宋体"/>
                <w:color w:val="000000"/>
                <w:kern w:val="0"/>
                <w:sz w:val="20"/>
                <w:szCs w:val="20"/>
              </w:rPr>
              <w:t>3</w:t>
            </w: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0"/>
                <w:szCs w:val="20"/>
              </w:rPr>
            </w:pPr>
            <w:r>
              <w:rPr>
                <w:rFonts w:ascii="宋体" w:hAnsi="宋体" w:eastAsia="宋体" w:cs="宋体"/>
                <w:color w:val="000000"/>
                <w:kern w:val="0"/>
                <w:sz w:val="20"/>
                <w:szCs w:val="20"/>
              </w:rPr>
              <w:t>4</w:t>
            </w: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0"/>
                <w:szCs w:val="20"/>
              </w:rPr>
            </w:pPr>
            <w:r>
              <w:rPr>
                <w:rFonts w:ascii="宋体" w:hAnsi="宋体" w:eastAsia="宋体" w:cs="宋体"/>
                <w:color w:val="000000"/>
                <w:kern w:val="0"/>
                <w:sz w:val="20"/>
                <w:szCs w:val="20"/>
              </w:rPr>
              <w:t>5</w:t>
            </w:r>
          </w:p>
        </w:tc>
        <w:tc>
          <w:tcPr>
            <w:tcW w:w="108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0"/>
                <w:szCs w:val="20"/>
              </w:rPr>
            </w:pPr>
            <w:r>
              <w:rPr>
                <w:rFonts w:ascii="宋体" w:hAnsi="宋体" w:eastAsia="宋体" w:cs="宋体"/>
                <w:color w:val="000000"/>
                <w:kern w:val="0"/>
                <w:sz w:val="20"/>
                <w:szCs w:val="20"/>
              </w:rPr>
              <w:t>6</w:t>
            </w:r>
          </w:p>
        </w:tc>
        <w:tc>
          <w:tcPr>
            <w:tcW w:w="126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0"/>
                <w:szCs w:val="20"/>
              </w:rPr>
            </w:pPr>
            <w:r>
              <w:rPr>
                <w:rFonts w:ascii="宋体" w:hAnsi="宋体" w:eastAsia="宋体" w:cs="宋体"/>
                <w:color w:val="000000"/>
                <w:kern w:val="0"/>
                <w:sz w:val="20"/>
                <w:szCs w:val="20"/>
              </w:rPr>
              <w:t>7</w:t>
            </w:r>
          </w:p>
        </w:tc>
      </w:tr>
      <w:tr>
        <w:tblPrEx>
          <w:tblLayout w:type="fixed"/>
          <w:tblCellMar>
            <w:top w:w="0" w:type="dxa"/>
            <w:left w:w="0" w:type="dxa"/>
            <w:bottom w:w="0" w:type="dxa"/>
            <w:right w:w="0" w:type="dxa"/>
          </w:tblCellMar>
        </w:tblPrEx>
        <w:trPr>
          <w:trHeight w:val="385" w:hRule="atLeast"/>
          <w:jc w:val="center"/>
        </w:trPr>
        <w:tc>
          <w:tcPr>
            <w:tcW w:w="3419"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合计</w:t>
            </w: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color w:val="000000"/>
                <w:kern w:val="0"/>
                <w:sz w:val="20"/>
                <w:szCs w:val="20"/>
              </w:rPr>
              <w:t>4,014.73</w:t>
            </w:r>
          </w:p>
        </w:tc>
        <w:tc>
          <w:tcPr>
            <w:tcW w:w="118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color w:val="000000"/>
                <w:kern w:val="0"/>
                <w:sz w:val="20"/>
                <w:szCs w:val="20"/>
              </w:rPr>
              <w:t>4,014.73</w:t>
            </w:r>
          </w:p>
        </w:tc>
        <w:tc>
          <w:tcPr>
            <w:tcW w:w="99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kern w:val="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kern w:val="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kern w:val="0"/>
                <w:sz w:val="20"/>
                <w:szCs w:val="20"/>
              </w:rPr>
            </w:pPr>
          </w:p>
        </w:tc>
        <w:tc>
          <w:tcPr>
            <w:tcW w:w="10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kern w:val="0"/>
                <w:sz w:val="20"/>
                <w:szCs w:val="20"/>
              </w:rPr>
            </w:pPr>
          </w:p>
        </w:tc>
        <w:tc>
          <w:tcPr>
            <w:tcW w:w="12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ascii="宋体" w:hAnsi="宋体" w:eastAsia="宋体" w:cs="宋体"/>
                <w:color w:val="000000"/>
                <w:kern w:val="0"/>
                <w:sz w:val="20"/>
                <w:szCs w:val="20"/>
              </w:rPr>
              <w:t>208</w:t>
            </w:r>
          </w:p>
        </w:tc>
        <w:tc>
          <w:tcPr>
            <w:tcW w:w="229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hint="eastAsia" w:ascii="宋体" w:hAnsi="宋体" w:eastAsia="宋体" w:cs="宋体"/>
                <w:b/>
                <w:bCs/>
                <w:color w:val="000000"/>
                <w:kern w:val="0"/>
                <w:sz w:val="20"/>
                <w:szCs w:val="20"/>
              </w:rPr>
              <w:t>社会保障和就业支出</w:t>
            </w: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3,911.42</w:t>
            </w:r>
          </w:p>
        </w:tc>
        <w:tc>
          <w:tcPr>
            <w:tcW w:w="118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3,911.42</w:t>
            </w:r>
          </w:p>
        </w:tc>
        <w:tc>
          <w:tcPr>
            <w:tcW w:w="99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0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2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90" w:hRule="atLeast"/>
          <w:jc w:val="center"/>
        </w:trPr>
        <w:tc>
          <w:tcPr>
            <w:tcW w:w="112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ascii="宋体" w:hAnsi="宋体" w:eastAsia="宋体" w:cs="宋体"/>
                <w:color w:val="000000"/>
                <w:kern w:val="0"/>
                <w:sz w:val="20"/>
                <w:szCs w:val="20"/>
              </w:rPr>
              <w:t>20805</w:t>
            </w:r>
          </w:p>
        </w:tc>
        <w:tc>
          <w:tcPr>
            <w:tcW w:w="229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hint="eastAsia" w:ascii="宋体" w:hAnsi="宋体" w:eastAsia="宋体" w:cs="宋体"/>
                <w:b/>
                <w:bCs/>
                <w:color w:val="000000"/>
                <w:kern w:val="0"/>
                <w:sz w:val="20"/>
                <w:szCs w:val="20"/>
              </w:rPr>
              <w:t>行政事业单位离退休</w:t>
            </w: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1.02</w:t>
            </w:r>
          </w:p>
        </w:tc>
        <w:tc>
          <w:tcPr>
            <w:tcW w:w="118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1.02</w:t>
            </w:r>
          </w:p>
        </w:tc>
        <w:tc>
          <w:tcPr>
            <w:tcW w:w="99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0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2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ascii="宋体" w:hAnsi="宋体" w:eastAsia="宋体" w:cs="宋体"/>
                <w:color w:val="000000"/>
                <w:kern w:val="0"/>
                <w:sz w:val="20"/>
                <w:szCs w:val="20"/>
              </w:rPr>
              <w:t>2080505</w:t>
            </w:r>
          </w:p>
        </w:tc>
        <w:tc>
          <w:tcPr>
            <w:tcW w:w="2295" w:type="dxa"/>
            <w:tcBorders>
              <w:top w:val="nil"/>
              <w:left w:val="nil"/>
              <w:bottom w:val="single" w:color="000000" w:sz="4" w:space="0"/>
              <w:right w:val="single" w:color="000000" w:sz="4" w:space="0"/>
            </w:tcBorders>
            <w:tcMar>
              <w:top w:w="15" w:type="dxa"/>
              <w:left w:w="15" w:type="dxa"/>
              <w:right w:w="15" w:type="dxa"/>
            </w:tcMar>
            <w:vAlign w:val="center"/>
          </w:tcPr>
          <w:p>
            <w:pPr>
              <w:widowControl/>
              <w:ind w:firstLine="400" w:firstLineChars="200"/>
              <w:jc w:val="lef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机关事业单位基本养老保险缴费支出</w:t>
            </w: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1.02</w:t>
            </w:r>
          </w:p>
        </w:tc>
        <w:tc>
          <w:tcPr>
            <w:tcW w:w="118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1.02</w:t>
            </w:r>
          </w:p>
        </w:tc>
        <w:tc>
          <w:tcPr>
            <w:tcW w:w="99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0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2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ascii="宋体" w:hAnsi="宋体" w:eastAsia="宋体" w:cs="宋体"/>
                <w:color w:val="000000"/>
                <w:kern w:val="0"/>
                <w:sz w:val="20"/>
                <w:szCs w:val="20"/>
              </w:rPr>
              <w:t>20808</w:t>
            </w:r>
          </w:p>
        </w:tc>
        <w:tc>
          <w:tcPr>
            <w:tcW w:w="229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hint="eastAsia" w:ascii="宋体" w:hAnsi="宋体" w:eastAsia="宋体" w:cs="宋体"/>
                <w:b/>
                <w:bCs/>
                <w:color w:val="000000"/>
                <w:kern w:val="0"/>
                <w:sz w:val="20"/>
                <w:szCs w:val="20"/>
              </w:rPr>
              <w:t>抚恤</w:t>
            </w: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2,214.25</w:t>
            </w:r>
          </w:p>
        </w:tc>
        <w:tc>
          <w:tcPr>
            <w:tcW w:w="118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2,214.25</w:t>
            </w:r>
          </w:p>
        </w:tc>
        <w:tc>
          <w:tcPr>
            <w:tcW w:w="99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0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2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ascii="宋体" w:hAnsi="宋体" w:eastAsia="宋体" w:cs="宋体"/>
                <w:color w:val="000000"/>
                <w:kern w:val="0"/>
                <w:sz w:val="20"/>
                <w:szCs w:val="20"/>
              </w:rPr>
              <w:t>2080801</w:t>
            </w:r>
          </w:p>
        </w:tc>
        <w:tc>
          <w:tcPr>
            <w:tcW w:w="2295" w:type="dxa"/>
            <w:tcBorders>
              <w:top w:val="nil"/>
              <w:left w:val="nil"/>
              <w:bottom w:val="single" w:color="000000" w:sz="4" w:space="0"/>
              <w:right w:val="single" w:color="000000" w:sz="4" w:space="0"/>
            </w:tcBorders>
            <w:tcMar>
              <w:top w:w="15" w:type="dxa"/>
              <w:left w:w="15" w:type="dxa"/>
              <w:right w:w="15" w:type="dxa"/>
            </w:tcMar>
            <w:vAlign w:val="center"/>
          </w:tcPr>
          <w:p>
            <w:pPr>
              <w:widowControl/>
              <w:ind w:firstLine="200" w:firstLineChars="100"/>
              <w:jc w:val="lef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死亡抚恤</w:t>
            </w: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119.36</w:t>
            </w:r>
          </w:p>
        </w:tc>
        <w:tc>
          <w:tcPr>
            <w:tcW w:w="118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119.36</w:t>
            </w:r>
          </w:p>
        </w:tc>
        <w:tc>
          <w:tcPr>
            <w:tcW w:w="99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0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2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ascii="宋体" w:hAnsi="宋体" w:eastAsia="宋体" w:cs="宋体"/>
                <w:color w:val="000000"/>
                <w:kern w:val="0"/>
                <w:sz w:val="20"/>
                <w:szCs w:val="20"/>
              </w:rPr>
              <w:t>2080802</w:t>
            </w:r>
          </w:p>
        </w:tc>
        <w:tc>
          <w:tcPr>
            <w:tcW w:w="2295" w:type="dxa"/>
            <w:tcBorders>
              <w:top w:val="nil"/>
              <w:left w:val="nil"/>
              <w:bottom w:val="single" w:color="000000" w:sz="4" w:space="0"/>
              <w:right w:val="single" w:color="000000" w:sz="4" w:space="0"/>
            </w:tcBorders>
            <w:tcMar>
              <w:top w:w="15" w:type="dxa"/>
              <w:left w:w="15" w:type="dxa"/>
              <w:right w:w="15" w:type="dxa"/>
            </w:tcMar>
            <w:vAlign w:val="center"/>
          </w:tcPr>
          <w:p>
            <w:pPr>
              <w:widowControl/>
              <w:ind w:firstLine="200" w:firstLineChars="100"/>
              <w:jc w:val="lef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伤残抚恤</w:t>
            </w: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606.00</w:t>
            </w:r>
          </w:p>
        </w:tc>
        <w:tc>
          <w:tcPr>
            <w:tcW w:w="118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606.00</w:t>
            </w:r>
          </w:p>
        </w:tc>
        <w:tc>
          <w:tcPr>
            <w:tcW w:w="99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0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2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ascii="宋体" w:hAnsi="宋体" w:eastAsia="宋体" w:cs="宋体"/>
                <w:color w:val="000000"/>
                <w:kern w:val="0"/>
                <w:sz w:val="20"/>
                <w:szCs w:val="20"/>
              </w:rPr>
              <w:t>2080803</w:t>
            </w:r>
          </w:p>
        </w:tc>
        <w:tc>
          <w:tcPr>
            <w:tcW w:w="2295" w:type="dxa"/>
            <w:tcBorders>
              <w:top w:val="nil"/>
              <w:left w:val="nil"/>
              <w:bottom w:val="single" w:color="000000" w:sz="4" w:space="0"/>
              <w:right w:val="single" w:color="000000" w:sz="4" w:space="0"/>
            </w:tcBorders>
            <w:tcMar>
              <w:top w:w="15" w:type="dxa"/>
              <w:left w:w="15" w:type="dxa"/>
              <w:right w:w="15" w:type="dxa"/>
            </w:tcMar>
            <w:vAlign w:val="center"/>
          </w:tcPr>
          <w:p>
            <w:pPr>
              <w:widowControl/>
              <w:ind w:firstLine="200" w:firstLineChars="100"/>
              <w:jc w:val="lef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在乡复员、退伍军人生活补助</w:t>
            </w: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741.25</w:t>
            </w:r>
          </w:p>
        </w:tc>
        <w:tc>
          <w:tcPr>
            <w:tcW w:w="118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741.25</w:t>
            </w:r>
          </w:p>
        </w:tc>
        <w:tc>
          <w:tcPr>
            <w:tcW w:w="99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0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2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ascii="宋体" w:hAnsi="宋体" w:eastAsia="宋体" w:cs="宋体"/>
                <w:color w:val="000000"/>
                <w:kern w:val="0"/>
                <w:sz w:val="20"/>
                <w:szCs w:val="20"/>
              </w:rPr>
              <w:t>2080804</w:t>
            </w:r>
          </w:p>
        </w:tc>
        <w:tc>
          <w:tcPr>
            <w:tcW w:w="2295" w:type="dxa"/>
            <w:tcBorders>
              <w:top w:val="nil"/>
              <w:left w:val="nil"/>
              <w:bottom w:val="single" w:color="000000" w:sz="4" w:space="0"/>
              <w:right w:val="single" w:color="000000" w:sz="4" w:space="0"/>
            </w:tcBorders>
            <w:tcMar>
              <w:top w:w="15" w:type="dxa"/>
              <w:left w:w="15" w:type="dxa"/>
              <w:right w:w="15" w:type="dxa"/>
            </w:tcMar>
            <w:vAlign w:val="center"/>
          </w:tcPr>
          <w:p>
            <w:pPr>
              <w:widowControl/>
              <w:ind w:firstLine="200" w:firstLineChars="100"/>
              <w:jc w:val="lef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优抚事业单位支出</w:t>
            </w: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10.00</w:t>
            </w:r>
          </w:p>
        </w:tc>
        <w:tc>
          <w:tcPr>
            <w:tcW w:w="118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10.00</w:t>
            </w:r>
          </w:p>
        </w:tc>
        <w:tc>
          <w:tcPr>
            <w:tcW w:w="99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0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2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ascii="宋体" w:hAnsi="宋体" w:eastAsia="宋体" w:cs="宋体"/>
                <w:color w:val="000000"/>
                <w:kern w:val="0"/>
                <w:sz w:val="20"/>
                <w:szCs w:val="20"/>
              </w:rPr>
              <w:t>2080805</w:t>
            </w:r>
          </w:p>
        </w:tc>
        <w:tc>
          <w:tcPr>
            <w:tcW w:w="2295" w:type="dxa"/>
            <w:tcBorders>
              <w:top w:val="nil"/>
              <w:left w:val="nil"/>
              <w:bottom w:val="single" w:color="000000" w:sz="4" w:space="0"/>
              <w:right w:val="single" w:color="000000" w:sz="4" w:space="0"/>
            </w:tcBorders>
            <w:tcMar>
              <w:top w:w="15" w:type="dxa"/>
              <w:left w:w="15" w:type="dxa"/>
              <w:right w:w="15" w:type="dxa"/>
            </w:tcMar>
            <w:vAlign w:val="center"/>
          </w:tcPr>
          <w:p>
            <w:pPr>
              <w:widowControl/>
              <w:ind w:firstLine="200" w:firstLineChars="100"/>
              <w:jc w:val="lef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义务兵优待</w:t>
            </w: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348.09</w:t>
            </w:r>
          </w:p>
        </w:tc>
        <w:tc>
          <w:tcPr>
            <w:tcW w:w="118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348.09</w:t>
            </w:r>
          </w:p>
        </w:tc>
        <w:tc>
          <w:tcPr>
            <w:tcW w:w="99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0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2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ascii="宋体" w:hAnsi="宋体" w:eastAsia="宋体" w:cs="宋体"/>
                <w:color w:val="000000"/>
                <w:kern w:val="0"/>
                <w:sz w:val="20"/>
                <w:szCs w:val="20"/>
              </w:rPr>
              <w:t>2080899</w:t>
            </w:r>
          </w:p>
        </w:tc>
        <w:tc>
          <w:tcPr>
            <w:tcW w:w="2295" w:type="dxa"/>
            <w:tcBorders>
              <w:top w:val="nil"/>
              <w:left w:val="nil"/>
              <w:bottom w:val="single" w:color="000000" w:sz="4" w:space="0"/>
              <w:right w:val="single" w:color="000000" w:sz="4" w:space="0"/>
            </w:tcBorders>
            <w:tcMar>
              <w:top w:w="15" w:type="dxa"/>
              <w:left w:w="15" w:type="dxa"/>
              <w:right w:w="15" w:type="dxa"/>
            </w:tcMar>
            <w:vAlign w:val="center"/>
          </w:tcPr>
          <w:p>
            <w:pPr>
              <w:widowControl/>
              <w:ind w:firstLine="200" w:firstLineChars="100"/>
              <w:jc w:val="lef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其他优抚支出</w:t>
            </w: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389.55</w:t>
            </w:r>
          </w:p>
        </w:tc>
        <w:tc>
          <w:tcPr>
            <w:tcW w:w="118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389.55</w:t>
            </w:r>
          </w:p>
        </w:tc>
        <w:tc>
          <w:tcPr>
            <w:tcW w:w="99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0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2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ascii="宋体" w:hAnsi="宋体" w:eastAsia="宋体" w:cs="宋体"/>
                <w:color w:val="000000"/>
                <w:kern w:val="0"/>
                <w:sz w:val="20"/>
                <w:szCs w:val="20"/>
              </w:rPr>
              <w:t>20809</w:t>
            </w:r>
          </w:p>
        </w:tc>
        <w:tc>
          <w:tcPr>
            <w:tcW w:w="229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hint="eastAsia" w:ascii="宋体" w:hAnsi="宋体" w:eastAsia="宋体" w:cs="宋体"/>
                <w:b/>
                <w:bCs/>
                <w:color w:val="000000"/>
                <w:kern w:val="0"/>
                <w:sz w:val="20"/>
                <w:szCs w:val="20"/>
              </w:rPr>
              <w:t>退役安置</w:t>
            </w: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791.81</w:t>
            </w:r>
          </w:p>
        </w:tc>
        <w:tc>
          <w:tcPr>
            <w:tcW w:w="118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791.81</w:t>
            </w:r>
          </w:p>
        </w:tc>
        <w:tc>
          <w:tcPr>
            <w:tcW w:w="99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0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2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ascii="宋体" w:hAnsi="宋体" w:eastAsia="宋体" w:cs="宋体"/>
                <w:color w:val="000000"/>
                <w:kern w:val="0"/>
                <w:sz w:val="20"/>
                <w:szCs w:val="20"/>
              </w:rPr>
              <w:t>2080901</w:t>
            </w:r>
          </w:p>
        </w:tc>
        <w:tc>
          <w:tcPr>
            <w:tcW w:w="2295" w:type="dxa"/>
            <w:tcBorders>
              <w:top w:val="nil"/>
              <w:left w:val="nil"/>
              <w:bottom w:val="single" w:color="000000" w:sz="4" w:space="0"/>
              <w:right w:val="single" w:color="000000" w:sz="4" w:space="0"/>
            </w:tcBorders>
            <w:tcMar>
              <w:top w:w="15" w:type="dxa"/>
              <w:left w:w="15" w:type="dxa"/>
              <w:right w:w="15" w:type="dxa"/>
            </w:tcMar>
            <w:vAlign w:val="center"/>
          </w:tcPr>
          <w:p>
            <w:pPr>
              <w:widowControl/>
              <w:ind w:firstLine="200" w:firstLineChars="100"/>
              <w:jc w:val="lef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退役士兵安置</w:t>
            </w: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311.12</w:t>
            </w:r>
          </w:p>
        </w:tc>
        <w:tc>
          <w:tcPr>
            <w:tcW w:w="118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311.12</w:t>
            </w:r>
          </w:p>
        </w:tc>
        <w:tc>
          <w:tcPr>
            <w:tcW w:w="99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0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2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ascii="宋体" w:hAnsi="宋体" w:eastAsia="宋体" w:cs="宋体"/>
                <w:color w:val="000000"/>
                <w:kern w:val="0"/>
                <w:sz w:val="20"/>
                <w:szCs w:val="20"/>
              </w:rPr>
              <w:t>2080902</w:t>
            </w:r>
          </w:p>
        </w:tc>
        <w:tc>
          <w:tcPr>
            <w:tcW w:w="2295" w:type="dxa"/>
            <w:tcBorders>
              <w:top w:val="nil"/>
              <w:left w:val="nil"/>
              <w:bottom w:val="single" w:color="000000" w:sz="4" w:space="0"/>
              <w:right w:val="single" w:color="000000" w:sz="4" w:space="0"/>
            </w:tcBorders>
            <w:tcMar>
              <w:top w:w="15" w:type="dxa"/>
              <w:left w:w="15" w:type="dxa"/>
              <w:right w:w="15" w:type="dxa"/>
            </w:tcMar>
            <w:vAlign w:val="center"/>
          </w:tcPr>
          <w:p>
            <w:pPr>
              <w:widowControl/>
              <w:ind w:firstLine="200" w:firstLineChars="100"/>
              <w:jc w:val="lef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军队移交政府的离退休人员安置</w:t>
            </w: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77.00</w:t>
            </w:r>
          </w:p>
        </w:tc>
        <w:tc>
          <w:tcPr>
            <w:tcW w:w="118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77.00</w:t>
            </w:r>
          </w:p>
        </w:tc>
        <w:tc>
          <w:tcPr>
            <w:tcW w:w="99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0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2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ascii="宋体" w:hAnsi="宋体" w:eastAsia="宋体" w:cs="宋体"/>
                <w:color w:val="000000"/>
                <w:kern w:val="0"/>
                <w:sz w:val="20"/>
                <w:szCs w:val="20"/>
              </w:rPr>
              <w:t>2080903</w:t>
            </w:r>
          </w:p>
        </w:tc>
        <w:tc>
          <w:tcPr>
            <w:tcW w:w="2295" w:type="dxa"/>
            <w:tcBorders>
              <w:top w:val="nil"/>
              <w:left w:val="nil"/>
              <w:bottom w:val="single" w:color="000000" w:sz="4" w:space="0"/>
              <w:right w:val="single" w:color="000000" w:sz="4" w:space="0"/>
            </w:tcBorders>
            <w:tcMar>
              <w:top w:w="15" w:type="dxa"/>
              <w:left w:w="15" w:type="dxa"/>
              <w:right w:w="15" w:type="dxa"/>
            </w:tcMar>
            <w:vAlign w:val="center"/>
          </w:tcPr>
          <w:p>
            <w:pPr>
              <w:widowControl/>
              <w:ind w:firstLine="200" w:firstLineChars="100"/>
              <w:jc w:val="lef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军队移交政府离退休干部管理机构</w:t>
            </w: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12.00</w:t>
            </w:r>
          </w:p>
        </w:tc>
        <w:tc>
          <w:tcPr>
            <w:tcW w:w="118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12.00</w:t>
            </w:r>
          </w:p>
        </w:tc>
        <w:tc>
          <w:tcPr>
            <w:tcW w:w="99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0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2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ascii="宋体" w:hAnsi="宋体" w:eastAsia="宋体" w:cs="宋体"/>
                <w:color w:val="000000"/>
                <w:kern w:val="0"/>
                <w:sz w:val="20"/>
                <w:szCs w:val="20"/>
              </w:rPr>
              <w:t>2080904</w:t>
            </w:r>
          </w:p>
        </w:tc>
        <w:tc>
          <w:tcPr>
            <w:tcW w:w="2295" w:type="dxa"/>
            <w:tcBorders>
              <w:top w:val="nil"/>
              <w:left w:val="nil"/>
              <w:bottom w:val="single" w:color="000000" w:sz="4" w:space="0"/>
              <w:right w:val="single" w:color="000000" w:sz="4" w:space="0"/>
            </w:tcBorders>
            <w:tcMar>
              <w:top w:w="15" w:type="dxa"/>
              <w:left w:w="15" w:type="dxa"/>
              <w:right w:w="15" w:type="dxa"/>
            </w:tcMar>
            <w:vAlign w:val="center"/>
          </w:tcPr>
          <w:p>
            <w:pPr>
              <w:widowControl/>
              <w:ind w:firstLine="200" w:firstLineChars="100"/>
              <w:jc w:val="lef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退役士兵管理教育</w:t>
            </w: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50.69</w:t>
            </w:r>
          </w:p>
        </w:tc>
        <w:tc>
          <w:tcPr>
            <w:tcW w:w="118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50.69</w:t>
            </w:r>
          </w:p>
        </w:tc>
        <w:tc>
          <w:tcPr>
            <w:tcW w:w="99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0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2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ascii="宋体" w:hAnsi="宋体" w:eastAsia="宋体" w:cs="宋体"/>
                <w:color w:val="000000"/>
                <w:kern w:val="0"/>
                <w:sz w:val="20"/>
                <w:szCs w:val="20"/>
              </w:rPr>
              <w:t>2080905</w:t>
            </w:r>
          </w:p>
        </w:tc>
        <w:tc>
          <w:tcPr>
            <w:tcW w:w="2295" w:type="dxa"/>
            <w:tcBorders>
              <w:top w:val="nil"/>
              <w:left w:val="nil"/>
              <w:bottom w:val="single" w:color="000000" w:sz="4" w:space="0"/>
              <w:right w:val="single" w:color="000000" w:sz="4" w:space="0"/>
            </w:tcBorders>
            <w:tcMar>
              <w:top w:w="15" w:type="dxa"/>
              <w:left w:w="15" w:type="dxa"/>
              <w:right w:w="15" w:type="dxa"/>
            </w:tcMar>
            <w:vAlign w:val="center"/>
          </w:tcPr>
          <w:p>
            <w:pPr>
              <w:widowControl/>
              <w:ind w:firstLine="200" w:firstLineChars="100"/>
              <w:jc w:val="lef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军队转业干部安置</w:t>
            </w: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59.00</w:t>
            </w:r>
          </w:p>
        </w:tc>
        <w:tc>
          <w:tcPr>
            <w:tcW w:w="118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59.00</w:t>
            </w:r>
          </w:p>
        </w:tc>
        <w:tc>
          <w:tcPr>
            <w:tcW w:w="99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0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2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ascii="宋体" w:hAnsi="宋体" w:eastAsia="宋体" w:cs="宋体"/>
                <w:color w:val="000000"/>
                <w:kern w:val="0"/>
                <w:sz w:val="20"/>
                <w:szCs w:val="20"/>
              </w:rPr>
              <w:t>2080999</w:t>
            </w:r>
          </w:p>
        </w:tc>
        <w:tc>
          <w:tcPr>
            <w:tcW w:w="229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其他退役安置支出</w:t>
            </w: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282.00</w:t>
            </w:r>
          </w:p>
        </w:tc>
        <w:tc>
          <w:tcPr>
            <w:tcW w:w="118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282.00</w:t>
            </w:r>
          </w:p>
        </w:tc>
        <w:tc>
          <w:tcPr>
            <w:tcW w:w="99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0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2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ascii="宋体" w:hAnsi="宋体" w:eastAsia="宋体" w:cs="宋体"/>
                <w:color w:val="000000"/>
                <w:kern w:val="0"/>
                <w:sz w:val="20"/>
                <w:szCs w:val="20"/>
              </w:rPr>
              <w:t>20828</w:t>
            </w:r>
          </w:p>
        </w:tc>
        <w:tc>
          <w:tcPr>
            <w:tcW w:w="229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hint="eastAsia" w:ascii="宋体" w:hAnsi="宋体" w:eastAsia="宋体" w:cs="宋体"/>
                <w:b/>
                <w:bCs/>
                <w:color w:val="000000"/>
                <w:kern w:val="0"/>
                <w:sz w:val="20"/>
                <w:szCs w:val="20"/>
              </w:rPr>
              <w:t>退役军人管理事务</w:t>
            </w: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868.34</w:t>
            </w:r>
          </w:p>
        </w:tc>
        <w:tc>
          <w:tcPr>
            <w:tcW w:w="118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868.34</w:t>
            </w:r>
          </w:p>
        </w:tc>
        <w:tc>
          <w:tcPr>
            <w:tcW w:w="99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0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2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ascii="宋体" w:hAnsi="宋体" w:eastAsia="宋体" w:cs="宋体"/>
                <w:color w:val="000000"/>
                <w:kern w:val="0"/>
                <w:sz w:val="20"/>
                <w:szCs w:val="20"/>
              </w:rPr>
              <w:t>2082801</w:t>
            </w:r>
          </w:p>
        </w:tc>
        <w:tc>
          <w:tcPr>
            <w:tcW w:w="229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行政运行</w:t>
            </w: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713.32</w:t>
            </w:r>
          </w:p>
        </w:tc>
        <w:tc>
          <w:tcPr>
            <w:tcW w:w="118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713.32</w:t>
            </w:r>
          </w:p>
        </w:tc>
        <w:tc>
          <w:tcPr>
            <w:tcW w:w="99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0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2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ascii="宋体" w:hAnsi="宋体" w:eastAsia="宋体" w:cs="宋体"/>
                <w:color w:val="000000"/>
                <w:kern w:val="0"/>
                <w:sz w:val="20"/>
                <w:szCs w:val="20"/>
              </w:rPr>
              <w:t>2082804</w:t>
            </w:r>
          </w:p>
        </w:tc>
        <w:tc>
          <w:tcPr>
            <w:tcW w:w="229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拥军优属</w:t>
            </w: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15.00</w:t>
            </w:r>
          </w:p>
        </w:tc>
        <w:tc>
          <w:tcPr>
            <w:tcW w:w="118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15.00</w:t>
            </w:r>
          </w:p>
        </w:tc>
        <w:tc>
          <w:tcPr>
            <w:tcW w:w="99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0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2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ascii="宋体" w:hAnsi="宋体" w:eastAsia="宋体" w:cs="宋体"/>
                <w:color w:val="000000"/>
                <w:kern w:val="0"/>
                <w:sz w:val="20"/>
                <w:szCs w:val="20"/>
              </w:rPr>
              <w:t>2082899</w:t>
            </w:r>
          </w:p>
        </w:tc>
        <w:tc>
          <w:tcPr>
            <w:tcW w:w="229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其他退役军人事务管理支出</w:t>
            </w: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140.02</w:t>
            </w:r>
          </w:p>
        </w:tc>
        <w:tc>
          <w:tcPr>
            <w:tcW w:w="118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140.02</w:t>
            </w:r>
          </w:p>
        </w:tc>
        <w:tc>
          <w:tcPr>
            <w:tcW w:w="99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0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2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ascii="宋体" w:hAnsi="宋体" w:eastAsia="宋体" w:cs="宋体"/>
                <w:color w:val="000000"/>
                <w:kern w:val="0"/>
                <w:sz w:val="20"/>
                <w:szCs w:val="20"/>
              </w:rPr>
              <w:t>20899</w:t>
            </w:r>
          </w:p>
        </w:tc>
        <w:tc>
          <w:tcPr>
            <w:tcW w:w="229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hint="eastAsia" w:ascii="宋体" w:hAnsi="宋体" w:eastAsia="宋体" w:cs="宋体"/>
                <w:b/>
                <w:bCs/>
                <w:color w:val="000000"/>
                <w:kern w:val="0"/>
                <w:sz w:val="20"/>
                <w:szCs w:val="20"/>
              </w:rPr>
              <w:t>其他社会保障和就业支出</w:t>
            </w: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36.00</w:t>
            </w:r>
          </w:p>
        </w:tc>
        <w:tc>
          <w:tcPr>
            <w:tcW w:w="118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36.00</w:t>
            </w:r>
          </w:p>
        </w:tc>
        <w:tc>
          <w:tcPr>
            <w:tcW w:w="99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0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2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ascii="宋体" w:hAnsi="宋体" w:eastAsia="宋体" w:cs="宋体"/>
                <w:color w:val="000000"/>
                <w:kern w:val="0"/>
                <w:sz w:val="20"/>
                <w:szCs w:val="20"/>
              </w:rPr>
              <w:t>2089901</w:t>
            </w:r>
          </w:p>
        </w:tc>
        <w:tc>
          <w:tcPr>
            <w:tcW w:w="229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其他社会保障和就业支出</w:t>
            </w: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36.00</w:t>
            </w:r>
          </w:p>
        </w:tc>
        <w:tc>
          <w:tcPr>
            <w:tcW w:w="118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36.00</w:t>
            </w:r>
          </w:p>
        </w:tc>
        <w:tc>
          <w:tcPr>
            <w:tcW w:w="99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0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2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ascii="宋体" w:hAnsi="宋体" w:eastAsia="宋体" w:cs="宋体"/>
                <w:color w:val="000000"/>
                <w:kern w:val="0"/>
                <w:sz w:val="20"/>
                <w:szCs w:val="20"/>
              </w:rPr>
              <w:t>210</w:t>
            </w:r>
          </w:p>
        </w:tc>
        <w:tc>
          <w:tcPr>
            <w:tcW w:w="229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hint="eastAsia" w:ascii="宋体" w:hAnsi="宋体" w:eastAsia="宋体" w:cs="宋体"/>
                <w:b/>
                <w:bCs/>
                <w:color w:val="000000"/>
                <w:kern w:val="0"/>
                <w:sz w:val="20"/>
                <w:szCs w:val="20"/>
              </w:rPr>
              <w:t>卫生健康支出</w:t>
            </w: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102.55</w:t>
            </w:r>
          </w:p>
        </w:tc>
        <w:tc>
          <w:tcPr>
            <w:tcW w:w="118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102.55</w:t>
            </w:r>
          </w:p>
        </w:tc>
        <w:tc>
          <w:tcPr>
            <w:tcW w:w="99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0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2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ascii="宋体" w:hAnsi="宋体" w:eastAsia="宋体" w:cs="宋体"/>
                <w:color w:val="000000"/>
                <w:kern w:val="0"/>
                <w:sz w:val="20"/>
                <w:szCs w:val="20"/>
              </w:rPr>
              <w:t>21011</w:t>
            </w:r>
          </w:p>
        </w:tc>
        <w:tc>
          <w:tcPr>
            <w:tcW w:w="229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hint="eastAsia" w:ascii="宋体" w:hAnsi="宋体" w:eastAsia="宋体" w:cs="宋体"/>
                <w:b/>
                <w:bCs/>
                <w:color w:val="000000"/>
                <w:kern w:val="0"/>
                <w:sz w:val="20"/>
                <w:szCs w:val="20"/>
              </w:rPr>
              <w:t>行政事业单位医疗</w:t>
            </w: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0.55</w:t>
            </w:r>
          </w:p>
        </w:tc>
        <w:tc>
          <w:tcPr>
            <w:tcW w:w="118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0.55</w:t>
            </w:r>
          </w:p>
        </w:tc>
        <w:tc>
          <w:tcPr>
            <w:tcW w:w="99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0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2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ascii="宋体" w:hAnsi="宋体" w:eastAsia="宋体" w:cs="宋体"/>
                <w:color w:val="000000"/>
                <w:kern w:val="0"/>
                <w:sz w:val="20"/>
                <w:szCs w:val="20"/>
              </w:rPr>
              <w:t>2101101</w:t>
            </w:r>
          </w:p>
        </w:tc>
        <w:tc>
          <w:tcPr>
            <w:tcW w:w="229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行政单位医疗</w:t>
            </w: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0.55</w:t>
            </w:r>
          </w:p>
        </w:tc>
        <w:tc>
          <w:tcPr>
            <w:tcW w:w="118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0.55</w:t>
            </w:r>
          </w:p>
        </w:tc>
        <w:tc>
          <w:tcPr>
            <w:tcW w:w="99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0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2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ascii="宋体" w:hAnsi="宋体" w:eastAsia="宋体" w:cs="宋体"/>
                <w:color w:val="000000"/>
                <w:kern w:val="0"/>
                <w:sz w:val="20"/>
                <w:szCs w:val="20"/>
              </w:rPr>
              <w:t>21014</w:t>
            </w:r>
          </w:p>
        </w:tc>
        <w:tc>
          <w:tcPr>
            <w:tcW w:w="229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hint="eastAsia" w:ascii="宋体" w:hAnsi="宋体" w:eastAsia="宋体" w:cs="宋体"/>
                <w:b/>
                <w:bCs/>
                <w:color w:val="000000"/>
                <w:kern w:val="0"/>
                <w:sz w:val="20"/>
                <w:szCs w:val="20"/>
              </w:rPr>
              <w:t>优抚对象医疗</w:t>
            </w: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102.00</w:t>
            </w:r>
          </w:p>
        </w:tc>
        <w:tc>
          <w:tcPr>
            <w:tcW w:w="118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102.00</w:t>
            </w:r>
          </w:p>
        </w:tc>
        <w:tc>
          <w:tcPr>
            <w:tcW w:w="99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0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2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ascii="宋体" w:hAnsi="宋体" w:eastAsia="宋体" w:cs="宋体"/>
                <w:color w:val="000000"/>
                <w:kern w:val="0"/>
                <w:sz w:val="20"/>
                <w:szCs w:val="20"/>
              </w:rPr>
              <w:t>2101401</w:t>
            </w:r>
          </w:p>
        </w:tc>
        <w:tc>
          <w:tcPr>
            <w:tcW w:w="229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优抚对象医疗补助</w:t>
            </w: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102.00</w:t>
            </w:r>
          </w:p>
        </w:tc>
        <w:tc>
          <w:tcPr>
            <w:tcW w:w="118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102.00</w:t>
            </w:r>
          </w:p>
        </w:tc>
        <w:tc>
          <w:tcPr>
            <w:tcW w:w="99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0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2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ascii="宋体" w:hAnsi="宋体" w:eastAsia="宋体" w:cs="宋体"/>
                <w:color w:val="000000"/>
                <w:kern w:val="0"/>
                <w:sz w:val="20"/>
                <w:szCs w:val="20"/>
              </w:rPr>
              <w:t>221</w:t>
            </w:r>
          </w:p>
        </w:tc>
        <w:tc>
          <w:tcPr>
            <w:tcW w:w="229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b/>
                <w:bCs/>
                <w:color w:val="000000"/>
                <w:sz w:val="20"/>
                <w:szCs w:val="20"/>
              </w:rPr>
            </w:pPr>
            <w:r>
              <w:rPr>
                <w:rFonts w:hint="eastAsia" w:ascii="宋体" w:hAnsi="宋体" w:eastAsia="宋体" w:cs="宋体"/>
                <w:b/>
                <w:bCs/>
                <w:color w:val="000000"/>
                <w:kern w:val="0"/>
                <w:sz w:val="20"/>
                <w:szCs w:val="20"/>
              </w:rPr>
              <w:t>住房保障支出</w:t>
            </w: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0.76</w:t>
            </w:r>
          </w:p>
        </w:tc>
        <w:tc>
          <w:tcPr>
            <w:tcW w:w="118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0.76</w:t>
            </w:r>
          </w:p>
        </w:tc>
        <w:tc>
          <w:tcPr>
            <w:tcW w:w="99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0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2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ascii="宋体" w:hAnsi="宋体" w:eastAsia="宋体" w:cs="宋体"/>
                <w:color w:val="000000"/>
                <w:kern w:val="0"/>
                <w:sz w:val="20"/>
                <w:szCs w:val="20"/>
              </w:rPr>
              <w:t>22102</w:t>
            </w:r>
          </w:p>
        </w:tc>
        <w:tc>
          <w:tcPr>
            <w:tcW w:w="229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b/>
                <w:bCs/>
                <w:color w:val="000000"/>
                <w:sz w:val="20"/>
                <w:szCs w:val="20"/>
              </w:rPr>
            </w:pPr>
            <w:r>
              <w:rPr>
                <w:rFonts w:hint="eastAsia" w:ascii="宋体" w:hAnsi="宋体" w:eastAsia="宋体" w:cs="宋体"/>
                <w:b/>
                <w:bCs/>
                <w:color w:val="000000"/>
                <w:kern w:val="0"/>
                <w:sz w:val="20"/>
                <w:szCs w:val="20"/>
              </w:rPr>
              <w:t>住房改革支出</w:t>
            </w: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0.76</w:t>
            </w:r>
          </w:p>
        </w:tc>
        <w:tc>
          <w:tcPr>
            <w:tcW w:w="118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0.76</w:t>
            </w:r>
          </w:p>
        </w:tc>
        <w:tc>
          <w:tcPr>
            <w:tcW w:w="99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0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2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ascii="宋体" w:hAnsi="宋体" w:eastAsia="宋体" w:cs="宋体"/>
                <w:color w:val="000000"/>
                <w:kern w:val="0"/>
                <w:sz w:val="20"/>
                <w:szCs w:val="20"/>
              </w:rPr>
              <w:t>2210201</w:t>
            </w:r>
          </w:p>
        </w:tc>
        <w:tc>
          <w:tcPr>
            <w:tcW w:w="229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住房公积金</w:t>
            </w: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0.76</w:t>
            </w:r>
          </w:p>
        </w:tc>
        <w:tc>
          <w:tcPr>
            <w:tcW w:w="118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0.76</w:t>
            </w:r>
          </w:p>
        </w:tc>
        <w:tc>
          <w:tcPr>
            <w:tcW w:w="99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0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0"/>
                <w:szCs w:val="20"/>
              </w:rPr>
            </w:pPr>
          </w:p>
        </w:tc>
        <w:tc>
          <w:tcPr>
            <w:tcW w:w="12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385" w:hRule="atLeast"/>
          <w:jc w:val="center"/>
        </w:trPr>
        <w:tc>
          <w:tcPr>
            <w:tcW w:w="11333" w:type="dxa"/>
            <w:gridSpan w:val="11"/>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注：本表反映部门本年度取得的各项收入情况。</w:t>
            </w:r>
          </w:p>
        </w:tc>
      </w:tr>
    </w:tbl>
    <w:p>
      <w:pPr>
        <w:jc w:val="left"/>
        <w:rPr>
          <w:sz w:val="20"/>
          <w:szCs w:val="20"/>
        </w:rPr>
      </w:pPr>
    </w:p>
    <w:p>
      <w:r>
        <w:br w:type="page"/>
      </w:r>
    </w:p>
    <w:tbl>
      <w:tblPr>
        <w:tblStyle w:val="7"/>
        <w:tblW w:w="9680" w:type="dxa"/>
        <w:jc w:val="center"/>
        <w:tblInd w:w="0" w:type="dxa"/>
        <w:tblLayout w:type="fixed"/>
        <w:tblCellMar>
          <w:top w:w="0" w:type="dxa"/>
          <w:left w:w="0" w:type="dxa"/>
          <w:bottom w:w="0" w:type="dxa"/>
          <w:right w:w="0" w:type="dxa"/>
        </w:tblCellMar>
      </w:tblPr>
      <w:tblGrid>
        <w:gridCol w:w="941"/>
        <w:gridCol w:w="53"/>
        <w:gridCol w:w="240"/>
        <w:gridCol w:w="2129"/>
        <w:gridCol w:w="1005"/>
        <w:gridCol w:w="1005"/>
        <w:gridCol w:w="990"/>
        <w:gridCol w:w="1125"/>
        <w:gridCol w:w="1050"/>
        <w:gridCol w:w="1142"/>
      </w:tblGrid>
      <w:tr>
        <w:tblPrEx>
          <w:tblLayout w:type="fixed"/>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tcMar>
              <w:top w:w="15" w:type="dxa"/>
              <w:left w:w="15" w:type="dxa"/>
              <w:right w:w="15" w:type="dxa"/>
            </w:tcMar>
            <w:vAlign w:val="center"/>
          </w:tcPr>
          <w:p>
            <w:pPr>
              <w:widowControl/>
              <w:jc w:val="center"/>
              <w:textAlignment w:val="center"/>
              <w:rPr>
                <w:rFonts w:ascii="黑体" w:hAnsi="宋体" w:eastAsia="黑体" w:cs="Times New Roman"/>
                <w:color w:val="000000"/>
                <w:sz w:val="32"/>
                <w:szCs w:val="32"/>
              </w:rPr>
            </w:pPr>
            <w:r>
              <w:rPr>
                <w:rFonts w:hint="eastAsia" w:ascii="黑体" w:hAnsi="宋体" w:eastAsia="黑体" w:cs="黑体"/>
                <w:color w:val="000000"/>
                <w:kern w:val="0"/>
                <w:sz w:val="32"/>
                <w:szCs w:val="32"/>
              </w:rPr>
              <w:t>支出决算表</w:t>
            </w:r>
          </w:p>
        </w:tc>
      </w:tr>
      <w:tr>
        <w:tblPrEx>
          <w:tblLayout w:type="fixed"/>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4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12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0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0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9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2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5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42" w:type="dxa"/>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Times New Roman"/>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03</w:t>
            </w:r>
            <w:r>
              <w:rPr>
                <w:rFonts w:hint="eastAsia" w:ascii="宋体" w:hAnsi="宋体" w:eastAsia="宋体" w:cs="宋体"/>
                <w:color w:val="000000"/>
                <w:kern w:val="0"/>
                <w:sz w:val="20"/>
                <w:szCs w:val="20"/>
              </w:rPr>
              <w:t>表</w:t>
            </w:r>
          </w:p>
        </w:tc>
      </w:tr>
      <w:tr>
        <w:tblPrEx>
          <w:tblLayout w:type="fixed"/>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tcMar>
              <w:top w:w="15" w:type="dxa"/>
              <w:left w:w="15" w:type="dxa"/>
              <w:right w:w="15" w:type="dxa"/>
            </w:tcMar>
            <w:vAlign w:val="bottom"/>
          </w:tcPr>
          <w:p>
            <w:pPr>
              <w:widowControl/>
              <w:jc w:val="left"/>
              <w:textAlignment w:val="bottom"/>
              <w:rPr>
                <w:rFonts w:ascii="宋体" w:hAnsi="宋体" w:eastAsia="宋体" w:cs="Times New Roman"/>
                <w:color w:val="000000"/>
                <w:sz w:val="20"/>
                <w:szCs w:val="20"/>
              </w:rPr>
            </w:pPr>
            <w:r>
              <w:rPr>
                <w:rFonts w:hint="eastAsia" w:ascii="宋体" w:hAnsi="宋体" w:eastAsia="宋体" w:cs="宋体"/>
                <w:color w:val="000000"/>
                <w:kern w:val="0"/>
                <w:sz w:val="20"/>
                <w:szCs w:val="20"/>
              </w:rPr>
              <w:t>部门：</w:t>
            </w:r>
          </w:p>
        </w:tc>
        <w:tc>
          <w:tcPr>
            <w:tcW w:w="5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4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129" w:type="dxa"/>
            <w:tcBorders>
              <w:top w:val="nil"/>
              <w:left w:val="nil"/>
              <w:bottom w:val="nil"/>
              <w:right w:val="nil"/>
            </w:tcBorders>
            <w:tcMar>
              <w:top w:w="15" w:type="dxa"/>
              <w:left w:w="15" w:type="dxa"/>
              <w:right w:w="15" w:type="dxa"/>
            </w:tcMar>
            <w:vAlign w:val="bottom"/>
          </w:tcPr>
          <w:p>
            <w:pPr>
              <w:jc w:val="center"/>
              <w:rPr>
                <w:rFonts w:ascii="Arial" w:hAnsi="Arial" w:cs="Arial"/>
                <w:color w:val="000000"/>
                <w:sz w:val="20"/>
                <w:szCs w:val="20"/>
              </w:rPr>
            </w:pPr>
            <w:r>
              <w:rPr>
                <w:rFonts w:hint="eastAsia" w:ascii="宋体" w:hAnsi="宋体" w:eastAsia="宋体" w:cs="宋体"/>
                <w:color w:val="000000"/>
                <w:kern w:val="0"/>
                <w:sz w:val="20"/>
                <w:szCs w:val="20"/>
              </w:rPr>
              <w:t>迁安市退役军人事务局</w:t>
            </w:r>
          </w:p>
        </w:tc>
        <w:tc>
          <w:tcPr>
            <w:tcW w:w="100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0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9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2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192" w:type="dxa"/>
            <w:gridSpan w:val="2"/>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Times New Roman"/>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23" w:hRule="atLeast"/>
          <w:jc w:val="center"/>
        </w:trPr>
        <w:tc>
          <w:tcPr>
            <w:tcW w:w="336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项目</w:t>
            </w:r>
          </w:p>
        </w:tc>
        <w:tc>
          <w:tcPr>
            <w:tcW w:w="100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本年支出合计</w:t>
            </w:r>
          </w:p>
        </w:tc>
        <w:tc>
          <w:tcPr>
            <w:tcW w:w="100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基本支出</w:t>
            </w:r>
          </w:p>
        </w:tc>
        <w:tc>
          <w:tcPr>
            <w:tcW w:w="99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项目支出</w:t>
            </w:r>
          </w:p>
        </w:tc>
        <w:tc>
          <w:tcPr>
            <w:tcW w:w="112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上缴上级支出</w:t>
            </w:r>
          </w:p>
        </w:tc>
        <w:tc>
          <w:tcPr>
            <w:tcW w:w="105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经营支出</w:t>
            </w:r>
          </w:p>
        </w:tc>
        <w:tc>
          <w:tcPr>
            <w:tcW w:w="1142"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对附属单位补助支出</w:t>
            </w:r>
          </w:p>
        </w:tc>
      </w:tr>
      <w:tr>
        <w:tblPrEx>
          <w:tblLayout w:type="fixed"/>
          <w:tblCellMar>
            <w:top w:w="0" w:type="dxa"/>
            <w:left w:w="0" w:type="dxa"/>
            <w:bottom w:w="0" w:type="dxa"/>
            <w:right w:w="0" w:type="dxa"/>
          </w:tblCellMar>
        </w:tblPrEx>
        <w:trPr>
          <w:trHeight w:val="319" w:hRule="atLeast"/>
          <w:jc w:val="center"/>
        </w:trPr>
        <w:tc>
          <w:tcPr>
            <w:tcW w:w="1234"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功能分类科目编码</w:t>
            </w:r>
          </w:p>
        </w:tc>
        <w:tc>
          <w:tcPr>
            <w:tcW w:w="212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0"/>
                <w:szCs w:val="20"/>
              </w:rPr>
            </w:pPr>
            <w:r>
              <w:rPr>
                <w:rFonts w:hint="eastAsia" w:ascii="宋体" w:hAnsi="宋体" w:eastAsia="宋体" w:cs="宋体"/>
                <w:color w:val="000000"/>
                <w:kern w:val="0"/>
                <w:sz w:val="20"/>
                <w:szCs w:val="20"/>
              </w:rPr>
              <w:t>科目名称</w:t>
            </w:r>
          </w:p>
        </w:tc>
        <w:tc>
          <w:tcPr>
            <w:tcW w:w="100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100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99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112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10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114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19" w:hRule="atLeast"/>
          <w:jc w:val="center"/>
        </w:trPr>
        <w:tc>
          <w:tcPr>
            <w:tcW w:w="1234"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212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100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100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99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112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10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114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19" w:hRule="atLeast"/>
          <w:jc w:val="center"/>
        </w:trPr>
        <w:tc>
          <w:tcPr>
            <w:tcW w:w="1234"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212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100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100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99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112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10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114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23" w:hRule="atLeast"/>
          <w:jc w:val="center"/>
        </w:trPr>
        <w:tc>
          <w:tcPr>
            <w:tcW w:w="3363"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栏次</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ascii="宋体" w:hAnsi="宋体" w:eastAsia="宋体" w:cs="宋体"/>
                <w:color w:val="000000"/>
                <w:kern w:val="0"/>
                <w:sz w:val="22"/>
              </w:rPr>
              <w:t>1</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ascii="宋体" w:hAnsi="宋体" w:eastAsia="宋体" w:cs="宋体"/>
                <w:color w:val="000000"/>
                <w:kern w:val="0"/>
                <w:sz w:val="22"/>
              </w:rPr>
              <w:t>2</w:t>
            </w:r>
          </w:p>
        </w:tc>
        <w:tc>
          <w:tcPr>
            <w:tcW w:w="99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ascii="宋体" w:hAnsi="宋体" w:eastAsia="宋体" w:cs="宋体"/>
                <w:color w:val="000000"/>
                <w:kern w:val="0"/>
                <w:sz w:val="22"/>
              </w:rPr>
              <w:t>3</w:t>
            </w:r>
          </w:p>
        </w:tc>
        <w:tc>
          <w:tcPr>
            <w:tcW w:w="11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ascii="宋体" w:hAnsi="宋体" w:eastAsia="宋体" w:cs="宋体"/>
                <w:color w:val="000000"/>
                <w:kern w:val="0"/>
                <w:sz w:val="22"/>
              </w:rPr>
              <w:t>4</w:t>
            </w:r>
          </w:p>
        </w:tc>
        <w:tc>
          <w:tcPr>
            <w:tcW w:w="10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ascii="宋体" w:hAnsi="宋体" w:eastAsia="宋体" w:cs="宋体"/>
                <w:color w:val="000000"/>
                <w:kern w:val="0"/>
                <w:sz w:val="22"/>
              </w:rPr>
              <w:t>5</w:t>
            </w:r>
          </w:p>
        </w:tc>
        <w:tc>
          <w:tcPr>
            <w:tcW w:w="1142"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ascii="宋体" w:hAnsi="宋体" w:eastAsia="宋体" w:cs="宋体"/>
                <w:color w:val="000000"/>
                <w:kern w:val="0"/>
                <w:sz w:val="22"/>
              </w:rPr>
              <w:t>6</w:t>
            </w:r>
          </w:p>
        </w:tc>
      </w:tr>
      <w:tr>
        <w:tblPrEx>
          <w:tblLayout w:type="fixed"/>
          <w:tblCellMar>
            <w:top w:w="0" w:type="dxa"/>
            <w:left w:w="0" w:type="dxa"/>
            <w:bottom w:w="0" w:type="dxa"/>
            <w:right w:w="0" w:type="dxa"/>
          </w:tblCellMar>
        </w:tblPrEx>
        <w:trPr>
          <w:trHeight w:val="323" w:hRule="atLeast"/>
          <w:jc w:val="center"/>
        </w:trPr>
        <w:tc>
          <w:tcPr>
            <w:tcW w:w="3363"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合计</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b/>
                <w:color w:val="000000"/>
                <w:kern w:val="0"/>
                <w:sz w:val="20"/>
                <w:szCs w:val="20"/>
              </w:rPr>
              <w:t>3,661.82</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b/>
                <w:color w:val="000000"/>
                <w:kern w:val="0"/>
                <w:sz w:val="20"/>
                <w:szCs w:val="20"/>
              </w:rPr>
              <w:t>703.34</w:t>
            </w:r>
          </w:p>
        </w:tc>
        <w:tc>
          <w:tcPr>
            <w:tcW w:w="9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b/>
                <w:color w:val="000000"/>
                <w:kern w:val="0"/>
                <w:sz w:val="20"/>
                <w:szCs w:val="20"/>
              </w:rPr>
              <w:t>2,958.48</w:t>
            </w:r>
          </w:p>
        </w:tc>
        <w:tc>
          <w:tcPr>
            <w:tcW w:w="11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0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208</w:t>
            </w:r>
          </w:p>
        </w:tc>
        <w:tc>
          <w:tcPr>
            <w:tcW w:w="21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b/>
                <w:bCs/>
                <w:color w:val="000000"/>
                <w:kern w:val="0"/>
                <w:sz w:val="20"/>
                <w:szCs w:val="20"/>
              </w:rPr>
              <w:t>社会保障和就业支出</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3559.27</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702.79</w:t>
            </w:r>
          </w:p>
        </w:tc>
        <w:tc>
          <w:tcPr>
            <w:tcW w:w="9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r>
              <w:rPr>
                <w:rFonts w:hint="eastAsia" w:ascii="宋体" w:hAnsi="宋体" w:eastAsia="宋体" w:cs="Times New Roman"/>
                <w:color w:val="000000"/>
                <w:sz w:val="22"/>
              </w:rPr>
              <w:t>2856.48</w:t>
            </w:r>
          </w:p>
        </w:tc>
        <w:tc>
          <w:tcPr>
            <w:tcW w:w="11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0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20805</w:t>
            </w:r>
          </w:p>
        </w:tc>
        <w:tc>
          <w:tcPr>
            <w:tcW w:w="21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b/>
                <w:bCs/>
                <w:color w:val="000000"/>
                <w:kern w:val="0"/>
                <w:sz w:val="20"/>
                <w:szCs w:val="20"/>
              </w:rPr>
              <w:t>行政事业单位离退休</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1.02</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1.02</w:t>
            </w:r>
          </w:p>
        </w:tc>
        <w:tc>
          <w:tcPr>
            <w:tcW w:w="9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0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2080505</w:t>
            </w:r>
          </w:p>
        </w:tc>
        <w:tc>
          <w:tcPr>
            <w:tcW w:w="2129" w:type="dxa"/>
            <w:tcBorders>
              <w:top w:val="nil"/>
              <w:left w:val="nil"/>
              <w:bottom w:val="single" w:color="000000" w:sz="4" w:space="0"/>
              <w:right w:val="single" w:color="000000" w:sz="4" w:space="0"/>
            </w:tcBorders>
            <w:tcMar>
              <w:top w:w="15" w:type="dxa"/>
              <w:left w:w="15" w:type="dxa"/>
              <w:right w:w="15" w:type="dxa"/>
            </w:tcMar>
            <w:vAlign w:val="center"/>
          </w:tcPr>
          <w:p>
            <w:pPr>
              <w:widowControl/>
              <w:ind w:firstLine="200" w:firstLineChars="100"/>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机关事业单位基本养老保险缴费支出</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1.02</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1.02</w:t>
            </w:r>
          </w:p>
        </w:tc>
        <w:tc>
          <w:tcPr>
            <w:tcW w:w="9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0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20808</w:t>
            </w:r>
          </w:p>
        </w:tc>
        <w:tc>
          <w:tcPr>
            <w:tcW w:w="21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抚恤</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2,047.10</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9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2,047.10</w:t>
            </w:r>
          </w:p>
        </w:tc>
        <w:tc>
          <w:tcPr>
            <w:tcW w:w="11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0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2080801</w:t>
            </w:r>
          </w:p>
        </w:tc>
        <w:tc>
          <w:tcPr>
            <w:tcW w:w="21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 xml:space="preserve">  死亡抚恤</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119.36</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9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119.36</w:t>
            </w:r>
          </w:p>
        </w:tc>
        <w:tc>
          <w:tcPr>
            <w:tcW w:w="11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0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2080802</w:t>
            </w:r>
          </w:p>
        </w:tc>
        <w:tc>
          <w:tcPr>
            <w:tcW w:w="21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 xml:space="preserve">  伤残抚恤</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606.00</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9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606.00</w:t>
            </w:r>
          </w:p>
        </w:tc>
        <w:tc>
          <w:tcPr>
            <w:tcW w:w="11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0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2080803</w:t>
            </w:r>
          </w:p>
        </w:tc>
        <w:tc>
          <w:tcPr>
            <w:tcW w:w="21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 xml:space="preserve">  在乡复员、退伍军人生活补助</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741.25</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9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741.25</w:t>
            </w:r>
          </w:p>
        </w:tc>
        <w:tc>
          <w:tcPr>
            <w:tcW w:w="11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0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2080804</w:t>
            </w:r>
          </w:p>
        </w:tc>
        <w:tc>
          <w:tcPr>
            <w:tcW w:w="21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 xml:space="preserve">  优抚事业单位支出</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9.55</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9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9.55</w:t>
            </w:r>
          </w:p>
        </w:tc>
        <w:tc>
          <w:tcPr>
            <w:tcW w:w="11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0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2080805</w:t>
            </w:r>
          </w:p>
        </w:tc>
        <w:tc>
          <w:tcPr>
            <w:tcW w:w="21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 xml:space="preserve">  义务兵优待</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348.09</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9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348.09</w:t>
            </w:r>
          </w:p>
        </w:tc>
        <w:tc>
          <w:tcPr>
            <w:tcW w:w="11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0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2080899</w:t>
            </w:r>
          </w:p>
        </w:tc>
        <w:tc>
          <w:tcPr>
            <w:tcW w:w="21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 xml:space="preserve">  其他优抚支出</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222.84</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9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222.84</w:t>
            </w:r>
          </w:p>
        </w:tc>
        <w:tc>
          <w:tcPr>
            <w:tcW w:w="11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0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20809</w:t>
            </w:r>
          </w:p>
        </w:tc>
        <w:tc>
          <w:tcPr>
            <w:tcW w:w="21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b/>
                <w:bCs/>
                <w:color w:val="000000"/>
                <w:kern w:val="0"/>
                <w:sz w:val="20"/>
                <w:szCs w:val="20"/>
              </w:rPr>
              <w:t>退役安置</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618.36</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9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618.36</w:t>
            </w:r>
          </w:p>
        </w:tc>
        <w:tc>
          <w:tcPr>
            <w:tcW w:w="11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0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2080901</w:t>
            </w:r>
          </w:p>
        </w:tc>
        <w:tc>
          <w:tcPr>
            <w:tcW w:w="21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 xml:space="preserve">  退役士兵安置</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210.91</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9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210.91</w:t>
            </w:r>
          </w:p>
        </w:tc>
        <w:tc>
          <w:tcPr>
            <w:tcW w:w="11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0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2080902</w:t>
            </w:r>
          </w:p>
        </w:tc>
        <w:tc>
          <w:tcPr>
            <w:tcW w:w="21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 xml:space="preserve">  军队移交政府的离退休人员安置</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73.07</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9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73.07</w:t>
            </w:r>
          </w:p>
        </w:tc>
        <w:tc>
          <w:tcPr>
            <w:tcW w:w="11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0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2080903</w:t>
            </w:r>
          </w:p>
        </w:tc>
        <w:tc>
          <w:tcPr>
            <w:tcW w:w="21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 xml:space="preserve">  军队移交政府离退休干部管理机构</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0.85</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9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0.85</w:t>
            </w:r>
          </w:p>
        </w:tc>
        <w:tc>
          <w:tcPr>
            <w:tcW w:w="11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0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2080905</w:t>
            </w:r>
          </w:p>
        </w:tc>
        <w:tc>
          <w:tcPr>
            <w:tcW w:w="21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 xml:space="preserve">  军队转业干部安置</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59.00</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9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59.00</w:t>
            </w:r>
          </w:p>
        </w:tc>
        <w:tc>
          <w:tcPr>
            <w:tcW w:w="11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0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2080999</w:t>
            </w:r>
          </w:p>
        </w:tc>
        <w:tc>
          <w:tcPr>
            <w:tcW w:w="21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 xml:space="preserve">  其他退役安置支出</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274.54</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9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274.54</w:t>
            </w:r>
          </w:p>
        </w:tc>
        <w:tc>
          <w:tcPr>
            <w:tcW w:w="11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0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20828</w:t>
            </w:r>
          </w:p>
        </w:tc>
        <w:tc>
          <w:tcPr>
            <w:tcW w:w="21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b/>
                <w:bCs/>
                <w:color w:val="000000"/>
                <w:kern w:val="0"/>
                <w:sz w:val="20"/>
                <w:szCs w:val="20"/>
              </w:rPr>
              <w:t>退役军人管理事务</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856.79</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701.77</w:t>
            </w:r>
          </w:p>
        </w:tc>
        <w:tc>
          <w:tcPr>
            <w:tcW w:w="9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155.02</w:t>
            </w:r>
          </w:p>
        </w:tc>
        <w:tc>
          <w:tcPr>
            <w:tcW w:w="11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0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2082801</w:t>
            </w:r>
          </w:p>
        </w:tc>
        <w:tc>
          <w:tcPr>
            <w:tcW w:w="21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 xml:space="preserve">  行政运行</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701.77</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701.77</w:t>
            </w:r>
          </w:p>
        </w:tc>
        <w:tc>
          <w:tcPr>
            <w:tcW w:w="9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0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2082804</w:t>
            </w:r>
          </w:p>
        </w:tc>
        <w:tc>
          <w:tcPr>
            <w:tcW w:w="21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 xml:space="preserve">  拥军优属</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15.00</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9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15.00</w:t>
            </w:r>
          </w:p>
        </w:tc>
        <w:tc>
          <w:tcPr>
            <w:tcW w:w="11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0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2082899</w:t>
            </w:r>
          </w:p>
        </w:tc>
        <w:tc>
          <w:tcPr>
            <w:tcW w:w="21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 xml:space="preserve">  其他退役军人事务管理支出</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140.02</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9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140.02</w:t>
            </w:r>
          </w:p>
        </w:tc>
        <w:tc>
          <w:tcPr>
            <w:tcW w:w="11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0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20899</w:t>
            </w:r>
          </w:p>
        </w:tc>
        <w:tc>
          <w:tcPr>
            <w:tcW w:w="21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b/>
                <w:bCs/>
                <w:color w:val="000000"/>
                <w:kern w:val="0"/>
                <w:sz w:val="20"/>
                <w:szCs w:val="20"/>
              </w:rPr>
              <w:t>其他社会保障和就业支出</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36.00</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9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36.00</w:t>
            </w:r>
          </w:p>
        </w:tc>
        <w:tc>
          <w:tcPr>
            <w:tcW w:w="11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0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2089901</w:t>
            </w:r>
          </w:p>
        </w:tc>
        <w:tc>
          <w:tcPr>
            <w:tcW w:w="21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 xml:space="preserve">  其他社会保障和就业支出</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36.00</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9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36.00</w:t>
            </w:r>
          </w:p>
        </w:tc>
        <w:tc>
          <w:tcPr>
            <w:tcW w:w="11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0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210</w:t>
            </w:r>
          </w:p>
        </w:tc>
        <w:tc>
          <w:tcPr>
            <w:tcW w:w="21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b/>
                <w:bCs/>
                <w:color w:val="000000"/>
                <w:sz w:val="22"/>
              </w:rPr>
            </w:pPr>
            <w:r>
              <w:rPr>
                <w:rFonts w:hint="eastAsia" w:ascii="宋体" w:hAnsi="宋体" w:eastAsia="宋体" w:cs="宋体"/>
                <w:b/>
                <w:bCs/>
                <w:color w:val="000000"/>
                <w:kern w:val="0"/>
                <w:sz w:val="20"/>
                <w:szCs w:val="20"/>
              </w:rPr>
              <w:t>卫生健康支出</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102.55</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0.55</w:t>
            </w:r>
          </w:p>
        </w:tc>
        <w:tc>
          <w:tcPr>
            <w:tcW w:w="9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102.00</w:t>
            </w:r>
          </w:p>
        </w:tc>
        <w:tc>
          <w:tcPr>
            <w:tcW w:w="11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0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21011</w:t>
            </w:r>
          </w:p>
        </w:tc>
        <w:tc>
          <w:tcPr>
            <w:tcW w:w="21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b/>
                <w:bCs/>
                <w:color w:val="000000"/>
                <w:sz w:val="22"/>
              </w:rPr>
            </w:pPr>
            <w:r>
              <w:rPr>
                <w:rFonts w:hint="eastAsia" w:ascii="宋体" w:hAnsi="宋体" w:eastAsia="宋体" w:cs="宋体"/>
                <w:b/>
                <w:bCs/>
                <w:color w:val="000000"/>
                <w:kern w:val="0"/>
                <w:sz w:val="20"/>
                <w:szCs w:val="20"/>
              </w:rPr>
              <w:t>行政事业单位医疗</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0.55</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0.55</w:t>
            </w:r>
          </w:p>
        </w:tc>
        <w:tc>
          <w:tcPr>
            <w:tcW w:w="9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0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2101101</w:t>
            </w:r>
          </w:p>
        </w:tc>
        <w:tc>
          <w:tcPr>
            <w:tcW w:w="21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 xml:space="preserve">  行政单位医疗</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0.55</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0.55</w:t>
            </w:r>
          </w:p>
        </w:tc>
        <w:tc>
          <w:tcPr>
            <w:tcW w:w="9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0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21014</w:t>
            </w:r>
          </w:p>
        </w:tc>
        <w:tc>
          <w:tcPr>
            <w:tcW w:w="21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b/>
                <w:bCs/>
                <w:color w:val="000000"/>
                <w:kern w:val="0"/>
                <w:sz w:val="20"/>
                <w:szCs w:val="20"/>
              </w:rPr>
              <w:t>优抚对象医疗</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102.00</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9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102.00</w:t>
            </w:r>
          </w:p>
        </w:tc>
        <w:tc>
          <w:tcPr>
            <w:tcW w:w="11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0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2101401</w:t>
            </w:r>
          </w:p>
        </w:tc>
        <w:tc>
          <w:tcPr>
            <w:tcW w:w="212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 xml:space="preserve">  优抚对象医疗补助</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102.00</w:t>
            </w:r>
          </w:p>
        </w:tc>
        <w:tc>
          <w:tcPr>
            <w:tcW w:w="100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9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102.00</w:t>
            </w:r>
          </w:p>
        </w:tc>
        <w:tc>
          <w:tcPr>
            <w:tcW w:w="112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0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2"/>
              </w:rPr>
              <w:t>注：本表反映部门本年度各项支出情况。</w:t>
            </w:r>
          </w:p>
        </w:tc>
      </w:tr>
    </w:tbl>
    <w:p>
      <w:r>
        <w:br w:type="page"/>
      </w:r>
    </w:p>
    <w:tbl>
      <w:tblPr>
        <w:tblStyle w:val="7"/>
        <w:tblW w:w="9520" w:type="dxa"/>
        <w:jc w:val="center"/>
        <w:tblInd w:w="0" w:type="dxa"/>
        <w:tblLayout w:type="fixed"/>
        <w:tblCellMar>
          <w:top w:w="0" w:type="dxa"/>
          <w:left w:w="0" w:type="dxa"/>
          <w:bottom w:w="0" w:type="dxa"/>
          <w:right w:w="0" w:type="dxa"/>
        </w:tblCellMar>
      </w:tblPr>
      <w:tblGrid>
        <w:gridCol w:w="2615"/>
        <w:gridCol w:w="540"/>
        <w:gridCol w:w="854"/>
        <w:gridCol w:w="2056"/>
        <w:gridCol w:w="585"/>
        <w:gridCol w:w="1035"/>
        <w:gridCol w:w="1046"/>
        <w:gridCol w:w="789"/>
      </w:tblGrid>
      <w:tr>
        <w:tblPrEx>
          <w:tblLayout w:type="fixed"/>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tblPrEx>
          <w:tblLayout w:type="fixed"/>
          <w:tblCellMar>
            <w:top w:w="0" w:type="dxa"/>
            <w:left w:w="0" w:type="dxa"/>
            <w:bottom w:w="0" w:type="dxa"/>
            <w:right w:w="0" w:type="dxa"/>
          </w:tblCellMar>
        </w:tblPrEx>
        <w:trPr>
          <w:trHeight w:val="90" w:hRule="atLeast"/>
          <w:jc w:val="center"/>
        </w:trPr>
        <w:tc>
          <w:tcPr>
            <w:tcW w:w="261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4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5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5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870"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tblLayout w:type="fixed"/>
          <w:tblCellMar>
            <w:top w:w="0" w:type="dxa"/>
            <w:left w:w="0" w:type="dxa"/>
            <w:bottom w:w="0" w:type="dxa"/>
            <w:right w:w="0" w:type="dxa"/>
          </w:tblCellMar>
        </w:tblPrEx>
        <w:trPr>
          <w:trHeight w:val="90" w:hRule="atLeast"/>
          <w:jc w:val="center"/>
        </w:trPr>
        <w:tc>
          <w:tcPr>
            <w:tcW w:w="2615"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部门：馆陶县退役军人事务局</w:t>
            </w:r>
          </w:p>
        </w:tc>
        <w:tc>
          <w:tcPr>
            <w:tcW w:w="54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5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5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870"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90" w:hRule="atLeast"/>
          <w:jc w:val="center"/>
        </w:trPr>
        <w:tc>
          <w:tcPr>
            <w:tcW w:w="400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收     入</w:t>
            </w:r>
          </w:p>
        </w:tc>
        <w:tc>
          <w:tcPr>
            <w:tcW w:w="5511"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支     出</w:t>
            </w:r>
          </w:p>
        </w:tc>
      </w:tr>
      <w:tr>
        <w:tblPrEx>
          <w:tblLayout w:type="fixed"/>
          <w:tblCellMar>
            <w:top w:w="0" w:type="dxa"/>
            <w:left w:w="0" w:type="dxa"/>
            <w:bottom w:w="0" w:type="dxa"/>
            <w:right w:w="0" w:type="dxa"/>
          </w:tblCellMar>
        </w:tblPrEx>
        <w:trPr>
          <w:trHeight w:val="312" w:hRule="atLeast"/>
          <w:jc w:val="center"/>
        </w:trPr>
        <w:tc>
          <w:tcPr>
            <w:tcW w:w="261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85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金额</w:t>
            </w:r>
          </w:p>
        </w:tc>
        <w:tc>
          <w:tcPr>
            <w:tcW w:w="20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58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0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10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一般公共预算财政拨款</w:t>
            </w:r>
          </w:p>
        </w:tc>
        <w:tc>
          <w:tcPr>
            <w:tcW w:w="7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政府性基金预算财政拨款</w:t>
            </w:r>
          </w:p>
        </w:tc>
      </w:tr>
      <w:tr>
        <w:tblPrEx>
          <w:tblLayout w:type="fixed"/>
          <w:tblCellMar>
            <w:top w:w="0" w:type="dxa"/>
            <w:left w:w="0" w:type="dxa"/>
            <w:bottom w:w="0" w:type="dxa"/>
            <w:right w:w="0" w:type="dxa"/>
          </w:tblCellMar>
        </w:tblPrEx>
        <w:trPr>
          <w:trHeight w:val="312" w:hRule="atLeast"/>
          <w:jc w:val="center"/>
        </w:trPr>
        <w:tc>
          <w:tcPr>
            <w:tcW w:w="26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85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20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2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0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r>
      <w:tr>
        <w:tblPrEx>
          <w:tblLayout w:type="fixed"/>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一、一般公共预算财政拨款</w:t>
            </w:r>
          </w:p>
        </w:tc>
        <w:tc>
          <w:tcPr>
            <w:tcW w:w="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abs>
                <w:tab w:val="left" w:pos="390"/>
              </w:tabs>
              <w:jc w:val="right"/>
              <w:rPr>
                <w:rFonts w:ascii="宋体" w:hAnsi="宋体" w:eastAsia="宋体" w:cs="宋体"/>
                <w:color w:val="000000"/>
                <w:sz w:val="20"/>
                <w:szCs w:val="20"/>
              </w:rPr>
            </w:pPr>
            <w:r>
              <w:rPr>
                <w:rFonts w:hint="eastAsia" w:ascii="宋体" w:hAnsi="宋体" w:eastAsia="宋体" w:cs="宋体"/>
                <w:color w:val="000000"/>
                <w:sz w:val="20"/>
                <w:szCs w:val="20"/>
              </w:rPr>
              <w:t>4014.73</w:t>
            </w:r>
          </w:p>
        </w:tc>
        <w:tc>
          <w:tcPr>
            <w:tcW w:w="2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一、一般公共服务支出</w:t>
            </w: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0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二、政府性基金预算财政拨款</w:t>
            </w:r>
          </w:p>
        </w:tc>
        <w:tc>
          <w:tcPr>
            <w:tcW w:w="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二、外交支出</w:t>
            </w: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0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三、国防支出</w:t>
            </w: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0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四、公共安全支出</w:t>
            </w: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33</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0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五、教育支出</w:t>
            </w: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34</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0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六、科学技术支出</w:t>
            </w: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35</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0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七、文化旅游体育与传媒支出</w:t>
            </w: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36</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0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八、社会保障和就业支出</w:t>
            </w: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37</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abs>
                <w:tab w:val="left" w:pos="465"/>
              </w:tabs>
              <w:ind w:firstLine="200" w:firstLineChars="100"/>
              <w:jc w:val="right"/>
              <w:rPr>
                <w:rFonts w:ascii="宋体" w:hAnsi="宋体" w:eastAsia="宋体" w:cs="宋体"/>
                <w:color w:val="000000"/>
                <w:sz w:val="20"/>
                <w:szCs w:val="20"/>
              </w:rPr>
            </w:pPr>
            <w:r>
              <w:rPr>
                <w:rFonts w:hint="eastAsia" w:ascii="宋体" w:hAnsi="宋体" w:eastAsia="宋体" w:cs="宋体"/>
                <w:color w:val="000000"/>
                <w:sz w:val="20"/>
                <w:szCs w:val="20"/>
              </w:rPr>
              <w:t>3559.27</w:t>
            </w:r>
          </w:p>
        </w:tc>
        <w:tc>
          <w:tcPr>
            <w:tcW w:w="10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abs>
                <w:tab w:val="left" w:pos="465"/>
              </w:tabs>
              <w:ind w:firstLine="200" w:firstLineChars="100"/>
              <w:jc w:val="right"/>
              <w:rPr>
                <w:rFonts w:ascii="宋体" w:hAnsi="宋体" w:eastAsia="宋体" w:cs="宋体"/>
                <w:color w:val="000000"/>
                <w:sz w:val="20"/>
                <w:szCs w:val="20"/>
              </w:rPr>
            </w:pPr>
            <w:r>
              <w:rPr>
                <w:rFonts w:hint="eastAsia" w:ascii="宋体" w:hAnsi="宋体" w:eastAsia="宋体" w:cs="宋体"/>
                <w:color w:val="000000"/>
                <w:sz w:val="20"/>
                <w:szCs w:val="20"/>
              </w:rPr>
              <w:t>3559.27</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c>
          <w:tcPr>
            <w:tcW w:w="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九、卫生健康支出</w:t>
            </w: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38</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102.55</w:t>
            </w:r>
          </w:p>
        </w:tc>
        <w:tc>
          <w:tcPr>
            <w:tcW w:w="10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102.55</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十、节能环保支出</w:t>
            </w: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0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w:t>
            </w:r>
          </w:p>
        </w:tc>
        <w:tc>
          <w:tcPr>
            <w:tcW w:w="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十一、城乡社区支出</w:t>
            </w: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0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c>
          <w:tcPr>
            <w:tcW w:w="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十二、农林水支出</w:t>
            </w: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41</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0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w:t>
            </w:r>
          </w:p>
        </w:tc>
        <w:tc>
          <w:tcPr>
            <w:tcW w:w="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十三、交通运输支出</w:t>
            </w: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42</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0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w:t>
            </w:r>
          </w:p>
        </w:tc>
        <w:tc>
          <w:tcPr>
            <w:tcW w:w="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十四、资源勘探信息等支出</w:t>
            </w: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43</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0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十五、商业服务业等支出</w:t>
            </w: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44</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0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w:t>
            </w:r>
          </w:p>
        </w:tc>
        <w:tc>
          <w:tcPr>
            <w:tcW w:w="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十六、金融支出</w:t>
            </w: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45</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0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w:t>
            </w:r>
          </w:p>
        </w:tc>
        <w:tc>
          <w:tcPr>
            <w:tcW w:w="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十七、援助其他地区支出</w:t>
            </w: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46</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0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w:t>
            </w:r>
          </w:p>
        </w:tc>
        <w:tc>
          <w:tcPr>
            <w:tcW w:w="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十八、自然资源海洋气象等支出</w:t>
            </w: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47</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0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w:t>
            </w:r>
          </w:p>
        </w:tc>
        <w:tc>
          <w:tcPr>
            <w:tcW w:w="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十九、住房保障支出</w:t>
            </w: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0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w:t>
            </w:r>
          </w:p>
        </w:tc>
        <w:tc>
          <w:tcPr>
            <w:tcW w:w="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二十、粮油物资储备支出</w:t>
            </w: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49</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0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w:t>
            </w:r>
          </w:p>
        </w:tc>
        <w:tc>
          <w:tcPr>
            <w:tcW w:w="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二十一、灾害防治及应急管理支出</w:t>
            </w: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0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w:t>
            </w:r>
          </w:p>
        </w:tc>
        <w:tc>
          <w:tcPr>
            <w:tcW w:w="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二十二、其他支出</w:t>
            </w: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51</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0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23</w:t>
            </w:r>
          </w:p>
        </w:tc>
        <w:tc>
          <w:tcPr>
            <w:tcW w:w="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二十四、债务付息支出</w:t>
            </w: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52</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0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本年收入合计</w:t>
            </w:r>
          </w:p>
        </w:tc>
        <w:tc>
          <w:tcPr>
            <w:tcW w:w="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w:t>
            </w:r>
          </w:p>
        </w:tc>
        <w:tc>
          <w:tcPr>
            <w:tcW w:w="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4014.73</w:t>
            </w:r>
          </w:p>
        </w:tc>
        <w:tc>
          <w:tcPr>
            <w:tcW w:w="2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本年支出合计</w:t>
            </w: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53</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3661.82</w:t>
            </w:r>
          </w:p>
        </w:tc>
        <w:tc>
          <w:tcPr>
            <w:tcW w:w="10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3661.82</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年初财政拨款结转和结余</w:t>
            </w:r>
          </w:p>
        </w:tc>
        <w:tc>
          <w:tcPr>
            <w:tcW w:w="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25</w:t>
            </w:r>
          </w:p>
        </w:tc>
        <w:tc>
          <w:tcPr>
            <w:tcW w:w="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年末财政拨款结转和结余</w:t>
            </w: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54</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352.91</w:t>
            </w:r>
          </w:p>
        </w:tc>
        <w:tc>
          <w:tcPr>
            <w:tcW w:w="10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352.91</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一、一般公共预算财政拨款</w:t>
            </w:r>
          </w:p>
        </w:tc>
        <w:tc>
          <w:tcPr>
            <w:tcW w:w="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26</w:t>
            </w:r>
          </w:p>
        </w:tc>
        <w:tc>
          <w:tcPr>
            <w:tcW w:w="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55</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0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二、政府性基金预算财政拨款</w:t>
            </w:r>
          </w:p>
        </w:tc>
        <w:tc>
          <w:tcPr>
            <w:tcW w:w="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27</w:t>
            </w:r>
          </w:p>
        </w:tc>
        <w:tc>
          <w:tcPr>
            <w:tcW w:w="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56</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0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28</w:t>
            </w:r>
          </w:p>
        </w:tc>
        <w:tc>
          <w:tcPr>
            <w:tcW w:w="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57</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0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总计</w:t>
            </w:r>
          </w:p>
        </w:tc>
        <w:tc>
          <w:tcPr>
            <w:tcW w:w="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29</w:t>
            </w:r>
          </w:p>
        </w:tc>
        <w:tc>
          <w:tcPr>
            <w:tcW w:w="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4014.73</w:t>
            </w:r>
          </w:p>
        </w:tc>
        <w:tc>
          <w:tcPr>
            <w:tcW w:w="2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总计</w:t>
            </w: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58</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4014.73</w:t>
            </w:r>
          </w:p>
        </w:tc>
        <w:tc>
          <w:tcPr>
            <w:tcW w:w="10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4014.73</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注：本表反映部门本年度一般公共预算财政拨款和政府性基金预算财政拨款的总收支和年末结转结余情况。</w:t>
            </w:r>
          </w:p>
        </w:tc>
      </w:tr>
    </w:tbl>
    <w:p>
      <w:r>
        <w:br w:type="page"/>
      </w:r>
    </w:p>
    <w:tbl>
      <w:tblPr>
        <w:tblStyle w:val="7"/>
        <w:tblW w:w="10576" w:type="dxa"/>
        <w:jc w:val="center"/>
        <w:tblInd w:w="0" w:type="dxa"/>
        <w:tblLayout w:type="fixed"/>
        <w:tblCellMar>
          <w:top w:w="0" w:type="dxa"/>
          <w:left w:w="0" w:type="dxa"/>
          <w:bottom w:w="0" w:type="dxa"/>
          <w:right w:w="0" w:type="dxa"/>
        </w:tblCellMar>
      </w:tblPr>
      <w:tblGrid>
        <w:gridCol w:w="1174"/>
        <w:gridCol w:w="67"/>
        <w:gridCol w:w="67"/>
        <w:gridCol w:w="2087"/>
        <w:gridCol w:w="2394"/>
        <w:gridCol w:w="2394"/>
        <w:gridCol w:w="2393"/>
      </w:tblGrid>
      <w:tr>
        <w:tblPrEx>
          <w:tblLayout w:type="fixed"/>
          <w:tblCellMar>
            <w:top w:w="0" w:type="dxa"/>
            <w:left w:w="0" w:type="dxa"/>
            <w:bottom w:w="0" w:type="dxa"/>
            <w:right w:w="0" w:type="dxa"/>
          </w:tblCellMar>
        </w:tblPrEx>
        <w:trPr>
          <w:trHeight w:val="600" w:hRule="atLeast"/>
          <w:jc w:val="center"/>
        </w:trPr>
        <w:tc>
          <w:tcPr>
            <w:tcW w:w="10576" w:type="dxa"/>
            <w:gridSpan w:val="7"/>
            <w:tcBorders>
              <w:top w:val="nil"/>
              <w:left w:val="nil"/>
              <w:bottom w:val="nil"/>
              <w:right w:val="nil"/>
            </w:tcBorders>
            <w:tcMar>
              <w:top w:w="15" w:type="dxa"/>
              <w:left w:w="15" w:type="dxa"/>
              <w:right w:w="15" w:type="dxa"/>
            </w:tcMar>
            <w:vAlign w:val="center"/>
          </w:tcPr>
          <w:p>
            <w:pPr>
              <w:widowControl/>
              <w:jc w:val="center"/>
              <w:textAlignment w:val="center"/>
              <w:rPr>
                <w:rFonts w:ascii="黑体" w:hAnsi="宋体" w:eastAsia="黑体" w:cs="Times New Roman"/>
                <w:color w:val="000000"/>
                <w:sz w:val="32"/>
                <w:szCs w:val="32"/>
              </w:rPr>
            </w:pPr>
            <w:r>
              <w:rPr>
                <w:rFonts w:hint="eastAsia" w:ascii="黑体" w:hAnsi="宋体" w:eastAsia="黑体" w:cs="黑体"/>
                <w:color w:val="000000"/>
                <w:kern w:val="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jc w:val="center"/>
        </w:trPr>
        <w:tc>
          <w:tcPr>
            <w:tcW w:w="1174"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08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394"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787" w:type="dxa"/>
            <w:gridSpan w:val="2"/>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Times New Roman"/>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05</w:t>
            </w:r>
            <w:r>
              <w:rPr>
                <w:rFonts w:hint="eastAsia" w:ascii="宋体" w:hAnsi="宋体" w:eastAsia="宋体" w:cs="宋体"/>
                <w:color w:val="000000"/>
                <w:kern w:val="0"/>
                <w:sz w:val="20"/>
                <w:szCs w:val="20"/>
              </w:rPr>
              <w:t>表</w:t>
            </w:r>
          </w:p>
        </w:tc>
      </w:tr>
      <w:tr>
        <w:tblPrEx>
          <w:tblLayout w:type="fixed"/>
          <w:tblCellMar>
            <w:top w:w="0" w:type="dxa"/>
            <w:left w:w="0" w:type="dxa"/>
            <w:bottom w:w="0" w:type="dxa"/>
            <w:right w:w="0" w:type="dxa"/>
          </w:tblCellMar>
        </w:tblPrEx>
        <w:trPr>
          <w:trHeight w:val="255" w:hRule="atLeast"/>
          <w:jc w:val="center"/>
        </w:trPr>
        <w:tc>
          <w:tcPr>
            <w:tcW w:w="1174" w:type="dxa"/>
            <w:tcBorders>
              <w:top w:val="nil"/>
              <w:left w:val="nil"/>
              <w:bottom w:val="nil"/>
              <w:right w:val="nil"/>
            </w:tcBorders>
            <w:tcMar>
              <w:top w:w="15" w:type="dxa"/>
              <w:left w:w="15" w:type="dxa"/>
              <w:right w:w="15" w:type="dxa"/>
            </w:tcMar>
            <w:vAlign w:val="bottom"/>
          </w:tcPr>
          <w:p>
            <w:pPr>
              <w:widowControl/>
              <w:jc w:val="left"/>
              <w:textAlignment w:val="bottom"/>
              <w:rPr>
                <w:rFonts w:ascii="宋体" w:hAnsi="宋体" w:eastAsia="宋体" w:cs="Times New Roman"/>
                <w:color w:val="000000"/>
                <w:sz w:val="20"/>
                <w:szCs w:val="20"/>
              </w:rPr>
            </w:pPr>
            <w:r>
              <w:rPr>
                <w:rFonts w:hint="eastAsia" w:ascii="宋体" w:hAnsi="宋体" w:eastAsia="宋体" w:cs="宋体"/>
                <w:color w:val="000000"/>
                <w:kern w:val="0"/>
                <w:sz w:val="20"/>
                <w:szCs w:val="20"/>
              </w:rPr>
              <w:t>部门：</w:t>
            </w:r>
          </w:p>
        </w:tc>
        <w:tc>
          <w:tcPr>
            <w:tcW w:w="6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087" w:type="dxa"/>
            <w:tcBorders>
              <w:top w:val="nil"/>
              <w:left w:val="nil"/>
              <w:bottom w:val="nil"/>
              <w:right w:val="nil"/>
            </w:tcBorders>
            <w:tcMar>
              <w:top w:w="15" w:type="dxa"/>
              <w:left w:w="15" w:type="dxa"/>
              <w:right w:w="15" w:type="dxa"/>
            </w:tcMar>
            <w:vAlign w:val="bottom"/>
          </w:tcPr>
          <w:p>
            <w:pPr>
              <w:jc w:val="center"/>
              <w:rPr>
                <w:rFonts w:ascii="Arial" w:hAnsi="Arial" w:cs="Arial"/>
                <w:color w:val="000000"/>
                <w:sz w:val="20"/>
                <w:szCs w:val="20"/>
              </w:rPr>
            </w:pPr>
            <w:r>
              <w:rPr>
                <w:rFonts w:hint="eastAsia" w:ascii="宋体" w:hAnsi="宋体" w:eastAsia="宋体" w:cs="宋体"/>
                <w:color w:val="000000"/>
                <w:kern w:val="0"/>
                <w:sz w:val="20"/>
                <w:szCs w:val="20"/>
              </w:rPr>
              <w:t>馆陶县退役军人事务局</w:t>
            </w:r>
          </w:p>
        </w:tc>
        <w:tc>
          <w:tcPr>
            <w:tcW w:w="2394"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787" w:type="dxa"/>
            <w:gridSpan w:val="2"/>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Times New Roman"/>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jc w:val="center"/>
        </w:trPr>
        <w:tc>
          <w:tcPr>
            <w:tcW w:w="339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项目</w:t>
            </w:r>
          </w:p>
        </w:tc>
        <w:tc>
          <w:tcPr>
            <w:tcW w:w="7181"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本年支出</w:t>
            </w:r>
          </w:p>
        </w:tc>
      </w:tr>
      <w:tr>
        <w:tblPrEx>
          <w:tblLayout w:type="fixed"/>
          <w:tblCellMar>
            <w:top w:w="0" w:type="dxa"/>
            <w:left w:w="0" w:type="dxa"/>
            <w:bottom w:w="0" w:type="dxa"/>
            <w:right w:w="0" w:type="dxa"/>
          </w:tblCellMar>
        </w:tblPrEx>
        <w:trPr>
          <w:trHeight w:val="312" w:hRule="atLeast"/>
          <w:jc w:val="center"/>
        </w:trPr>
        <w:tc>
          <w:tcPr>
            <w:tcW w:w="1308"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功能分类科目编码</w:t>
            </w:r>
          </w:p>
        </w:tc>
        <w:tc>
          <w:tcPr>
            <w:tcW w:w="2087"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科目名称</w:t>
            </w:r>
          </w:p>
        </w:tc>
        <w:tc>
          <w:tcPr>
            <w:tcW w:w="2394"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小计</w:t>
            </w:r>
          </w:p>
        </w:tc>
        <w:tc>
          <w:tcPr>
            <w:tcW w:w="2394"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基本支出</w:t>
            </w:r>
          </w:p>
        </w:tc>
        <w:tc>
          <w:tcPr>
            <w:tcW w:w="239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项目支出</w:t>
            </w:r>
          </w:p>
        </w:tc>
      </w:tr>
      <w:tr>
        <w:tblPrEx>
          <w:tblLayout w:type="fixed"/>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208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2394"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2394"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239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208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2394"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2394"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239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08" w:hRule="atLeast"/>
          <w:jc w:val="center"/>
        </w:trPr>
        <w:tc>
          <w:tcPr>
            <w:tcW w:w="3395"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栏次</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ascii="宋体" w:hAnsi="宋体" w:eastAsia="宋体" w:cs="宋体"/>
                <w:color w:val="000000"/>
                <w:kern w:val="0"/>
                <w:sz w:val="22"/>
              </w:rPr>
              <w:t>1</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ascii="宋体" w:hAnsi="宋体" w:eastAsia="宋体" w:cs="宋体"/>
                <w:color w:val="000000"/>
                <w:kern w:val="0"/>
                <w:sz w:val="22"/>
              </w:rPr>
              <w:t>2</w:t>
            </w:r>
          </w:p>
        </w:tc>
        <w:tc>
          <w:tcPr>
            <w:tcW w:w="239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ascii="宋体" w:hAnsi="宋体" w:eastAsia="宋体" w:cs="宋体"/>
                <w:color w:val="000000"/>
                <w:kern w:val="0"/>
                <w:sz w:val="22"/>
              </w:rPr>
              <w:t>3</w:t>
            </w:r>
          </w:p>
        </w:tc>
      </w:tr>
      <w:tr>
        <w:tblPrEx>
          <w:tblLayout w:type="fixed"/>
          <w:tblCellMar>
            <w:top w:w="0" w:type="dxa"/>
            <w:left w:w="0" w:type="dxa"/>
            <w:bottom w:w="0" w:type="dxa"/>
            <w:right w:w="0" w:type="dxa"/>
          </w:tblCellMar>
        </w:tblPrEx>
        <w:trPr>
          <w:trHeight w:val="308" w:hRule="atLeast"/>
          <w:jc w:val="center"/>
        </w:trPr>
        <w:tc>
          <w:tcPr>
            <w:tcW w:w="3395"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合计</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b/>
                <w:color w:val="000000"/>
                <w:kern w:val="0"/>
                <w:sz w:val="20"/>
                <w:szCs w:val="20"/>
              </w:rPr>
              <w:t>3,661.82</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b/>
                <w:color w:val="000000"/>
                <w:kern w:val="0"/>
                <w:sz w:val="20"/>
                <w:szCs w:val="20"/>
              </w:rPr>
              <w:t>703.34</w:t>
            </w:r>
          </w:p>
        </w:tc>
        <w:tc>
          <w:tcPr>
            <w:tcW w:w="239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b/>
                <w:color w:val="000000"/>
                <w:kern w:val="0"/>
                <w:sz w:val="20"/>
                <w:szCs w:val="20"/>
              </w:rPr>
              <w:t>2,958.48</w:t>
            </w: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208</w:t>
            </w:r>
          </w:p>
        </w:tc>
        <w:tc>
          <w:tcPr>
            <w:tcW w:w="20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社会保障和就业支出</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3,559.27</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702.79</w:t>
            </w:r>
          </w:p>
        </w:tc>
        <w:tc>
          <w:tcPr>
            <w:tcW w:w="239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2,856.48</w:t>
            </w: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20805</w:t>
            </w:r>
          </w:p>
        </w:tc>
        <w:tc>
          <w:tcPr>
            <w:tcW w:w="20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行政事业单位离退休</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1.02</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1.02</w:t>
            </w:r>
          </w:p>
        </w:tc>
        <w:tc>
          <w:tcPr>
            <w:tcW w:w="239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2080505</w:t>
            </w:r>
          </w:p>
        </w:tc>
        <w:tc>
          <w:tcPr>
            <w:tcW w:w="20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 xml:space="preserve">  机关事业单位基本养老保险缴费支出</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1.02</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1.02</w:t>
            </w:r>
          </w:p>
        </w:tc>
        <w:tc>
          <w:tcPr>
            <w:tcW w:w="239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20808</w:t>
            </w:r>
          </w:p>
        </w:tc>
        <w:tc>
          <w:tcPr>
            <w:tcW w:w="20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抚恤</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2,047.10</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239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2,047.10</w:t>
            </w: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2080801</w:t>
            </w:r>
          </w:p>
        </w:tc>
        <w:tc>
          <w:tcPr>
            <w:tcW w:w="20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 xml:space="preserve">  死亡抚恤</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119.36</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239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119.36</w:t>
            </w: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2080802</w:t>
            </w:r>
          </w:p>
        </w:tc>
        <w:tc>
          <w:tcPr>
            <w:tcW w:w="20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 xml:space="preserve">  伤残抚恤</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606.00</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239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606.00</w:t>
            </w: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2080803</w:t>
            </w:r>
          </w:p>
        </w:tc>
        <w:tc>
          <w:tcPr>
            <w:tcW w:w="20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 xml:space="preserve">  在乡复员、退伍军人生活补助</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741.25</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239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741.25</w:t>
            </w: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2080804</w:t>
            </w:r>
          </w:p>
        </w:tc>
        <w:tc>
          <w:tcPr>
            <w:tcW w:w="20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 xml:space="preserve">  优抚事业单位支出</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9.55</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239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9.55</w:t>
            </w: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2080805</w:t>
            </w:r>
          </w:p>
        </w:tc>
        <w:tc>
          <w:tcPr>
            <w:tcW w:w="20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 xml:space="preserve">  义务兵优待</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348.09</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239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348.09</w:t>
            </w: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2080899</w:t>
            </w:r>
          </w:p>
        </w:tc>
        <w:tc>
          <w:tcPr>
            <w:tcW w:w="20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 xml:space="preserve">  其他优抚支出</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222.84</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239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222.84</w:t>
            </w: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20809</w:t>
            </w:r>
          </w:p>
        </w:tc>
        <w:tc>
          <w:tcPr>
            <w:tcW w:w="20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退役安置</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618.36</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239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618.36</w:t>
            </w: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2080901</w:t>
            </w:r>
          </w:p>
        </w:tc>
        <w:tc>
          <w:tcPr>
            <w:tcW w:w="20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 xml:space="preserve">  退役士兵安置</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210.91</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239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210.91</w:t>
            </w: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2080902</w:t>
            </w:r>
          </w:p>
        </w:tc>
        <w:tc>
          <w:tcPr>
            <w:tcW w:w="20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 xml:space="preserve">  军队移交政府的离退休人员安置</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73.07</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239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73.07</w:t>
            </w: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2080903</w:t>
            </w:r>
          </w:p>
        </w:tc>
        <w:tc>
          <w:tcPr>
            <w:tcW w:w="20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 xml:space="preserve">  军队移交政府离退休干部管理机构</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0.85</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239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0.85</w:t>
            </w: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2080905</w:t>
            </w:r>
          </w:p>
        </w:tc>
        <w:tc>
          <w:tcPr>
            <w:tcW w:w="20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 xml:space="preserve">  军队转业干部安置</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59.00</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239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59.00</w:t>
            </w: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2080999</w:t>
            </w:r>
          </w:p>
        </w:tc>
        <w:tc>
          <w:tcPr>
            <w:tcW w:w="20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 xml:space="preserve">  其他退役安置支出</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274.54</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239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274.54</w:t>
            </w: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20828</w:t>
            </w:r>
          </w:p>
        </w:tc>
        <w:tc>
          <w:tcPr>
            <w:tcW w:w="20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退役军人管理事务</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856.79</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701.77</w:t>
            </w:r>
          </w:p>
        </w:tc>
        <w:tc>
          <w:tcPr>
            <w:tcW w:w="239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155.02</w:t>
            </w: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2082801</w:t>
            </w:r>
          </w:p>
        </w:tc>
        <w:tc>
          <w:tcPr>
            <w:tcW w:w="20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 xml:space="preserve">  行政运行</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701.77</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701.77</w:t>
            </w:r>
          </w:p>
        </w:tc>
        <w:tc>
          <w:tcPr>
            <w:tcW w:w="239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2082804</w:t>
            </w:r>
          </w:p>
        </w:tc>
        <w:tc>
          <w:tcPr>
            <w:tcW w:w="20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 xml:space="preserve">  拥军优属</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15.00</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239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15.00</w:t>
            </w: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2082899</w:t>
            </w:r>
          </w:p>
        </w:tc>
        <w:tc>
          <w:tcPr>
            <w:tcW w:w="20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 xml:space="preserve">  其他退役军人事务管理支出</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140.02</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239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140.02</w:t>
            </w: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20899</w:t>
            </w:r>
          </w:p>
        </w:tc>
        <w:tc>
          <w:tcPr>
            <w:tcW w:w="20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其他社会保障和就业支出</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36.00</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239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36.00</w:t>
            </w: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2089901</w:t>
            </w:r>
          </w:p>
        </w:tc>
        <w:tc>
          <w:tcPr>
            <w:tcW w:w="20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 xml:space="preserve">  其他社会保障和就业支出</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36.00</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239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36.00</w:t>
            </w: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210</w:t>
            </w:r>
          </w:p>
        </w:tc>
        <w:tc>
          <w:tcPr>
            <w:tcW w:w="20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卫生健康支出</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102.55</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0.55</w:t>
            </w:r>
          </w:p>
        </w:tc>
        <w:tc>
          <w:tcPr>
            <w:tcW w:w="239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102.00</w:t>
            </w: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21011</w:t>
            </w:r>
          </w:p>
        </w:tc>
        <w:tc>
          <w:tcPr>
            <w:tcW w:w="20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行政事业单位医疗</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0.55</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0.55</w:t>
            </w:r>
          </w:p>
        </w:tc>
        <w:tc>
          <w:tcPr>
            <w:tcW w:w="239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2101101</w:t>
            </w:r>
          </w:p>
        </w:tc>
        <w:tc>
          <w:tcPr>
            <w:tcW w:w="20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 xml:space="preserve">  行政单位医疗</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0.55</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0.55</w:t>
            </w:r>
          </w:p>
        </w:tc>
        <w:tc>
          <w:tcPr>
            <w:tcW w:w="239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21014</w:t>
            </w:r>
          </w:p>
        </w:tc>
        <w:tc>
          <w:tcPr>
            <w:tcW w:w="20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优抚对象医疗</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102.00</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239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102.00</w:t>
            </w: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2101401</w:t>
            </w:r>
          </w:p>
        </w:tc>
        <w:tc>
          <w:tcPr>
            <w:tcW w:w="2087"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 xml:space="preserve">  优抚对象医疗补助</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102.00</w:t>
            </w:r>
          </w:p>
        </w:tc>
        <w:tc>
          <w:tcPr>
            <w:tcW w:w="239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239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Times New Roman"/>
                <w:color w:val="000000"/>
                <w:sz w:val="22"/>
              </w:rPr>
            </w:pPr>
            <w:r>
              <w:rPr>
                <w:rFonts w:hint="eastAsia" w:ascii="宋体" w:hAnsi="宋体" w:eastAsia="宋体" w:cs="宋体"/>
                <w:color w:val="000000"/>
                <w:kern w:val="0"/>
                <w:sz w:val="20"/>
                <w:szCs w:val="20"/>
              </w:rPr>
              <w:t>102.00</w:t>
            </w:r>
          </w:p>
        </w:tc>
      </w:tr>
    </w:tbl>
    <w:p>
      <w:r>
        <w:rPr>
          <w:rFonts w:ascii="宋体" w:hAnsi="宋体" w:eastAsia="宋体" w:cs="宋体"/>
        </w:rPr>
        <w:t>注：本表反映部门本年度一般公共预算财政拨款支出情况。</w:t>
      </w:r>
      <w:r>
        <w:rPr>
          <w:rFonts w:ascii="宋体" w:hAnsi="宋体" w:eastAsia="宋体" w:cs="宋体"/>
        </w:rPr>
        <w:tab/>
      </w:r>
      <w:r>
        <w:tab/>
      </w:r>
      <w:r>
        <w:tab/>
      </w:r>
      <w:r>
        <w:tab/>
      </w:r>
      <w:r>
        <w:tab/>
      </w:r>
      <w:r>
        <w:tab/>
      </w:r>
      <w:r>
        <w:br w:type="page"/>
      </w:r>
    </w:p>
    <w:p/>
    <w:tbl>
      <w:tblPr>
        <w:tblStyle w:val="7"/>
        <w:tblW w:w="10000" w:type="dxa"/>
        <w:jc w:val="center"/>
        <w:tblInd w:w="0" w:type="dxa"/>
        <w:tblLayout w:type="fixed"/>
        <w:tblCellMar>
          <w:top w:w="0" w:type="dxa"/>
          <w:left w:w="0" w:type="dxa"/>
          <w:bottom w:w="0" w:type="dxa"/>
          <w:right w:w="0" w:type="dxa"/>
        </w:tblCellMar>
      </w:tblPr>
      <w:tblGrid>
        <w:gridCol w:w="673"/>
        <w:gridCol w:w="2055"/>
        <w:gridCol w:w="795"/>
        <w:gridCol w:w="660"/>
        <w:gridCol w:w="1682"/>
        <w:gridCol w:w="768"/>
        <w:gridCol w:w="550"/>
        <w:gridCol w:w="2070"/>
        <w:gridCol w:w="747"/>
      </w:tblGrid>
      <w:tr>
        <w:tblPrEx>
          <w:tblLayout w:type="fixed"/>
          <w:tblCellMar>
            <w:top w:w="0" w:type="dxa"/>
            <w:left w:w="0" w:type="dxa"/>
            <w:bottom w:w="0" w:type="dxa"/>
            <w:right w:w="0" w:type="dxa"/>
          </w:tblCellMar>
        </w:tblPrEx>
        <w:trPr>
          <w:trHeight w:val="519"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tblPrEx>
          <w:tblLayout w:type="fixed"/>
          <w:tblCellMar>
            <w:top w:w="0" w:type="dxa"/>
            <w:left w:w="0" w:type="dxa"/>
            <w:bottom w:w="0" w:type="dxa"/>
            <w:right w:w="0" w:type="dxa"/>
          </w:tblCellMar>
        </w:tblPrEx>
        <w:trPr>
          <w:trHeight w:val="102" w:hRule="atLeast"/>
          <w:jc w:val="center"/>
        </w:trPr>
        <w:tc>
          <w:tcPr>
            <w:tcW w:w="67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9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6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8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817"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tblPrEx>
          <w:tblLayout w:type="fixed"/>
          <w:tblCellMar>
            <w:top w:w="0" w:type="dxa"/>
            <w:left w:w="0" w:type="dxa"/>
            <w:bottom w:w="0" w:type="dxa"/>
            <w:right w:w="0" w:type="dxa"/>
          </w:tblCellMar>
        </w:tblPrEx>
        <w:trPr>
          <w:trHeight w:val="267" w:hRule="atLeast"/>
          <w:jc w:val="center"/>
        </w:trPr>
        <w:tc>
          <w:tcPr>
            <w:tcW w:w="673"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2055" w:type="dxa"/>
            <w:tcBorders>
              <w:top w:val="nil"/>
              <w:left w:val="nil"/>
              <w:bottom w:val="nil"/>
              <w:right w:val="nil"/>
            </w:tcBorders>
            <w:shd w:val="clear" w:color="auto" w:fill="auto"/>
            <w:tcMar>
              <w:top w:w="15" w:type="dxa"/>
              <w:left w:w="15" w:type="dxa"/>
              <w:right w:w="15" w:type="dxa"/>
            </w:tcMar>
            <w:vAlign w:val="bottom"/>
          </w:tcPr>
          <w:p>
            <w:pPr>
              <w:rPr>
                <w:rFonts w:ascii="Arial" w:hAnsi="Arial" w:eastAsia="宋体" w:cs="Arial"/>
                <w:color w:val="000000"/>
                <w:sz w:val="20"/>
                <w:szCs w:val="20"/>
              </w:rPr>
            </w:pPr>
            <w:r>
              <w:rPr>
                <w:rFonts w:hint="eastAsia" w:ascii="Arial" w:hAnsi="Arial" w:eastAsia="宋体" w:cs="Arial"/>
                <w:color w:val="000000"/>
                <w:sz w:val="20"/>
                <w:szCs w:val="20"/>
              </w:rPr>
              <w:t>馆陶县退役军人事务局</w:t>
            </w:r>
          </w:p>
        </w:tc>
        <w:tc>
          <w:tcPr>
            <w:tcW w:w="79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6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8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817"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Layout w:type="fixed"/>
          <w:tblCellMar>
            <w:top w:w="0" w:type="dxa"/>
            <w:left w:w="0" w:type="dxa"/>
            <w:bottom w:w="0" w:type="dxa"/>
            <w:right w:w="0" w:type="dxa"/>
          </w:tblCellMar>
        </w:tblPrEx>
        <w:trPr>
          <w:trHeight w:val="272" w:hRule="atLeast"/>
          <w:jc w:val="center"/>
        </w:trPr>
        <w:tc>
          <w:tcPr>
            <w:tcW w:w="3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w:t>
            </w:r>
          </w:p>
        </w:tc>
        <w:tc>
          <w:tcPr>
            <w:tcW w:w="6477"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w:t>
            </w:r>
          </w:p>
        </w:tc>
      </w:tr>
      <w:tr>
        <w:tblPrEx>
          <w:tblLayout w:type="fixed"/>
          <w:tblCellMar>
            <w:top w:w="0" w:type="dxa"/>
            <w:left w:w="0" w:type="dxa"/>
            <w:bottom w:w="0" w:type="dxa"/>
            <w:right w:w="0" w:type="dxa"/>
          </w:tblCellMar>
        </w:tblPrEx>
        <w:trPr>
          <w:trHeight w:val="362" w:hRule="atLeast"/>
          <w:jc w:val="center"/>
        </w:trPr>
        <w:tc>
          <w:tcPr>
            <w:tcW w:w="6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科目</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编码</w:t>
            </w:r>
          </w:p>
        </w:tc>
        <w:tc>
          <w:tcPr>
            <w:tcW w:w="20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c>
          <w:tcPr>
            <w:tcW w:w="6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科目编码</w:t>
            </w:r>
          </w:p>
        </w:tc>
        <w:tc>
          <w:tcPr>
            <w:tcW w:w="16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c>
          <w:tcPr>
            <w:tcW w:w="5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科目</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编码</w:t>
            </w:r>
          </w:p>
        </w:tc>
        <w:tc>
          <w:tcPr>
            <w:tcW w:w="20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74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r>
      <w:tr>
        <w:tblPrEx>
          <w:tblLayout w:type="fixed"/>
          <w:tblCellMar>
            <w:top w:w="0" w:type="dxa"/>
            <w:left w:w="0" w:type="dxa"/>
            <w:bottom w:w="0" w:type="dxa"/>
            <w:right w:w="0" w:type="dxa"/>
          </w:tblCellMar>
        </w:tblPrEx>
        <w:trPr>
          <w:trHeight w:val="312" w:hRule="atLeast"/>
          <w:jc w:val="center"/>
        </w:trPr>
        <w:tc>
          <w:tcPr>
            <w:tcW w:w="6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282" w:hRule="atLeast"/>
          <w:jc w:val="center"/>
        </w:trPr>
        <w:tc>
          <w:tcPr>
            <w:tcW w:w="6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2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80.86</w:t>
            </w: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520.14</w:t>
            </w: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20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6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2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35.47</w:t>
            </w: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510.75</w:t>
            </w: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20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6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2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14.06</w:t>
            </w: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20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6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2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0.76</w:t>
            </w: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20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54.42</w:t>
            </w:r>
          </w:p>
        </w:tc>
      </w:tr>
      <w:tr>
        <w:tblPrEx>
          <w:tblLayout w:type="fixed"/>
          <w:tblCellMar>
            <w:top w:w="0" w:type="dxa"/>
            <w:left w:w="0" w:type="dxa"/>
            <w:bottom w:w="0" w:type="dxa"/>
            <w:right w:w="0" w:type="dxa"/>
          </w:tblCellMar>
        </w:tblPrEx>
        <w:trPr>
          <w:trHeight w:val="282" w:hRule="atLeast"/>
          <w:jc w:val="center"/>
        </w:trPr>
        <w:tc>
          <w:tcPr>
            <w:tcW w:w="6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2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20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6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2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9.56</w:t>
            </w: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0.29</w:t>
            </w: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20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54.42</w:t>
            </w:r>
          </w:p>
        </w:tc>
      </w:tr>
      <w:tr>
        <w:tblPrEx>
          <w:tblLayout w:type="fixed"/>
          <w:tblCellMar>
            <w:top w:w="0" w:type="dxa"/>
            <w:left w:w="0" w:type="dxa"/>
            <w:bottom w:w="0" w:type="dxa"/>
            <w:right w:w="0" w:type="dxa"/>
          </w:tblCellMar>
        </w:tblPrEx>
        <w:trPr>
          <w:trHeight w:val="482" w:hRule="atLeast"/>
          <w:jc w:val="center"/>
        </w:trPr>
        <w:tc>
          <w:tcPr>
            <w:tcW w:w="6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2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19.95</w:t>
            </w: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1.86</w:t>
            </w: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20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6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2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0.51</w:t>
            </w: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0.08</w:t>
            </w: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20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6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2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0.55</w:t>
            </w: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20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6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2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20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6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2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5.95</w:t>
            </w: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20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17" w:hRule="atLeast"/>
          <w:jc w:val="center"/>
        </w:trPr>
        <w:tc>
          <w:tcPr>
            <w:tcW w:w="6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2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因公出国（境）费用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20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6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2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20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37" w:hRule="atLeast"/>
          <w:jc w:val="center"/>
        </w:trPr>
        <w:tc>
          <w:tcPr>
            <w:tcW w:w="6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2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0.07</w:t>
            </w: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20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6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2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47.92</w:t>
            </w: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20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6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2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20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6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2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20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6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2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20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6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2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20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6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2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47.92</w:t>
            </w: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20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6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2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20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6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2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39906</w:t>
            </w:r>
          </w:p>
        </w:tc>
        <w:tc>
          <w:tcPr>
            <w:tcW w:w="20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赠与</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6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2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20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6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2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20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18"/>
                <w:szCs w:val="18"/>
              </w:rPr>
              <w:t xml:space="preserve"> 对民间非营利组织和群众性自治组织补贴</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6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2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公务用车运行维护费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20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22" w:hRule="atLeast"/>
          <w:jc w:val="center"/>
        </w:trPr>
        <w:tc>
          <w:tcPr>
            <w:tcW w:w="6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2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1.14</w:t>
            </w: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20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17" w:hRule="atLeast"/>
          <w:jc w:val="center"/>
        </w:trPr>
        <w:tc>
          <w:tcPr>
            <w:tcW w:w="6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2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20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77" w:hRule="atLeast"/>
          <w:jc w:val="center"/>
        </w:trPr>
        <w:tc>
          <w:tcPr>
            <w:tcW w:w="6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2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20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17" w:hRule="atLeast"/>
          <w:jc w:val="center"/>
        </w:trPr>
        <w:tc>
          <w:tcPr>
            <w:tcW w:w="272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128.78</w:t>
            </w:r>
          </w:p>
        </w:tc>
        <w:tc>
          <w:tcPr>
            <w:tcW w:w="573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574.56</w:t>
            </w:r>
          </w:p>
        </w:tc>
      </w:tr>
    </w:tbl>
    <w:p>
      <w:r>
        <w:rPr>
          <w:rFonts w:hint="eastAsia"/>
        </w:rPr>
        <w:t>注：本表反映部门本年度一般公共预算财政拨款基本支出明细情况。</w:t>
      </w:r>
      <w:r>
        <w:br w:type="page"/>
      </w:r>
    </w:p>
    <w:tbl>
      <w:tblPr>
        <w:tblStyle w:val="7"/>
        <w:tblW w:w="9220" w:type="dxa"/>
        <w:jc w:val="center"/>
        <w:tblInd w:w="0" w:type="dxa"/>
        <w:tblLayout w:type="fixed"/>
        <w:tblCellMar>
          <w:top w:w="0" w:type="dxa"/>
          <w:left w:w="0" w:type="dxa"/>
          <w:bottom w:w="0" w:type="dxa"/>
          <w:right w:w="0" w:type="dxa"/>
        </w:tblCellMar>
      </w:tblPr>
      <w:tblGrid>
        <w:gridCol w:w="826"/>
        <w:gridCol w:w="2127"/>
        <w:gridCol w:w="1565"/>
        <w:gridCol w:w="1565"/>
        <w:gridCol w:w="1565"/>
        <w:gridCol w:w="1572"/>
      </w:tblGrid>
      <w:tr>
        <w:tblPrEx>
          <w:tblLayout w:type="fixed"/>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黑体" w:hAnsi="宋体" w:eastAsia="黑体" w:cs="Times New Roman"/>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Layout w:type="fixed"/>
          <w:tblCellMar>
            <w:top w:w="0" w:type="dxa"/>
            <w:left w:w="0" w:type="dxa"/>
            <w:bottom w:w="0" w:type="dxa"/>
            <w:right w:w="0" w:type="dxa"/>
          </w:tblCellMar>
        </w:tblPrEx>
        <w:trPr>
          <w:trHeight w:val="360" w:hRule="atLeast"/>
          <w:jc w:val="center"/>
        </w:trPr>
        <w:tc>
          <w:tcPr>
            <w:tcW w:w="82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12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Times New Roman"/>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07</w:t>
            </w:r>
            <w:r>
              <w:rPr>
                <w:rFonts w:hint="eastAsia" w:ascii="宋体" w:hAnsi="宋体" w:eastAsia="宋体" w:cs="宋体"/>
                <w:color w:val="000000"/>
                <w:kern w:val="0"/>
                <w:sz w:val="20"/>
                <w:szCs w:val="20"/>
              </w:rPr>
              <w:t>表</w:t>
            </w:r>
          </w:p>
        </w:tc>
      </w:tr>
      <w:tr>
        <w:tblPrEx>
          <w:tblLayout w:type="fixed"/>
          <w:tblCellMar>
            <w:top w:w="0" w:type="dxa"/>
            <w:left w:w="0" w:type="dxa"/>
            <w:bottom w:w="0" w:type="dxa"/>
            <w:right w:w="0" w:type="dxa"/>
          </w:tblCellMar>
        </w:tblPrEx>
        <w:trPr>
          <w:trHeight w:val="360" w:hRule="atLeast"/>
          <w:jc w:val="center"/>
        </w:trPr>
        <w:tc>
          <w:tcPr>
            <w:tcW w:w="826" w:type="dxa"/>
            <w:tcBorders>
              <w:top w:val="nil"/>
              <w:left w:val="nil"/>
              <w:bottom w:val="nil"/>
              <w:right w:val="nil"/>
            </w:tcBorders>
            <w:tcMar>
              <w:top w:w="15" w:type="dxa"/>
              <w:left w:w="15" w:type="dxa"/>
              <w:right w:w="15" w:type="dxa"/>
            </w:tcMar>
            <w:vAlign w:val="bottom"/>
          </w:tcPr>
          <w:p>
            <w:pPr>
              <w:widowControl/>
              <w:jc w:val="left"/>
              <w:textAlignment w:val="bottom"/>
              <w:rPr>
                <w:rFonts w:ascii="宋体" w:hAnsi="宋体" w:eastAsia="宋体" w:cs="Times New Roman"/>
                <w:color w:val="000000"/>
                <w:sz w:val="20"/>
                <w:szCs w:val="20"/>
              </w:rPr>
            </w:pPr>
            <w:r>
              <w:rPr>
                <w:rFonts w:hint="eastAsia" w:ascii="宋体" w:hAnsi="宋体" w:eastAsia="宋体" w:cs="宋体"/>
                <w:color w:val="000000"/>
                <w:kern w:val="0"/>
                <w:sz w:val="20"/>
                <w:szCs w:val="20"/>
              </w:rPr>
              <w:t>部门：</w:t>
            </w:r>
          </w:p>
        </w:tc>
        <w:tc>
          <w:tcPr>
            <w:tcW w:w="212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馆陶县退役军人事务局</w:t>
            </w:r>
          </w:p>
        </w:tc>
        <w:tc>
          <w:tcPr>
            <w:tcW w:w="156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Times New Roman"/>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预算数</w:t>
            </w:r>
          </w:p>
        </w:tc>
      </w:tr>
      <w:tr>
        <w:tblPrEx>
          <w:tblLayout w:type="fixed"/>
          <w:tblCellMar>
            <w:top w:w="0" w:type="dxa"/>
            <w:left w:w="0" w:type="dxa"/>
            <w:bottom w:w="0" w:type="dxa"/>
            <w:right w:w="0" w:type="dxa"/>
          </w:tblCellMar>
        </w:tblPrEx>
        <w:trPr>
          <w:trHeight w:val="417" w:hRule="atLeast"/>
          <w:jc w:val="center"/>
        </w:trPr>
        <w:tc>
          <w:tcPr>
            <w:tcW w:w="826" w:type="dxa"/>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合计</w:t>
            </w:r>
          </w:p>
        </w:tc>
        <w:tc>
          <w:tcPr>
            <w:tcW w:w="2127" w:type="dxa"/>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公务接待费</w:t>
            </w:r>
          </w:p>
        </w:tc>
      </w:tr>
      <w:tr>
        <w:tblPrEx>
          <w:tblLayout w:type="fixed"/>
          <w:tblCellMar>
            <w:top w:w="0" w:type="dxa"/>
            <w:left w:w="0" w:type="dxa"/>
            <w:bottom w:w="0" w:type="dxa"/>
            <w:right w:w="0" w:type="dxa"/>
          </w:tblCellMar>
        </w:tblPrEx>
        <w:trPr>
          <w:trHeight w:val="417" w:hRule="atLeast"/>
          <w:jc w:val="center"/>
        </w:trPr>
        <w:tc>
          <w:tcPr>
            <w:tcW w:w="826" w:type="dxa"/>
            <w:vMerge w:val="continue"/>
            <w:tcBorders>
              <w:top w:val="nil"/>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212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tcMar>
              <w:top w:w="15" w:type="dxa"/>
              <w:left w:w="15" w:type="dxa"/>
              <w:right w:w="15" w:type="dxa"/>
            </w:tcMar>
            <w:vAlign w:val="center"/>
          </w:tcPr>
          <w:p>
            <w:pPr>
              <w:jc w:val="center"/>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417" w:hRule="atLeast"/>
          <w:jc w:val="center"/>
        </w:trPr>
        <w:tc>
          <w:tcPr>
            <w:tcW w:w="826"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ascii="宋体" w:hAnsi="宋体" w:eastAsia="宋体" w:cs="宋体"/>
                <w:color w:val="000000"/>
                <w:kern w:val="0"/>
                <w:sz w:val="22"/>
              </w:rPr>
              <w:t>1</w:t>
            </w:r>
          </w:p>
        </w:tc>
        <w:tc>
          <w:tcPr>
            <w:tcW w:w="2127"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ascii="宋体" w:hAnsi="宋体" w:eastAsia="宋体" w:cs="宋体"/>
                <w:color w:val="000000"/>
                <w:kern w:val="0"/>
                <w:sz w:val="22"/>
              </w:rPr>
              <w:t>6</w:t>
            </w:r>
          </w:p>
        </w:tc>
      </w:tr>
      <w:tr>
        <w:tblPrEx>
          <w:tblLayout w:type="fixed"/>
          <w:tblCellMar>
            <w:top w:w="0" w:type="dxa"/>
            <w:left w:w="0" w:type="dxa"/>
            <w:bottom w:w="0" w:type="dxa"/>
            <w:right w:w="0" w:type="dxa"/>
          </w:tblCellMar>
        </w:tblPrEx>
        <w:trPr>
          <w:trHeight w:val="417" w:hRule="atLeast"/>
          <w:jc w:val="center"/>
        </w:trPr>
        <w:tc>
          <w:tcPr>
            <w:tcW w:w="826"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212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572" w:type="dxa"/>
            <w:tcBorders>
              <w:top w:val="nil"/>
              <w:left w:val="nil"/>
              <w:bottom w:val="single" w:color="000000" w:sz="4" w:space="0"/>
              <w:right w:val="single" w:color="auto" w:sz="4" w:space="0"/>
            </w:tcBorders>
            <w:tcMar>
              <w:top w:w="15" w:type="dxa"/>
              <w:left w:w="15" w:type="dxa"/>
              <w:right w:w="15" w:type="dxa"/>
            </w:tcMar>
            <w:vAlign w:val="center"/>
          </w:tcPr>
          <w:p>
            <w:pPr>
              <w:jc w:val="right"/>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决算数</w:t>
            </w:r>
          </w:p>
        </w:tc>
      </w:tr>
      <w:tr>
        <w:tblPrEx>
          <w:tblLayout w:type="fixed"/>
          <w:tblCellMar>
            <w:top w:w="0" w:type="dxa"/>
            <w:left w:w="0" w:type="dxa"/>
            <w:bottom w:w="0" w:type="dxa"/>
            <w:right w:w="0" w:type="dxa"/>
          </w:tblCellMar>
        </w:tblPrEx>
        <w:trPr>
          <w:trHeight w:val="417" w:hRule="atLeast"/>
          <w:jc w:val="center"/>
        </w:trPr>
        <w:tc>
          <w:tcPr>
            <w:tcW w:w="826" w:type="dxa"/>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合计</w:t>
            </w:r>
          </w:p>
        </w:tc>
        <w:tc>
          <w:tcPr>
            <w:tcW w:w="2127" w:type="dxa"/>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公务接待费</w:t>
            </w:r>
          </w:p>
        </w:tc>
      </w:tr>
      <w:tr>
        <w:tblPrEx>
          <w:tblLayout w:type="fixed"/>
          <w:tblCellMar>
            <w:top w:w="0" w:type="dxa"/>
            <w:left w:w="0" w:type="dxa"/>
            <w:bottom w:w="0" w:type="dxa"/>
            <w:right w:w="0" w:type="dxa"/>
          </w:tblCellMar>
        </w:tblPrEx>
        <w:trPr>
          <w:trHeight w:val="417" w:hRule="atLeast"/>
          <w:jc w:val="center"/>
        </w:trPr>
        <w:tc>
          <w:tcPr>
            <w:tcW w:w="826" w:type="dxa"/>
            <w:vMerge w:val="continue"/>
            <w:tcBorders>
              <w:top w:val="nil"/>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212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tcMar>
              <w:top w:w="15" w:type="dxa"/>
              <w:left w:w="15" w:type="dxa"/>
              <w:right w:w="15" w:type="dxa"/>
            </w:tcMar>
            <w:vAlign w:val="center"/>
          </w:tcPr>
          <w:p>
            <w:pPr>
              <w:jc w:val="center"/>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417" w:hRule="atLeast"/>
          <w:jc w:val="center"/>
        </w:trPr>
        <w:tc>
          <w:tcPr>
            <w:tcW w:w="826"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ascii="宋体" w:hAnsi="宋体" w:eastAsia="宋体" w:cs="宋体"/>
                <w:color w:val="000000"/>
                <w:kern w:val="0"/>
                <w:sz w:val="22"/>
              </w:rPr>
              <w:t>7</w:t>
            </w:r>
          </w:p>
        </w:tc>
        <w:tc>
          <w:tcPr>
            <w:tcW w:w="2127"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ascii="宋体" w:hAnsi="宋体" w:eastAsia="宋体" w:cs="宋体"/>
                <w:color w:val="000000"/>
                <w:kern w:val="0"/>
                <w:sz w:val="22"/>
              </w:rPr>
              <w:t>12</w:t>
            </w:r>
          </w:p>
        </w:tc>
      </w:tr>
      <w:tr>
        <w:tblPrEx>
          <w:tblLayout w:type="fixed"/>
          <w:tblCellMar>
            <w:top w:w="0" w:type="dxa"/>
            <w:left w:w="0" w:type="dxa"/>
            <w:bottom w:w="0" w:type="dxa"/>
            <w:right w:w="0" w:type="dxa"/>
          </w:tblCellMar>
        </w:tblPrEx>
        <w:trPr>
          <w:trHeight w:val="447" w:hRule="atLeast"/>
          <w:jc w:val="center"/>
        </w:trPr>
        <w:tc>
          <w:tcPr>
            <w:tcW w:w="826" w:type="dxa"/>
            <w:tcBorders>
              <w:top w:val="nil"/>
              <w:left w:val="single" w:color="auto" w:sz="4" w:space="0"/>
              <w:bottom w:val="single" w:color="auto"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2127" w:type="dxa"/>
            <w:tcBorders>
              <w:top w:val="nil"/>
              <w:left w:val="nil"/>
              <w:bottom w:val="single" w:color="auto"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565" w:type="dxa"/>
            <w:tcBorders>
              <w:top w:val="nil"/>
              <w:left w:val="nil"/>
              <w:bottom w:val="single" w:color="auto"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565" w:type="dxa"/>
            <w:tcBorders>
              <w:top w:val="nil"/>
              <w:left w:val="nil"/>
              <w:bottom w:val="single" w:color="auto"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565" w:type="dxa"/>
            <w:tcBorders>
              <w:top w:val="nil"/>
              <w:left w:val="nil"/>
              <w:bottom w:val="single" w:color="auto"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572" w:type="dxa"/>
            <w:tcBorders>
              <w:top w:val="nil"/>
              <w:left w:val="nil"/>
              <w:bottom w:val="single" w:color="auto" w:sz="4" w:space="0"/>
              <w:right w:val="single" w:color="auto" w:sz="4" w:space="0"/>
            </w:tcBorders>
            <w:tcMar>
              <w:top w:w="15" w:type="dxa"/>
              <w:left w:w="15" w:type="dxa"/>
              <w:right w:w="15" w:type="dxa"/>
            </w:tcMar>
            <w:vAlign w:val="center"/>
          </w:tcPr>
          <w:p>
            <w:pPr>
              <w:jc w:val="right"/>
              <w:rPr>
                <w:rFonts w:ascii="宋体" w:hAnsi="宋体" w:eastAsia="宋体" w:cs="Times New Roman"/>
                <w:color w:val="000000"/>
                <w:sz w:val="22"/>
              </w:rPr>
            </w:pPr>
          </w:p>
        </w:tc>
      </w:tr>
    </w:tbl>
    <w:p>
      <w:pPr>
        <w:rPr>
          <w:rFonts w:ascii="仿宋_GB2312" w:hAnsi="仿宋_GB2312" w:eastAsia="仿宋_GB2312" w:cs="Times New Roman"/>
        </w:rPr>
      </w:pPr>
      <w:r>
        <w:rPr>
          <w:rFonts w:hint="eastAsia" w:ascii="宋体" w:hAnsi="宋体" w:eastAsia="宋体" w:cs="宋体"/>
        </w:rPr>
        <w:t>注：</w:t>
      </w:r>
      <w:r>
        <w:rPr>
          <w:rFonts w:ascii="宋体" w:hAnsi="宋体" w:eastAsia="宋体" w:cs="宋体"/>
        </w:rPr>
        <w:t>1.</w:t>
      </w:r>
      <w:r>
        <w:rPr>
          <w:rFonts w:hint="eastAsia" w:ascii="宋体" w:hAnsi="宋体" w:eastAsia="宋体" w:cs="宋体"/>
        </w:rPr>
        <w:t>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hAnsi="仿宋_GB2312" w:eastAsia="仿宋_GB2312" w:cs="Times New Roman"/>
        </w:rPr>
        <w:tab/>
      </w:r>
    </w:p>
    <w:p>
      <w:pPr>
        <w:rPr>
          <w:rFonts w:cs="Times New Roman"/>
        </w:rPr>
      </w:pPr>
      <w:r>
        <w:t>2.</w:t>
      </w:r>
      <w:r>
        <w:rPr>
          <w:rFonts w:hint="eastAsia"/>
        </w:rPr>
        <w:t>本部门本年度无相关收入（或支出、收支及结转结余等）情况，按要求空表列示。</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br w:type="page"/>
      </w:r>
    </w:p>
    <w:tbl>
      <w:tblPr>
        <w:tblStyle w:val="7"/>
        <w:tblW w:w="9511" w:type="dxa"/>
        <w:jc w:val="center"/>
        <w:tblInd w:w="0" w:type="dxa"/>
        <w:tblLayout w:type="fixed"/>
        <w:tblCellMar>
          <w:top w:w="0" w:type="dxa"/>
          <w:left w:w="0" w:type="dxa"/>
          <w:bottom w:w="0" w:type="dxa"/>
          <w:right w:w="0" w:type="dxa"/>
        </w:tblCellMar>
      </w:tblPr>
      <w:tblGrid>
        <w:gridCol w:w="630"/>
        <w:gridCol w:w="36"/>
        <w:gridCol w:w="36"/>
        <w:gridCol w:w="2030"/>
        <w:gridCol w:w="1170"/>
        <w:gridCol w:w="1170"/>
        <w:gridCol w:w="1170"/>
        <w:gridCol w:w="1170"/>
        <w:gridCol w:w="1085"/>
        <w:gridCol w:w="1014"/>
      </w:tblGrid>
      <w:tr>
        <w:tblPrEx>
          <w:tblLayout w:type="fixed"/>
          <w:tblCellMar>
            <w:top w:w="0" w:type="dxa"/>
            <w:left w:w="0" w:type="dxa"/>
            <w:bottom w:w="0" w:type="dxa"/>
            <w:right w:w="0" w:type="dxa"/>
          </w:tblCellMar>
        </w:tblPrEx>
        <w:trPr>
          <w:trHeight w:val="780" w:hRule="atLeast"/>
          <w:jc w:val="center"/>
        </w:trPr>
        <w:tc>
          <w:tcPr>
            <w:tcW w:w="9511" w:type="dxa"/>
            <w:gridSpan w:val="10"/>
            <w:tcBorders>
              <w:top w:val="nil"/>
              <w:left w:val="nil"/>
              <w:bottom w:val="nil"/>
              <w:right w:val="nil"/>
            </w:tcBorders>
            <w:tcMar>
              <w:top w:w="15" w:type="dxa"/>
              <w:left w:w="15" w:type="dxa"/>
              <w:right w:w="15" w:type="dxa"/>
            </w:tcMar>
            <w:vAlign w:val="center"/>
          </w:tcPr>
          <w:p>
            <w:pPr>
              <w:widowControl/>
              <w:jc w:val="center"/>
              <w:textAlignment w:val="center"/>
              <w:rPr>
                <w:rFonts w:ascii="黑体" w:hAnsi="宋体" w:eastAsia="黑体" w:cs="Times New Roman"/>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Layout w:type="fixed"/>
          <w:tblCellMar>
            <w:top w:w="0" w:type="dxa"/>
            <w:left w:w="0" w:type="dxa"/>
            <w:bottom w:w="0" w:type="dxa"/>
            <w:right w:w="0" w:type="dxa"/>
          </w:tblCellMar>
        </w:tblPrEx>
        <w:trPr>
          <w:trHeight w:val="255" w:hRule="atLeast"/>
          <w:jc w:val="center"/>
        </w:trPr>
        <w:tc>
          <w:tcPr>
            <w:tcW w:w="6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0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099" w:type="dxa"/>
            <w:gridSpan w:val="2"/>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Times New Roman"/>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08</w:t>
            </w:r>
            <w:r>
              <w:rPr>
                <w:rFonts w:hint="eastAsia" w:ascii="宋体" w:hAnsi="宋体" w:eastAsia="宋体" w:cs="宋体"/>
                <w:color w:val="000000"/>
                <w:kern w:val="0"/>
                <w:sz w:val="20"/>
                <w:szCs w:val="20"/>
              </w:rPr>
              <w:t>表</w:t>
            </w:r>
          </w:p>
        </w:tc>
      </w:tr>
      <w:tr>
        <w:tblPrEx>
          <w:tblLayout w:type="fixed"/>
          <w:tblCellMar>
            <w:top w:w="0" w:type="dxa"/>
            <w:left w:w="0" w:type="dxa"/>
            <w:bottom w:w="0" w:type="dxa"/>
            <w:right w:w="0" w:type="dxa"/>
          </w:tblCellMar>
        </w:tblPrEx>
        <w:trPr>
          <w:trHeight w:val="255" w:hRule="atLeast"/>
          <w:jc w:val="center"/>
        </w:trPr>
        <w:tc>
          <w:tcPr>
            <w:tcW w:w="630" w:type="dxa"/>
            <w:tcBorders>
              <w:top w:val="nil"/>
              <w:left w:val="nil"/>
              <w:bottom w:val="nil"/>
              <w:right w:val="nil"/>
            </w:tcBorders>
            <w:tcMar>
              <w:top w:w="15" w:type="dxa"/>
              <w:left w:w="15" w:type="dxa"/>
              <w:right w:w="15" w:type="dxa"/>
            </w:tcMar>
            <w:vAlign w:val="bottom"/>
          </w:tcPr>
          <w:p>
            <w:pPr>
              <w:widowControl/>
              <w:jc w:val="left"/>
              <w:textAlignment w:val="bottom"/>
              <w:rPr>
                <w:rFonts w:ascii="宋体" w:hAnsi="宋体" w:eastAsia="宋体" w:cs="Times New Roman"/>
                <w:color w:val="000000"/>
                <w:sz w:val="20"/>
                <w:szCs w:val="20"/>
              </w:rPr>
            </w:pPr>
            <w:r>
              <w:rPr>
                <w:rFonts w:hint="eastAsia" w:ascii="宋体" w:hAnsi="宋体" w:eastAsia="宋体" w:cs="宋体"/>
                <w:color w:val="000000"/>
                <w:kern w:val="0"/>
                <w:sz w:val="20"/>
                <w:szCs w:val="20"/>
              </w:rPr>
              <w:t>部门：</w:t>
            </w:r>
          </w:p>
        </w:tc>
        <w:tc>
          <w:tcPr>
            <w:tcW w:w="3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030" w:type="dxa"/>
            <w:tcBorders>
              <w:top w:val="nil"/>
              <w:left w:val="nil"/>
              <w:bottom w:val="nil"/>
              <w:right w:val="nil"/>
            </w:tcBorders>
            <w:tcMar>
              <w:top w:w="15" w:type="dxa"/>
              <w:left w:w="15" w:type="dxa"/>
              <w:right w:w="15" w:type="dxa"/>
            </w:tcMar>
            <w:vAlign w:val="bottom"/>
          </w:tcPr>
          <w:p>
            <w:pPr>
              <w:jc w:val="center"/>
              <w:rPr>
                <w:rFonts w:ascii="Arial" w:hAnsi="Arial" w:cs="Arial"/>
                <w:color w:val="000000"/>
                <w:sz w:val="20"/>
                <w:szCs w:val="20"/>
              </w:rPr>
            </w:pPr>
            <w:r>
              <w:rPr>
                <w:rFonts w:hint="eastAsia" w:ascii="宋体" w:hAnsi="宋体" w:eastAsia="宋体" w:cs="宋体"/>
                <w:color w:val="000000"/>
                <w:kern w:val="0"/>
                <w:sz w:val="20"/>
                <w:szCs w:val="20"/>
              </w:rPr>
              <w:t>馆陶县退役军人事务局</w:t>
            </w:r>
          </w:p>
        </w:tc>
        <w:tc>
          <w:tcPr>
            <w:tcW w:w="11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099" w:type="dxa"/>
            <w:gridSpan w:val="2"/>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Times New Roman"/>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jc w:val="center"/>
        </w:trPr>
        <w:tc>
          <w:tcPr>
            <w:tcW w:w="273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项目</w:t>
            </w:r>
          </w:p>
        </w:tc>
        <w:tc>
          <w:tcPr>
            <w:tcW w:w="117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年初结转和结余</w:t>
            </w:r>
          </w:p>
        </w:tc>
        <w:tc>
          <w:tcPr>
            <w:tcW w:w="117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本年收入</w:t>
            </w:r>
          </w:p>
        </w:tc>
        <w:tc>
          <w:tcPr>
            <w:tcW w:w="3425"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本年支出</w:t>
            </w:r>
          </w:p>
        </w:tc>
        <w:tc>
          <w:tcPr>
            <w:tcW w:w="1014"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年末结转和结余</w:t>
            </w:r>
          </w:p>
        </w:tc>
      </w:tr>
      <w:tr>
        <w:tblPrEx>
          <w:tblLayout w:type="fixed"/>
          <w:tblCellMar>
            <w:top w:w="0" w:type="dxa"/>
            <w:left w:w="0" w:type="dxa"/>
            <w:bottom w:w="0" w:type="dxa"/>
            <w:right w:w="0" w:type="dxa"/>
          </w:tblCellMar>
        </w:tblPrEx>
        <w:trPr>
          <w:trHeight w:val="312" w:hRule="atLeast"/>
          <w:jc w:val="center"/>
        </w:trPr>
        <w:tc>
          <w:tcPr>
            <w:tcW w:w="702"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功能分类科目编码</w:t>
            </w:r>
          </w:p>
        </w:tc>
        <w:tc>
          <w:tcPr>
            <w:tcW w:w="203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科目名称</w:t>
            </w:r>
          </w:p>
        </w:tc>
        <w:tc>
          <w:tcPr>
            <w:tcW w:w="11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11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117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小计</w:t>
            </w:r>
          </w:p>
        </w:tc>
        <w:tc>
          <w:tcPr>
            <w:tcW w:w="117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基本支出</w:t>
            </w:r>
          </w:p>
        </w:tc>
        <w:tc>
          <w:tcPr>
            <w:tcW w:w="108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项目支出</w:t>
            </w:r>
          </w:p>
        </w:tc>
        <w:tc>
          <w:tcPr>
            <w:tcW w:w="101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12" w:hRule="atLeast"/>
          <w:jc w:val="center"/>
        </w:trPr>
        <w:tc>
          <w:tcPr>
            <w:tcW w:w="702"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203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11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11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117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117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108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101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12" w:hRule="atLeast"/>
          <w:jc w:val="center"/>
        </w:trPr>
        <w:tc>
          <w:tcPr>
            <w:tcW w:w="702"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203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11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11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117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117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108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c>
          <w:tcPr>
            <w:tcW w:w="101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08" w:hRule="atLeast"/>
          <w:jc w:val="center"/>
        </w:trPr>
        <w:tc>
          <w:tcPr>
            <w:tcW w:w="273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栏次</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ascii="宋体" w:hAnsi="宋体" w:eastAsia="宋体" w:cs="宋体"/>
                <w:color w:val="000000"/>
                <w:kern w:val="0"/>
                <w:sz w:val="22"/>
              </w:rPr>
              <w:t>1</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ascii="宋体" w:hAnsi="宋体" w:eastAsia="宋体" w:cs="宋体"/>
                <w:color w:val="000000"/>
                <w:kern w:val="0"/>
                <w:sz w:val="22"/>
              </w:rPr>
              <w:t>2</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ascii="宋体" w:hAnsi="宋体" w:eastAsia="宋体" w:cs="宋体"/>
                <w:color w:val="000000"/>
                <w:kern w:val="0"/>
                <w:sz w:val="22"/>
              </w:rPr>
              <w:t>3</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ascii="宋体" w:hAnsi="宋体" w:eastAsia="宋体" w:cs="宋体"/>
                <w:color w:val="000000"/>
                <w:kern w:val="0"/>
                <w:sz w:val="22"/>
              </w:rPr>
              <w:t>4</w:t>
            </w:r>
          </w:p>
        </w:tc>
        <w:tc>
          <w:tcPr>
            <w:tcW w:w="108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ascii="宋体" w:hAnsi="宋体" w:eastAsia="宋体" w:cs="宋体"/>
                <w:color w:val="000000"/>
                <w:kern w:val="0"/>
                <w:sz w:val="22"/>
              </w:rPr>
              <w:t>5</w:t>
            </w:r>
          </w:p>
        </w:tc>
        <w:tc>
          <w:tcPr>
            <w:tcW w:w="101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ascii="宋体" w:hAnsi="宋体" w:eastAsia="宋体" w:cs="宋体"/>
                <w:color w:val="000000"/>
                <w:kern w:val="0"/>
                <w:sz w:val="22"/>
              </w:rPr>
              <w:t>6</w:t>
            </w:r>
          </w:p>
        </w:tc>
      </w:tr>
      <w:tr>
        <w:tblPrEx>
          <w:tblLayout w:type="fixed"/>
          <w:tblCellMar>
            <w:top w:w="0" w:type="dxa"/>
            <w:left w:w="0" w:type="dxa"/>
            <w:bottom w:w="0" w:type="dxa"/>
            <w:right w:w="0" w:type="dxa"/>
          </w:tblCellMar>
        </w:tblPrEx>
        <w:trPr>
          <w:trHeight w:val="308" w:hRule="atLeast"/>
          <w:jc w:val="center"/>
        </w:trPr>
        <w:tc>
          <w:tcPr>
            <w:tcW w:w="273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合计</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b/>
                <w:bCs/>
                <w:color w:val="000000"/>
                <w:sz w:val="22"/>
              </w:rPr>
            </w:pP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b/>
                <w:bCs/>
                <w:color w:val="000000"/>
                <w:sz w:val="22"/>
              </w:rPr>
            </w:pP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b/>
                <w:bCs/>
                <w:color w:val="000000"/>
                <w:sz w:val="22"/>
              </w:rPr>
            </w:pP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b/>
                <w:bCs/>
                <w:color w:val="000000"/>
                <w:sz w:val="22"/>
              </w:rPr>
            </w:pPr>
          </w:p>
        </w:tc>
        <w:tc>
          <w:tcPr>
            <w:tcW w:w="108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b/>
                <w:bCs/>
                <w:color w:val="000000"/>
                <w:sz w:val="22"/>
              </w:rPr>
            </w:pPr>
          </w:p>
        </w:tc>
        <w:tc>
          <w:tcPr>
            <w:tcW w:w="101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b/>
                <w:bCs/>
                <w:color w:val="000000"/>
                <w:sz w:val="22"/>
              </w:rPr>
            </w:pP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Times New Roman"/>
                <w:color w:val="000000"/>
                <w:sz w:val="22"/>
              </w:rPr>
            </w:pPr>
          </w:p>
        </w:tc>
        <w:tc>
          <w:tcPr>
            <w:tcW w:w="203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Times New Roman"/>
                <w:color w:val="000000"/>
                <w:sz w:val="22"/>
              </w:rPr>
            </w:pP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08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01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Times New Roman"/>
                <w:color w:val="000000"/>
                <w:sz w:val="22"/>
              </w:rPr>
            </w:pPr>
          </w:p>
        </w:tc>
        <w:tc>
          <w:tcPr>
            <w:tcW w:w="203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Times New Roman"/>
                <w:color w:val="000000"/>
                <w:sz w:val="22"/>
              </w:rPr>
            </w:pP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08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01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Times New Roman"/>
                <w:color w:val="000000"/>
                <w:sz w:val="22"/>
              </w:rPr>
            </w:pPr>
          </w:p>
        </w:tc>
        <w:tc>
          <w:tcPr>
            <w:tcW w:w="203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Times New Roman"/>
                <w:color w:val="000000"/>
                <w:sz w:val="22"/>
              </w:rPr>
            </w:pP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08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01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Times New Roman"/>
                <w:color w:val="000000"/>
                <w:sz w:val="22"/>
              </w:rPr>
            </w:pPr>
          </w:p>
        </w:tc>
        <w:tc>
          <w:tcPr>
            <w:tcW w:w="203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Times New Roman"/>
                <w:color w:val="000000"/>
                <w:sz w:val="22"/>
              </w:rPr>
            </w:pP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08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01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Times New Roman"/>
                <w:color w:val="000000"/>
                <w:sz w:val="22"/>
              </w:rPr>
            </w:pPr>
          </w:p>
        </w:tc>
        <w:tc>
          <w:tcPr>
            <w:tcW w:w="203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Times New Roman"/>
                <w:color w:val="000000"/>
                <w:sz w:val="22"/>
              </w:rPr>
            </w:pP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08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01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r>
    </w:tbl>
    <w:p>
      <w:r>
        <w:rPr>
          <w:rFonts w:hint="eastAsia"/>
        </w:rPr>
        <w:t>注：本部门本年度无相关收入（或支出、收支及结转结余等）情况，按要求空表列示。</w:t>
      </w:r>
    </w:p>
    <w:p/>
    <w:p/>
    <w:p/>
    <w:p/>
    <w:p/>
    <w:p/>
    <w:p/>
    <w:p/>
    <w:p/>
    <w:p/>
    <w:p/>
    <w:p/>
    <w:p/>
    <w:p/>
    <w:p/>
    <w:tbl>
      <w:tblPr>
        <w:tblStyle w:val="7"/>
        <w:tblpPr w:leftFromText="180" w:rightFromText="180" w:vertAnchor="text" w:horzAnchor="page" w:tblpX="1031" w:tblpY="615"/>
        <w:tblOverlap w:val="never"/>
        <w:tblW w:w="9915" w:type="dxa"/>
        <w:tblInd w:w="0" w:type="dxa"/>
        <w:tblLayout w:type="fixed"/>
        <w:tblCellMar>
          <w:top w:w="0" w:type="dxa"/>
          <w:left w:w="0" w:type="dxa"/>
          <w:bottom w:w="0" w:type="dxa"/>
          <w:right w:w="0" w:type="dxa"/>
        </w:tblCellMar>
      </w:tblPr>
      <w:tblGrid>
        <w:gridCol w:w="1155"/>
        <w:gridCol w:w="66"/>
        <w:gridCol w:w="66"/>
        <w:gridCol w:w="4431"/>
        <w:gridCol w:w="861"/>
        <w:gridCol w:w="1668"/>
        <w:gridCol w:w="1668"/>
      </w:tblGrid>
      <w:tr>
        <w:tblPrEx>
          <w:tblLayout w:type="fixed"/>
          <w:tblCellMar>
            <w:top w:w="0" w:type="dxa"/>
            <w:left w:w="0" w:type="dxa"/>
            <w:bottom w:w="0" w:type="dxa"/>
            <w:right w:w="0" w:type="dxa"/>
          </w:tblCellMar>
        </w:tblPrEx>
        <w:trPr>
          <w:trHeight w:val="840" w:hRule="atLeast"/>
        </w:trPr>
        <w:tc>
          <w:tcPr>
            <w:tcW w:w="9915" w:type="dxa"/>
            <w:gridSpan w:val="7"/>
            <w:tcBorders>
              <w:top w:val="nil"/>
              <w:left w:val="nil"/>
              <w:bottom w:val="nil"/>
              <w:right w:val="nil"/>
            </w:tcBorders>
            <w:tcMar>
              <w:top w:w="15" w:type="dxa"/>
              <w:left w:w="15" w:type="dxa"/>
              <w:right w:w="15" w:type="dxa"/>
            </w:tcMar>
            <w:vAlign w:val="center"/>
          </w:tcPr>
          <w:p>
            <w:pPr>
              <w:widowControl/>
              <w:jc w:val="both"/>
              <w:textAlignment w:val="center"/>
              <w:rPr>
                <w:rFonts w:ascii="黑体" w:hAnsi="宋体" w:eastAsia="黑体" w:cs="Times New Roman"/>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Layout w:type="fixed"/>
          <w:tblCellMar>
            <w:top w:w="0" w:type="dxa"/>
            <w:left w:w="0" w:type="dxa"/>
            <w:bottom w:w="0" w:type="dxa"/>
            <w:right w:w="0" w:type="dxa"/>
          </w:tblCellMar>
        </w:tblPrEx>
        <w:trPr>
          <w:trHeight w:val="255" w:hRule="atLeast"/>
        </w:trPr>
        <w:tc>
          <w:tcPr>
            <w:tcW w:w="115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43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6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336" w:type="dxa"/>
            <w:gridSpan w:val="2"/>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Times New Roman"/>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09</w:t>
            </w:r>
            <w:r>
              <w:rPr>
                <w:rFonts w:hint="eastAsia" w:ascii="宋体" w:hAnsi="宋体" w:eastAsia="宋体" w:cs="宋体"/>
                <w:color w:val="000000"/>
                <w:kern w:val="0"/>
                <w:sz w:val="20"/>
                <w:szCs w:val="20"/>
              </w:rPr>
              <w:t>表</w:t>
            </w:r>
          </w:p>
        </w:tc>
      </w:tr>
      <w:tr>
        <w:tblPrEx>
          <w:tblLayout w:type="fixed"/>
          <w:tblCellMar>
            <w:top w:w="0" w:type="dxa"/>
            <w:left w:w="0" w:type="dxa"/>
            <w:bottom w:w="0" w:type="dxa"/>
            <w:right w:w="0" w:type="dxa"/>
          </w:tblCellMar>
        </w:tblPrEx>
        <w:trPr>
          <w:trHeight w:val="255" w:hRule="atLeast"/>
        </w:trPr>
        <w:tc>
          <w:tcPr>
            <w:tcW w:w="1155" w:type="dxa"/>
            <w:tcBorders>
              <w:top w:val="nil"/>
              <w:left w:val="nil"/>
              <w:bottom w:val="nil"/>
              <w:right w:val="nil"/>
            </w:tcBorders>
            <w:tcMar>
              <w:top w:w="15" w:type="dxa"/>
              <w:left w:w="15" w:type="dxa"/>
              <w:right w:w="15" w:type="dxa"/>
            </w:tcMar>
            <w:vAlign w:val="bottom"/>
          </w:tcPr>
          <w:p>
            <w:pPr>
              <w:widowControl/>
              <w:jc w:val="left"/>
              <w:textAlignment w:val="bottom"/>
              <w:rPr>
                <w:rFonts w:ascii="宋体" w:hAnsi="宋体" w:eastAsia="宋体" w:cs="Times New Roman"/>
                <w:color w:val="000000"/>
                <w:sz w:val="20"/>
                <w:szCs w:val="20"/>
              </w:rPr>
            </w:pPr>
            <w:r>
              <w:rPr>
                <w:rFonts w:hint="eastAsia" w:ascii="宋体" w:hAnsi="宋体" w:eastAsia="宋体" w:cs="宋体"/>
                <w:color w:val="000000"/>
                <w:kern w:val="0"/>
                <w:sz w:val="20"/>
                <w:szCs w:val="20"/>
              </w:rPr>
              <w:t>部门：</w:t>
            </w:r>
          </w:p>
        </w:tc>
        <w:tc>
          <w:tcPr>
            <w:tcW w:w="6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43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馆陶县退役军人事务局</w:t>
            </w:r>
          </w:p>
        </w:tc>
        <w:tc>
          <w:tcPr>
            <w:tcW w:w="86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336" w:type="dxa"/>
            <w:gridSpan w:val="2"/>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Times New Roman"/>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trPr>
        <w:tc>
          <w:tcPr>
            <w:tcW w:w="571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科目</w:t>
            </w:r>
          </w:p>
        </w:tc>
        <w:tc>
          <w:tcPr>
            <w:tcW w:w="4197"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本年支出</w:t>
            </w:r>
          </w:p>
        </w:tc>
      </w:tr>
      <w:tr>
        <w:tblPrEx>
          <w:tblLayout w:type="fixed"/>
          <w:tblCellMar>
            <w:top w:w="0" w:type="dxa"/>
            <w:left w:w="0" w:type="dxa"/>
            <w:bottom w:w="0" w:type="dxa"/>
            <w:right w:w="0" w:type="dxa"/>
          </w:tblCellMar>
        </w:tblPrEx>
        <w:trPr>
          <w:trHeight w:val="615" w:hRule="atLeast"/>
        </w:trPr>
        <w:tc>
          <w:tcPr>
            <w:tcW w:w="128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功能分类科目编码</w:t>
            </w:r>
          </w:p>
        </w:tc>
        <w:tc>
          <w:tcPr>
            <w:tcW w:w="44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科目名称</w:t>
            </w:r>
          </w:p>
        </w:tc>
        <w:tc>
          <w:tcPr>
            <w:tcW w:w="86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小计</w:t>
            </w:r>
          </w:p>
        </w:tc>
        <w:tc>
          <w:tcPr>
            <w:tcW w:w="1668"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基本支出</w:t>
            </w:r>
          </w:p>
        </w:tc>
        <w:tc>
          <w:tcPr>
            <w:tcW w:w="1668"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项目支出</w:t>
            </w:r>
          </w:p>
        </w:tc>
      </w:tr>
      <w:tr>
        <w:tblPrEx>
          <w:tblLayout w:type="fixed"/>
          <w:tblCellMar>
            <w:top w:w="0" w:type="dxa"/>
            <w:left w:w="0" w:type="dxa"/>
            <w:bottom w:w="0" w:type="dxa"/>
            <w:right w:w="0" w:type="dxa"/>
          </w:tblCellMar>
        </w:tblPrEx>
        <w:trPr>
          <w:trHeight w:val="308" w:hRule="atLeast"/>
        </w:trPr>
        <w:tc>
          <w:tcPr>
            <w:tcW w:w="5718"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栏次</w:t>
            </w:r>
          </w:p>
        </w:tc>
        <w:tc>
          <w:tcPr>
            <w:tcW w:w="86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ascii="宋体" w:hAnsi="宋体" w:eastAsia="宋体" w:cs="宋体"/>
                <w:color w:val="000000"/>
                <w:kern w:val="0"/>
                <w:sz w:val="22"/>
              </w:rPr>
              <w:t>1</w:t>
            </w:r>
          </w:p>
        </w:tc>
        <w:tc>
          <w:tcPr>
            <w:tcW w:w="1668"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ascii="宋体" w:hAnsi="宋体" w:eastAsia="宋体" w:cs="宋体"/>
                <w:color w:val="000000"/>
                <w:kern w:val="0"/>
                <w:sz w:val="22"/>
              </w:rPr>
              <w:t>2</w:t>
            </w:r>
          </w:p>
        </w:tc>
        <w:tc>
          <w:tcPr>
            <w:tcW w:w="1668"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ascii="宋体" w:hAnsi="宋体" w:eastAsia="宋体" w:cs="宋体"/>
                <w:color w:val="000000"/>
                <w:kern w:val="0"/>
                <w:sz w:val="22"/>
              </w:rPr>
              <w:t>3</w:t>
            </w:r>
          </w:p>
        </w:tc>
      </w:tr>
      <w:tr>
        <w:tblPrEx>
          <w:tblLayout w:type="fixed"/>
          <w:tblCellMar>
            <w:top w:w="0" w:type="dxa"/>
            <w:left w:w="0" w:type="dxa"/>
            <w:bottom w:w="0" w:type="dxa"/>
            <w:right w:w="0" w:type="dxa"/>
          </w:tblCellMar>
        </w:tblPrEx>
        <w:trPr>
          <w:trHeight w:val="308" w:hRule="atLeast"/>
        </w:trPr>
        <w:tc>
          <w:tcPr>
            <w:tcW w:w="5718"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Times New Roman"/>
                <w:color w:val="000000"/>
                <w:sz w:val="22"/>
              </w:rPr>
            </w:pPr>
            <w:r>
              <w:rPr>
                <w:rFonts w:hint="eastAsia" w:ascii="宋体" w:hAnsi="宋体" w:eastAsia="宋体" w:cs="宋体"/>
                <w:color w:val="000000"/>
                <w:kern w:val="0"/>
                <w:sz w:val="22"/>
              </w:rPr>
              <w:t>合计</w:t>
            </w:r>
          </w:p>
        </w:tc>
        <w:tc>
          <w:tcPr>
            <w:tcW w:w="8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b/>
                <w:bCs/>
                <w:color w:val="000000"/>
                <w:sz w:val="22"/>
              </w:rPr>
            </w:pPr>
          </w:p>
        </w:tc>
        <w:tc>
          <w:tcPr>
            <w:tcW w:w="166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b/>
                <w:bCs/>
                <w:color w:val="000000"/>
                <w:sz w:val="22"/>
              </w:rPr>
            </w:pPr>
          </w:p>
        </w:tc>
        <w:tc>
          <w:tcPr>
            <w:tcW w:w="166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b/>
                <w:bCs/>
                <w:color w:val="000000"/>
                <w:sz w:val="22"/>
              </w:rPr>
            </w:pPr>
          </w:p>
        </w:tc>
      </w:tr>
      <w:tr>
        <w:tblPrEx>
          <w:tblLayout w:type="fixed"/>
          <w:tblCellMar>
            <w:top w:w="0" w:type="dxa"/>
            <w:left w:w="0" w:type="dxa"/>
            <w:bottom w:w="0" w:type="dxa"/>
            <w:right w:w="0" w:type="dxa"/>
          </w:tblCellMar>
        </w:tblPrEx>
        <w:trPr>
          <w:trHeight w:val="308" w:hRule="atLeast"/>
        </w:trPr>
        <w:tc>
          <w:tcPr>
            <w:tcW w:w="128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Times New Roman"/>
                <w:color w:val="000000"/>
                <w:sz w:val="22"/>
              </w:rPr>
            </w:pPr>
          </w:p>
        </w:tc>
        <w:tc>
          <w:tcPr>
            <w:tcW w:w="4431"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Times New Roman"/>
                <w:color w:val="000000"/>
                <w:sz w:val="22"/>
              </w:rPr>
            </w:pPr>
          </w:p>
        </w:tc>
        <w:tc>
          <w:tcPr>
            <w:tcW w:w="8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66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66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08" w:hRule="atLeast"/>
        </w:trPr>
        <w:tc>
          <w:tcPr>
            <w:tcW w:w="128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Times New Roman"/>
                <w:color w:val="000000"/>
                <w:sz w:val="22"/>
              </w:rPr>
            </w:pPr>
          </w:p>
        </w:tc>
        <w:tc>
          <w:tcPr>
            <w:tcW w:w="4431"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Times New Roman"/>
                <w:color w:val="000000"/>
                <w:sz w:val="22"/>
              </w:rPr>
            </w:pPr>
          </w:p>
        </w:tc>
        <w:tc>
          <w:tcPr>
            <w:tcW w:w="8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66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66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08" w:hRule="atLeast"/>
        </w:trPr>
        <w:tc>
          <w:tcPr>
            <w:tcW w:w="128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Times New Roman"/>
                <w:color w:val="000000"/>
                <w:sz w:val="22"/>
              </w:rPr>
            </w:pPr>
          </w:p>
        </w:tc>
        <w:tc>
          <w:tcPr>
            <w:tcW w:w="4431"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Times New Roman"/>
                <w:color w:val="000000"/>
                <w:sz w:val="22"/>
              </w:rPr>
            </w:pPr>
          </w:p>
        </w:tc>
        <w:tc>
          <w:tcPr>
            <w:tcW w:w="8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66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66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08" w:hRule="atLeast"/>
        </w:trPr>
        <w:tc>
          <w:tcPr>
            <w:tcW w:w="128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Times New Roman"/>
                <w:color w:val="000000"/>
                <w:sz w:val="22"/>
              </w:rPr>
            </w:pPr>
          </w:p>
        </w:tc>
        <w:tc>
          <w:tcPr>
            <w:tcW w:w="4431"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Times New Roman"/>
                <w:color w:val="000000"/>
                <w:sz w:val="22"/>
              </w:rPr>
            </w:pPr>
          </w:p>
        </w:tc>
        <w:tc>
          <w:tcPr>
            <w:tcW w:w="8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66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66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r>
      <w:tr>
        <w:tblPrEx>
          <w:tblLayout w:type="fixed"/>
          <w:tblCellMar>
            <w:top w:w="0" w:type="dxa"/>
            <w:left w:w="0" w:type="dxa"/>
            <w:bottom w:w="0" w:type="dxa"/>
            <w:right w:w="0" w:type="dxa"/>
          </w:tblCellMar>
        </w:tblPrEx>
        <w:trPr>
          <w:trHeight w:val="308" w:hRule="atLeast"/>
        </w:trPr>
        <w:tc>
          <w:tcPr>
            <w:tcW w:w="128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Times New Roman"/>
                <w:color w:val="000000"/>
                <w:sz w:val="22"/>
              </w:rPr>
            </w:pPr>
          </w:p>
        </w:tc>
        <w:tc>
          <w:tcPr>
            <w:tcW w:w="4431"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Times New Roman"/>
                <w:color w:val="000000"/>
                <w:sz w:val="22"/>
              </w:rPr>
            </w:pPr>
          </w:p>
        </w:tc>
        <w:tc>
          <w:tcPr>
            <w:tcW w:w="8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66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c>
          <w:tcPr>
            <w:tcW w:w="166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Times New Roman"/>
                <w:color w:val="000000"/>
                <w:sz w:val="22"/>
              </w:rPr>
            </w:pPr>
          </w:p>
        </w:tc>
      </w:tr>
    </w:tbl>
    <w:p/>
    <w:p>
      <w:pPr>
        <w:rPr>
          <w:rFonts w:cs="Times New Roman"/>
        </w:rPr>
      </w:pPr>
      <w:r>
        <w:rPr>
          <w:rFonts w:hint="eastAsia"/>
        </w:rPr>
        <w:t>注：本部门本年度无相关收入（或支出、收支及结</w:t>
      </w:r>
      <w:bookmarkStart w:id="0" w:name="_GoBack"/>
      <w:bookmarkEnd w:id="0"/>
      <w:r>
        <w:rPr>
          <w:rFonts w:hint="eastAsia"/>
        </w:rPr>
        <w:t>转结余等）情况，按要求空表列示。</w:t>
      </w:r>
      <w:r>
        <w:rPr>
          <w:rFonts w:cs="Times New Roman"/>
        </w:rPr>
        <w:br w:type="page"/>
      </w:r>
    </w:p>
    <w:p>
      <w:r>
        <w:pict>
          <v:rect id="_x0000_s1027" o:spid="_x0000_s1027" o:spt="1" style="position:absolute;left:0pt;margin-left:-70.5pt;margin-top:-85.25pt;height:841.15pt;width:595.1pt;z-index:-251653120;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v:rect>
        </w:pict>
      </w:r>
    </w:p>
    <w:sectPr>
      <w:headerReference r:id="rId28" w:type="first"/>
      <w:headerReference r:id="rId27" w:type="default"/>
      <w:footerReference r:id="rId29"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Yu Gothic UI Semibold">
    <w:altName w:val="MS Gothic"/>
    <w:panose1 w:val="00000000000000000000"/>
    <w:charset w:val="80"/>
    <w:family w:val="swiss"/>
    <w:pitch w:val="default"/>
    <w:sig w:usb0="00000000" w:usb1="00000000" w:usb2="00000016" w:usb3="00000000" w:csb0="2002009F" w:csb1="00000000"/>
  </w:font>
  <w:font w:name="思源黑体 HW Bold">
    <w:altName w:val="黑体"/>
    <w:panose1 w:val="00000000000000000000"/>
    <w:charset w:val="86"/>
    <w:family w:val="swiss"/>
    <w:pitch w:val="default"/>
    <w:sig w:usb0="00000000" w:usb1="00000000" w:usb2="00000016" w:usb3="00000000" w:csb0="002E0107"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UnicodeMS">
    <w:altName w:val="Dotum"/>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Dotum"/>
    <w:panose1 w:val="00000000000000000000"/>
    <w:charset w:val="81"/>
    <w:family w:val="auto"/>
    <w:pitch w:val="default"/>
    <w:sig w:usb0="00000000" w:usb1="00000000" w:usb2="00000010" w:usb3="00000000" w:csb0="0008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Dotu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64" o:spid="_x0000_s2064" o:spt="202" type="#_x0000_t202" style="position:absolute;left:0pt;margin-left:209.15pt;margin-top:-6pt;height:18.7pt;width:144pt;mso-position-horizontal-relative:margin;mso-wrap-style:none;z-index:2518896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- 19 -</w:t>
                </w:r>
                <w:r>
                  <w:rPr>
                    <w:rFonts w:ascii="Times New Roman" w:hAnsi="Times New Roman" w:cs="Times New Roman"/>
                    <w:sz w:val="24"/>
                    <w:szCs w:val="24"/>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72" o:spid="_x0000_s2072" o:spt="202" type="#_x0000_t202" style="position:absolute;left:0pt;margin-left:205.45pt;margin-top:-18.75pt;height:31.45pt;width:30.15pt;mso-position-horizontal-relative:margin;z-index:2518906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- 13 -</w:t>
                </w:r>
                <w:r>
                  <w:rPr>
                    <w:rFonts w:ascii="Times New Roman" w:hAnsi="Times New Roman" w:cs="Times New Roman"/>
                    <w:sz w:val="24"/>
                    <w:szCs w:val="24"/>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left:209.15pt;margin-top:-6pt;height:18.7pt;width:144pt;mso-position-horizontal-relative:margin;mso-wrap-style:none;z-index:25283072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- 35 -</w:t>
                </w:r>
                <w:r>
                  <w:rPr>
                    <w:rFonts w:ascii="Times New Roman" w:hAnsi="Times New Roman" w:cs="Times New Roman"/>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87" o:spid="_x0000_s2087" o:spt="202" type="#_x0000_t202" style="position:absolute;left:0pt;margin-left:209.65pt;margin-top:-12.95pt;height:14.3pt;width:30.6pt;mso-position-horizontal-relative:margin;z-index:25188761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Bml4/0ZAgAAE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Y6OK/2TR+AvHMsbuzW8VSmh3J1iCBVRjlB&#10;1ONyQQ6Zl8G/XEmi9q//2evplp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cT/ZAAAACQEA&#10;AA8AAAAAAAAAAQAgAAAAIgAAAGRycy9kb3ducmV2LnhtbFBLAQIUABQAAAAIAIdO4kAZpeP9GQIA&#10;ABMEAAAOAAAAAAAAAAEAIAAAACgBAABkcnMvZTJvRG9jLnhtbFBLBQYAAAAABgAGAFkBAACzBQAA&#10;AAA=&#10;">
          <v:path/>
          <v:fill on="f" focussize="0,0"/>
          <v:stroke on="f" weight="0.5pt" joinstyle="miter"/>
          <v:imagedata o:title=""/>
          <o:lock v:ext="edit"/>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- 11 -</w:t>
                </w:r>
                <w:r>
                  <w:rPr>
                    <w:rFonts w:ascii="Times New Roman" w:hAnsi="Times New Roman" w:cs="Times New Roman"/>
                    <w:sz w:val="24"/>
                    <w:szCs w:val="24"/>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95" o:spid="_x0000_s2095" o:spt="202" type="#_x0000_t202" style="position:absolute;left:0pt;margin-left:206.55pt;margin-top:-22.45pt;height:35.15pt;width:34pt;mso-position-horizontal-relative:margin;z-index:25188864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XN+9kAAAAK&#10;AQAADwAAAAAAAAABACAAAAAiAAAAZHJzL2Rvd25yZXYueG1sUEsBAhQAFAAAAAgAh07iQNXYQ6Ab&#10;AgAAEwQAAA4AAAAAAAAAAQAgAAAAKAEAAGRycy9lMm9Eb2MueG1sUEsFBgAAAAAGAAYAWQEAALUF&#10;AAAAAA==&#10;">
          <v:path/>
          <v:fill on="f" focussize="0,0"/>
          <v:stroke on="f" weight="0.5pt" joinstyle="miter"/>
          <v:imagedata o:title=""/>
          <o:lock v:ext="edit"/>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- 4 -</w:t>
                </w:r>
                <w:r>
                  <w:rPr>
                    <w:rFonts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100" o:spid="_x0000_s2100" o:spt="203" style="position:absolute;left:0pt;margin-top:29.75pt;height:32pt;width:157.5pt;mso-position-horizontal:left;mso-position-horizontal-relative:page;mso-position-vertical-relative:page;z-index:251659264;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v:shape id="_x0000_s2102" o:spid="_x0000_s2102"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101" o:spt="1" style="position:absolute;left:1337;top:1044;height:330;width:119;v-text-anchor:middle;" fillcolor="#000000 [3213]"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96" o:spid="_x0000_s2096" o:spt="203" style="position:absolute;left:0pt;margin-left:0pt;margin-top:0pt;height:58.95pt;width:596.5pt;mso-position-horizontal-relative:page;mso-position-vertical-relative:page;z-index:251658240;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v:rect id="矩形 2" o:spid="_x0000_s2099" o:spt="1" style="position:absolute;left:881;top:1538;height:146;width:11925;v-text-anchor:middle;" fillcolor="#FFD966 [1943]"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98" o:spt="100" style="position:absolute;left:10177;top:686;height:862;width:2619;v-text-anchor:middle;" fillcolor="#000000 [3213]"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97" o:spt="100" style="position:absolute;left:10467;top:505;height:1108;width:2345;v-text-anchor:middle;" fillcolor="#FFD966 [1943]"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miter"/>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8" o:spid="_x0000_s2068" o:spt="203" style="position:absolute;left:0pt;margin-left:0pt;margin-top:0pt;height:37.85pt;width:594.8pt;mso-position-horizontal-relative:page;mso-position-vertical-relative:page;z-index:251754496;mso-width-relative:page;mso-height-relative:page;" coordorigin="881,505" coordsize="11930,1179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v:rect id="矩形 2" o:spid="_x0000_s2071" o:spt="1" style="position:absolute;left:881;top:1538;height:146;width:11925;v-text-anchor:middle;" fillcolor="#FFD966 [1943]"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path/>
            <v:fill on="t" focussize="0,0"/>
            <v:stroke on="f" weight="1pt"/>
            <v:imagedata o:title=""/>
            <o:lock v:ext="edit"/>
          </v:rect>
          <v:shape id="任意多边形 3" o:spid="_x0000_s2070" o:spt="100" style="position:absolute;left:10177;top:686;height:862;width:2619;v-text-anchor:middle;" fillcolor="#000000 [3213]"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adj="" path="m595,1l2619,0,2619,862,0,862,595,1xe">
            <v:path o:connecttype="segments" o:connectlocs="595,1;2619,0;2619,862;0,862;595,1" o:connectangles="0,0,0,0,0"/>
            <v:fill on="t" focussize="0,0"/>
            <v:stroke on="f" weight="1pt" joinstyle="miter"/>
            <v:imagedata o:title=""/>
            <o:lock v:ext="edit"/>
          </v:shape>
          <v:shape id="任意多边形 4" o:spid="_x0000_s2069" o:spt="100" style="position:absolute;left:10467;top:505;height:1108;width:2345;v-text-anchor:middle;" fillcolor="#FFD966 [1943]"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r>
      <w:pict>
        <v:group id="_x0000_s2065" o:spid="_x0000_s2065" o:spt="203" style="position:absolute;left:0pt;margin-left:-2.15pt;margin-top:47.15pt;height:32pt;width:235.7pt;mso-position-horizontal-relative:page;mso-position-vertical-relative:page;z-index:251755520;mso-width-relative:page;mso-height-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v:shape id="_x0000_s2067" o:spid="_x0000_s2067"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2066" o:spt="1" style="position:absolute;left:1337;top:1044;height:330;width:119;v-text-anchor:middle;" fillcolor="#000000 [3213]"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77" o:spid="_x0000_s2077" o:spt="203" style="position:absolute;left:0pt;margin-top:29.75pt;height:32pt;width:157.5pt;mso-position-horizontal:left;mso-position-horizontal-relative:page;mso-position-vertical-relative:page;z-index:251757568;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v:shape id="_x0000_s2079" o:spid="_x0000_s2079"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078" o:spt="1" style="position:absolute;left:1337;top:1044;height:330;width:119;v-text-anchor:middle;" fillcolor="#000000 [3213]"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73" o:spid="_x0000_s2073" o:spt="203" style="position:absolute;left:0pt;margin-left:0pt;margin-top:0pt;height:58.95pt;width:596.5pt;mso-position-horizontal-relative:page;mso-position-vertical-relative:page;z-index:251756544;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v:rect id="矩形 2" o:spid="_x0000_s2076" o:spt="1" style="position:absolute;left:881;top:1538;height:146;width:11925;v-text-anchor:middle;" fillcolor="#FFD966 [1943]"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75" o:spt="100" style="position:absolute;left:10177;top:686;height:862;width:2619;v-text-anchor:middle;" fillcolor="#000000 [3213]"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adj="" path="m595,1l2619,0,2619,862,0,862,595,1xe">
            <v:path o:connecttype="segments" o:connectlocs="595,1;2619,0;2619,862;0,862;595,1" o:connectangles="0,0,0,0,0"/>
            <v:fill on="t" focussize="0,0"/>
            <v:stroke on="f" weight="1pt" joinstyle="miter"/>
            <v:imagedata o:title=""/>
            <o:lock v:ext="edit"/>
          </v:shape>
          <v:shape id="任意多边形 4" o:spid="_x0000_s2074" o:spt="100" style="position:absolute;left:10467;top:505;height:1108;width:2345;v-text-anchor:middle;" fillcolor="#FFD966 [1943]"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53" o:spid="_x0000_s2053" o:spt="203" style="position:absolute;left:0pt;margin-left:2.5pt;margin-top:28.75pt;height:35.25pt;width:594.8pt;mso-position-horizontal-relative:page;mso-position-vertical-relative:page;z-index:252831744;mso-width-relative:page;mso-height-relative:page;" coordorigin="881,505" coordsize="11930,1179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v:rect id="矩形 2" o:spid="_x0000_s2056" o:spt="1" style="position:absolute;left:881;top:1538;height:146;width:11925;v-text-anchor:middle;" fillcolor="#FFD966 [1943]"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55" o:spt="100" style="position:absolute;left:10177;top:686;height:862;width:2619;v-text-anchor:middle;" fillcolor="#000000 [3213]"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54" o:spt="100" style="position:absolute;left:10467;top:505;height:1108;width:2345;v-text-anchor:middle;" fillcolor="#FFD966 [1943]"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miter"/>
            <v:imagedata o:title=""/>
            <o:lock v:ext="edit"/>
          </v:shape>
        </v:group>
      </w:pict>
    </w:r>
    <w:r>
      <w:pict>
        <v:group id="_x0000_s2050" o:spid="_x0000_s2050" o:spt="203" style="position:absolute;left:0pt;margin-left:0pt;margin-top:29.75pt;height:32pt;width:280pt;mso-position-horizontal-relative:page;mso-position-vertical-relative:page;z-index:252832768;mso-width-relative:page;mso-height-relative:page;" coordorigin="1337,880" coordsize="3150,640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v:shape id="_x0000_s2052" o:spid="_x0000_s2052"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2051" o:spt="1" style="position:absolute;left:1337;top:1044;height:330;width:119;v-text-anchor:middle;" fillcolor="#000000 [3213]"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0" o:spid="_x0000_s2060" o:spt="203" style="position:absolute;left:0pt;margin-left:0pt;margin-top:0pt;height:38.05pt;width:596.5pt;mso-position-horizontal-relative:page;mso-position-vertical-relative:page;z-index:251891712;mso-width-relative:page;mso-height-relative:page;mso-width-percent:1000;" coordorigin="881,505" coordsize="11930,1179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v:rect id="矩形 2" o:spid="_x0000_s2063" o:spt="1" style="position:absolute;left:881;top:1538;height:146;width:11925;v-text-anchor:middle;" fillcolor="#FFD966 [1943]"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62" o:spt="100" style="position:absolute;left:10177;top:686;height:862;width:2619;v-text-anchor:middle;" fillcolor="#000000 [3213]"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61" o:spt="100" style="position:absolute;left:10467;top:505;height:1108;width:2345;v-text-anchor:middle;" fillcolor="#FFD966 [1943]"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r>
      <w:pict>
        <v:group id="_x0000_s2057" o:spid="_x0000_s2057" o:spt="203" style="position:absolute;left:0pt;margin-top:29.75pt;height:32pt;width:254.25pt;mso-position-horizontal:left;mso-position-horizontal-relative:page;mso-position-vertical-relative:page;z-index:251892736;mso-width-relative:page;mso-height-relative:page;" coordorigin="1337,880" coordsize="3150,640203"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v:shape id="_x0000_s2059" o:spid="_x0000_s2059"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2058" o:spt="1" style="position:absolute;left:1337;top:1044;height:330;width:119;v-text-anchor:middle;" fillcolor="#000000 [3213]"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91" o:spid="_x0000_s2091" o:spt="203" style="position:absolute;left:0pt;margin-left:0pt;margin-top:53.75pt;height:31.5pt;width:594.8pt;mso-position-horizontal-relative:page;mso-position-vertical-relative:page;z-index:251885568;mso-width-relative:page;mso-height-relative:page;" coordorigin="881,505" coordsize="11930,1179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v:rect id="矩形 2" o:spid="_x0000_s2094" o:spt="1" style="position:absolute;left:881;top:1538;height:146;width:11925;v-text-anchor:middle;" fillcolor="#FFD966 [1943]"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path/>
            <v:fill on="t" focussize="0,0"/>
            <v:stroke on="f" weight="1pt"/>
            <v:imagedata o:title=""/>
            <o:lock v:ext="edit"/>
          </v:rect>
          <v:shape id="任意多边形 3" o:spid="_x0000_s2093" o:spt="100" style="position:absolute;left:10177;top:686;height:862;width:2619;v-text-anchor:middle;" fillcolor="#000000 [3213]"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92" o:spt="100" style="position:absolute;left:10467;top:505;height:1108;width:2345;v-text-anchor:middle;" fillcolor="#FFD966 [1943]"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adj="" path="m668,0l2619,10,2619,1265,0,1265,668,0xe">
            <v:path o:connecttype="segments" o:connectlocs="598,0;2345,8;2345,1108;0,1108;598,0" o:connectangles="0,0,0,0,0"/>
            <v:fill on="t" focussize="0,0"/>
            <v:stroke on="f" weight="1pt" joinstyle="miter"/>
            <v:imagedata o:title=""/>
            <o:lock v:ext="edit"/>
          </v:shape>
        </v:group>
      </w:pict>
    </w:r>
    <w:r>
      <w:pict>
        <v:group id="_x0000_s2088" o:spid="_x0000_s2088" o:spt="203" style="position:absolute;left:0pt;margin-left:-2.15pt;margin-top:47.15pt;height:32pt;width:235.7pt;mso-position-horizontal-relative:page;mso-position-vertical-relative:page;z-index:251886592;mso-width-relative:page;mso-height-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o:lock v:ext="edit"/>
          <v:shape id="_x0000_s2090" o:spid="_x0000_s2090"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2089" o:spt="1" style="position:absolute;left:1337;top:1044;height:330;width:119;v-text-anchor:middle;" fillcolor="#000000 [3213]"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83" o:spid="_x0000_s2083" o:spt="203" style="position:absolute;left:0pt;margin-left:2.75pt;margin-top:46.95pt;height:32.8pt;width:596.85pt;mso-position-horizontal-relative:page;mso-position-vertical-relative:page;z-index:251705344;mso-width-relative:page;mso-height-relative:page;" coordorigin="881,505" coordsize="11971,1179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v:rect id="矩形 2" o:spid="_x0000_s2086" o:spt="1" style="position:absolute;left:881;top:1538;height:146;width:11925;v-text-anchor:middle;" fillcolor="#FFD966 [1943]"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85" o:spt="100" style="position:absolute;left:10177;top:686;height:862;width:2619;v-text-anchor:middle;" fillcolor="#000000 [3213]"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adj="" path="m595,1l2619,0,2619,862,0,862,595,1xe">
            <v:path o:connecttype="segments" o:connectlocs="595,1;2619,0;2619,862;0,862;595,1" o:connectangles="0,0,0,0,0"/>
            <v:fill on="t" focussize="0,0"/>
            <v:stroke on="f" weight="1pt" joinstyle="miter"/>
            <v:imagedata o:title=""/>
            <o:lock v:ext="edit"/>
          </v:shape>
          <v:shape id="任意多边形 4" o:spid="_x0000_s2084" o:spt="100" style="position:absolute;left:10467;top:505;height:1107;width:2385;v-text-anchor:middle;" fillcolor="#FFD966 [1943]"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adj="" path="m668,0l2619,10,2619,1265,0,1265,668,0xe">
            <v:path o:connecttype="segments" o:connectlocs="608,0;2385,8;2385,1107;0,1107;608,0" o:connectangles="0,0,0,0,0"/>
            <v:fill on="t" focussize="0,0"/>
            <v:stroke on="f" weight="1pt" joinstyle="miter"/>
            <v:imagedata o:title=""/>
            <o:lock v:ext="edit"/>
          </v:shape>
        </v:group>
      </w:pict>
    </w:r>
    <w:r>
      <w:pict>
        <v:group id="_x0000_s2080" o:spid="_x0000_s2080" o:spt="203" style="position:absolute;left:0pt;margin-left:1.95pt;margin-top:47.1pt;height:32pt;width:235.7pt;mso-position-horizontal-relative:page;mso-position-vertical-relative:page;z-index:251706368;mso-width-relative:page;mso-height-relative:page;" coordorigin="1337,880" coordsize="3150,640203"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v:shape id="_x0000_s2082" o:spid="_x0000_s2082"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2081" o:spt="1" style="position:absolute;left:1337;top:1044;height:330;width:119;v-text-anchor:middle;" fillcolor="#000000 [3213]"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path/>
            <v:fill on="t" focussize="0,0"/>
            <v:stroke on="f" weight="1pt"/>
            <v:imagedata o:title=""/>
            <o:lock v:ext="edit"/>
          </v:rect>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9C4E3C"/>
    <w:multiLevelType w:val="singleLevel"/>
    <w:tmpl w:val="839C4E3C"/>
    <w:lvl w:ilvl="0" w:tentative="0">
      <w:start w:val="1"/>
      <w:numFmt w:val="chineseCounting"/>
      <w:suff w:val="nothing"/>
      <w:lvlText w:val="%1、"/>
      <w:lvlJc w:val="left"/>
      <w:rPr>
        <w:rFonts w:hint="eastAsia"/>
      </w:r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650EC"/>
    <w:rsid w:val="002A6C46"/>
    <w:rsid w:val="002C19B5"/>
    <w:rsid w:val="003A4EE8"/>
    <w:rsid w:val="00442CC2"/>
    <w:rsid w:val="00446244"/>
    <w:rsid w:val="00473C20"/>
    <w:rsid w:val="004D61CB"/>
    <w:rsid w:val="005011D6"/>
    <w:rsid w:val="00503F2E"/>
    <w:rsid w:val="00536733"/>
    <w:rsid w:val="00552226"/>
    <w:rsid w:val="00566120"/>
    <w:rsid w:val="00582E6D"/>
    <w:rsid w:val="005954D5"/>
    <w:rsid w:val="005A53FA"/>
    <w:rsid w:val="005D1293"/>
    <w:rsid w:val="00644D5F"/>
    <w:rsid w:val="006727AD"/>
    <w:rsid w:val="00691425"/>
    <w:rsid w:val="006A516E"/>
    <w:rsid w:val="006B0830"/>
    <w:rsid w:val="00716E2B"/>
    <w:rsid w:val="00770F18"/>
    <w:rsid w:val="00773B74"/>
    <w:rsid w:val="0078290C"/>
    <w:rsid w:val="007C06CA"/>
    <w:rsid w:val="008163FB"/>
    <w:rsid w:val="0082605B"/>
    <w:rsid w:val="00855C36"/>
    <w:rsid w:val="00857DBE"/>
    <w:rsid w:val="008701BC"/>
    <w:rsid w:val="00883D92"/>
    <w:rsid w:val="00893636"/>
    <w:rsid w:val="008A5362"/>
    <w:rsid w:val="008F21F1"/>
    <w:rsid w:val="008F221B"/>
    <w:rsid w:val="008F5A2D"/>
    <w:rsid w:val="008F7FAE"/>
    <w:rsid w:val="00921602"/>
    <w:rsid w:val="00957EA1"/>
    <w:rsid w:val="00966E5B"/>
    <w:rsid w:val="009B4EF0"/>
    <w:rsid w:val="009D271F"/>
    <w:rsid w:val="00A929C2"/>
    <w:rsid w:val="00AD097F"/>
    <w:rsid w:val="00B844F4"/>
    <w:rsid w:val="00BA06A1"/>
    <w:rsid w:val="00BA770A"/>
    <w:rsid w:val="00C054DE"/>
    <w:rsid w:val="00C679A9"/>
    <w:rsid w:val="00C7541C"/>
    <w:rsid w:val="00CC0FAA"/>
    <w:rsid w:val="00CD0736"/>
    <w:rsid w:val="00D1570F"/>
    <w:rsid w:val="00D32830"/>
    <w:rsid w:val="00DB7153"/>
    <w:rsid w:val="00DB7F05"/>
    <w:rsid w:val="00E028C3"/>
    <w:rsid w:val="00E14F77"/>
    <w:rsid w:val="00E3076B"/>
    <w:rsid w:val="00E36978"/>
    <w:rsid w:val="00E82A1E"/>
    <w:rsid w:val="00EC06F4"/>
    <w:rsid w:val="00EE4E36"/>
    <w:rsid w:val="00F665F4"/>
    <w:rsid w:val="00FD225F"/>
    <w:rsid w:val="01DE40E9"/>
    <w:rsid w:val="01E85523"/>
    <w:rsid w:val="03D24113"/>
    <w:rsid w:val="048430C3"/>
    <w:rsid w:val="07C97D62"/>
    <w:rsid w:val="0952386E"/>
    <w:rsid w:val="13A8371B"/>
    <w:rsid w:val="17D97201"/>
    <w:rsid w:val="1AA03276"/>
    <w:rsid w:val="1E1866E3"/>
    <w:rsid w:val="21DB3055"/>
    <w:rsid w:val="26160F09"/>
    <w:rsid w:val="26844C52"/>
    <w:rsid w:val="27462725"/>
    <w:rsid w:val="2F207355"/>
    <w:rsid w:val="304C135D"/>
    <w:rsid w:val="31C2036A"/>
    <w:rsid w:val="320D02A5"/>
    <w:rsid w:val="32963D93"/>
    <w:rsid w:val="348E566F"/>
    <w:rsid w:val="3A226944"/>
    <w:rsid w:val="3AEE6A48"/>
    <w:rsid w:val="3C1620AA"/>
    <w:rsid w:val="3C6E2343"/>
    <w:rsid w:val="3CE13E67"/>
    <w:rsid w:val="3D8F080F"/>
    <w:rsid w:val="44CE1FA4"/>
    <w:rsid w:val="45A03728"/>
    <w:rsid w:val="473B3CFA"/>
    <w:rsid w:val="487F73ED"/>
    <w:rsid w:val="4A0F5B1B"/>
    <w:rsid w:val="4A347EAE"/>
    <w:rsid w:val="4D675739"/>
    <w:rsid w:val="4EFA4007"/>
    <w:rsid w:val="4F3B324F"/>
    <w:rsid w:val="523D6643"/>
    <w:rsid w:val="525C3229"/>
    <w:rsid w:val="52600405"/>
    <w:rsid w:val="529B4319"/>
    <w:rsid w:val="57773DD6"/>
    <w:rsid w:val="578B79AB"/>
    <w:rsid w:val="5CCD3FD5"/>
    <w:rsid w:val="5D8F0C60"/>
    <w:rsid w:val="5F6570A9"/>
    <w:rsid w:val="61FA5F9D"/>
    <w:rsid w:val="64CD6910"/>
    <w:rsid w:val="665051AB"/>
    <w:rsid w:val="66F447CF"/>
    <w:rsid w:val="6789158D"/>
    <w:rsid w:val="67D81BA4"/>
    <w:rsid w:val="6AAF1C96"/>
    <w:rsid w:val="6D4B1AE8"/>
    <w:rsid w:val="6F1D2EAB"/>
    <w:rsid w:val="74097FF2"/>
    <w:rsid w:val="75681757"/>
    <w:rsid w:val="75A346A8"/>
    <w:rsid w:val="77830C5C"/>
    <w:rsid w:val="783F4B63"/>
    <w:rsid w:val="79025474"/>
    <w:rsid w:val="797E3932"/>
    <w:rsid w:val="79B9382C"/>
    <w:rsid w:val="7A2F6FA8"/>
    <w:rsid w:val="7AB64BEC"/>
    <w:rsid w:val="7B043B76"/>
    <w:rsid w:val="7C041A6A"/>
    <w:rsid w:val="7E3275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9">
    <w:name w:val="页眉 Char"/>
    <w:basedOn w:val="6"/>
    <w:link w:val="5"/>
    <w:qFormat/>
    <w:uiPriority w:val="99"/>
    <w:rPr>
      <w:rFonts w:asciiTheme="minorHAnsi" w:hAnsiTheme="minorHAnsi" w:eastAsiaTheme="minorEastAsia"/>
      <w:sz w:val="18"/>
      <w:szCs w:val="18"/>
    </w:rPr>
  </w:style>
  <w:style w:type="character" w:customStyle="1" w:styleId="10">
    <w:name w:val="页脚 Char"/>
    <w:basedOn w:val="6"/>
    <w:link w:val="4"/>
    <w:qFormat/>
    <w:uiPriority w:val="99"/>
    <w:rPr>
      <w:sz w:val="18"/>
      <w:szCs w:val="18"/>
    </w:rPr>
  </w:style>
  <w:style w:type="paragraph" w:customStyle="1" w:styleId="11">
    <w:name w:val="列出段落1"/>
    <w:basedOn w:val="1"/>
    <w:qFormat/>
    <w:uiPriority w:val="1"/>
    <w:pPr>
      <w:spacing w:before="2"/>
      <w:ind w:left="119" w:right="434" w:firstLine="643"/>
    </w:pPr>
    <w:rPr>
      <w:rFonts w:ascii="仿宋_GB2312" w:hAnsi="仿宋_GB2312" w:eastAsia="仿宋_GB2312" w:cs="仿宋_GB2312"/>
      <w:lang w:val="zh-CN" w:bidi="zh-CN"/>
    </w:rPr>
  </w:style>
  <w:style w:type="character" w:customStyle="1" w:styleId="12">
    <w:name w:val="font11"/>
    <w:basedOn w:val="6"/>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GIF"/><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2.xml"/><Relationship Id="rId28" Type="http://schemas.openxmlformats.org/officeDocument/2006/relationships/header" Target="header15.xml"/><Relationship Id="rId27" Type="http://schemas.openxmlformats.org/officeDocument/2006/relationships/header" Target="header14.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102"/>
    <customShpInfo spid="_x0000_s2101"/>
    <customShpInfo spid="_x0000_s2100"/>
    <customShpInfo spid="_x0000_s2099"/>
    <customShpInfo spid="_x0000_s2098"/>
    <customShpInfo spid="_x0000_s2097"/>
    <customShpInfo spid="_x0000_s2096"/>
    <customShpInfo spid="_x0000_s2094"/>
    <customShpInfo spid="_x0000_s2093"/>
    <customShpInfo spid="_x0000_s2092"/>
    <customShpInfo spid="_x0000_s2091"/>
    <customShpInfo spid="_x0000_s2090"/>
    <customShpInfo spid="_x0000_s2089"/>
    <customShpInfo spid="_x0000_s2088"/>
    <customShpInfo spid="_x0000_s2087"/>
    <customShpInfo spid="_x0000_s2095"/>
    <customShpInfo spid="_x0000_s2086"/>
    <customShpInfo spid="_x0000_s2085"/>
    <customShpInfo spid="_x0000_s2084"/>
    <customShpInfo spid="_x0000_s2083"/>
    <customShpInfo spid="_x0000_s2082"/>
    <customShpInfo spid="_x0000_s2081"/>
    <customShpInfo spid="_x0000_s2080"/>
    <customShpInfo spid="_x0000_s2071"/>
    <customShpInfo spid="_x0000_s2070"/>
    <customShpInfo spid="_x0000_s2069"/>
    <customShpInfo spid="_x0000_s2068"/>
    <customShpInfo spid="_x0000_s2067"/>
    <customShpInfo spid="_x0000_s2066"/>
    <customShpInfo spid="_x0000_s2065"/>
    <customShpInfo spid="_x0000_s2079"/>
    <customShpInfo spid="_x0000_s2078"/>
    <customShpInfo spid="_x0000_s2077"/>
    <customShpInfo spid="_x0000_s2076"/>
    <customShpInfo spid="_x0000_s2075"/>
    <customShpInfo spid="_x0000_s2074"/>
    <customShpInfo spid="_x0000_s2073"/>
    <customShpInfo spid="_x0000_s2064"/>
    <customShpInfo spid="_x0000_s2072"/>
    <customShpInfo spid="_x0000_s2056"/>
    <customShpInfo spid="_x0000_s2055"/>
    <customShpInfo spid="_x0000_s2054"/>
    <customShpInfo spid="_x0000_s2053"/>
    <customShpInfo spid="_x0000_s2052"/>
    <customShpInfo spid="_x0000_s2051"/>
    <customShpInfo spid="_x0000_s2050"/>
    <customShpInfo spid="_x0000_s2063"/>
    <customShpInfo spid="_x0000_s2062"/>
    <customShpInfo spid="_x0000_s2061"/>
    <customShpInfo spid="_x0000_s2060"/>
    <customShpInfo spid="_x0000_s2059"/>
    <customShpInfo spid="_x0000_s2058"/>
    <customShpInfo spid="_x0000_s2057"/>
    <customShpInfo spid="_x0000_s2049"/>
    <customShpInfo spid="_x0000_s1045"/>
    <customShpInfo spid="_x0000_s1040"/>
    <customShpInfo spid="_x0000_s1047"/>
    <customShpInfo spid="_x0000_s1046"/>
    <customShpInfo spid="_x0000_s1026"/>
    <customShpInfo spid="_x0000_s1042"/>
    <customShpInfo spid="_x0000_s1041"/>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F299C-5D08-4D94-9343-26C73D8AA868}">
  <ds:schemaRefs/>
</ds:datastoreItem>
</file>

<file path=docProps/app.xml><?xml version="1.0" encoding="utf-8"?>
<Properties xmlns="http://schemas.openxmlformats.org/officeDocument/2006/extended-properties" xmlns:vt="http://schemas.openxmlformats.org/officeDocument/2006/docPropsVTypes">
  <Template>简约文档封面模板.docx</Template>
  <Company>Microsoft</Company>
  <Pages>39</Pages>
  <Words>2112</Words>
  <Characters>12041</Characters>
  <Lines>100</Lines>
  <Paragraphs>28</Paragraphs>
  <TotalTime>0</TotalTime>
  <ScaleCrop>false</ScaleCrop>
  <LinksUpToDate>false</LinksUpToDate>
  <CharactersWithSpaces>14125</CharactersWithSpaces>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2020-07-30T02:37:00Z</cp:lastPrinted>
  <dcterms:modified xsi:type="dcterms:W3CDTF">2021-05-30T10:20:28Z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ies>
</file>